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1EF8" w:rsidRPr="00CD525B" w:rsidRDefault="00DF1EF8" w:rsidP="00CD525B">
      <w:pPr>
        <w:widowControl w:val="0"/>
        <w:tabs>
          <w:tab w:val="left" w:pos="90"/>
          <w:tab w:val="left" w:pos="1587"/>
        </w:tabs>
        <w:autoSpaceDE w:val="0"/>
        <w:autoSpaceDN w:val="0"/>
        <w:adjustRightInd w:val="0"/>
        <w:rPr>
          <w:rFonts w:ascii="Arial" w:hAnsi="Arial" w:cs="Arial"/>
          <w:i/>
          <w:iCs/>
          <w:color w:val="000000"/>
        </w:rPr>
      </w:pPr>
      <w:r w:rsidRPr="00CD525B">
        <w:rPr>
          <w:rFonts w:ascii="Arial" w:hAnsi="Arial" w:cs="Arial"/>
          <w:b/>
          <w:bCs/>
          <w:color w:val="000000"/>
        </w:rPr>
        <w:t>BUFR Table D</w:t>
      </w:r>
      <w:r w:rsidR="00CD525B">
        <w:rPr>
          <w:rFonts w:ascii="Arial" w:hAnsi="Arial" w:cs="Arial"/>
          <w:b/>
          <w:bCs/>
          <w:color w:val="000000"/>
        </w:rPr>
        <w:t xml:space="preserve"> </w:t>
      </w:r>
      <w:r w:rsidR="002A1C53" w:rsidRPr="006E37B9">
        <w:rPr>
          <w:rFonts w:ascii="Arial" w:hAnsi="Arial" w:cs="Arial"/>
          <w:b/>
          <w:bCs/>
          <w:color w:val="000000"/>
        </w:rPr>
        <w:t>–</w:t>
      </w:r>
      <w:r w:rsidR="00CD525B">
        <w:rPr>
          <w:rFonts w:ascii="Arial" w:hAnsi="Arial" w:cs="Arial"/>
          <w:i/>
          <w:iCs/>
          <w:color w:val="000000"/>
        </w:rPr>
        <w:t xml:space="preserve"> </w:t>
      </w:r>
      <w:r w:rsidRPr="00CD525B">
        <w:rPr>
          <w:rFonts w:ascii="Arial" w:hAnsi="Arial" w:cs="Arial"/>
          <w:i/>
          <w:iCs/>
          <w:color w:val="000000"/>
        </w:rPr>
        <w:t>List of common sequences</w:t>
      </w:r>
    </w:p>
    <w:p w:rsidR="00DF1EF8" w:rsidRPr="00C5055B" w:rsidRDefault="00DF1EF8" w:rsidP="005B2F83">
      <w:pPr>
        <w:widowControl w:val="0"/>
        <w:tabs>
          <w:tab w:val="center" w:pos="486"/>
          <w:tab w:val="center" w:pos="997"/>
          <w:tab w:val="left" w:pos="2551"/>
          <w:tab w:val="left" w:pos="8364"/>
        </w:tabs>
        <w:autoSpaceDE w:val="0"/>
        <w:autoSpaceDN w:val="0"/>
        <w:adjustRightInd w:val="0"/>
        <w:spacing w:before="316"/>
        <w:rPr>
          <w:rFonts w:ascii="Arial" w:hAnsi="Arial" w:cs="Arial"/>
          <w:color w:val="000000"/>
          <w:sz w:val="16"/>
          <w:szCs w:val="16"/>
        </w:rPr>
      </w:pPr>
      <w:r w:rsidRPr="00C5055B">
        <w:rPr>
          <w:rFonts w:ascii="Arial" w:hAnsi="Arial"/>
          <w:sz w:val="16"/>
          <w:szCs w:val="16"/>
        </w:rPr>
        <w:tab/>
      </w:r>
      <w:r w:rsidRPr="00C5055B">
        <w:rPr>
          <w:rFonts w:ascii="Arial" w:hAnsi="Arial" w:cs="Arial"/>
          <w:color w:val="000000"/>
          <w:sz w:val="16"/>
          <w:szCs w:val="16"/>
        </w:rPr>
        <w:t>F</w:t>
      </w:r>
      <w:r w:rsidRPr="00C5055B">
        <w:rPr>
          <w:rFonts w:ascii="Arial" w:hAnsi="Arial"/>
          <w:sz w:val="16"/>
          <w:szCs w:val="16"/>
        </w:rPr>
        <w:tab/>
      </w:r>
      <w:r w:rsidRPr="00C5055B">
        <w:rPr>
          <w:rFonts w:ascii="Arial" w:hAnsi="Arial" w:cs="Arial"/>
          <w:color w:val="000000"/>
          <w:sz w:val="16"/>
          <w:szCs w:val="16"/>
        </w:rPr>
        <w:t>X</w:t>
      </w:r>
      <w:r w:rsidRPr="00C5055B">
        <w:rPr>
          <w:rFonts w:ascii="Arial" w:hAnsi="Arial"/>
          <w:sz w:val="16"/>
          <w:szCs w:val="16"/>
        </w:rPr>
        <w:tab/>
      </w:r>
      <w:r w:rsidRPr="00C5055B">
        <w:rPr>
          <w:rFonts w:ascii="Arial" w:hAnsi="Arial" w:cs="Arial"/>
          <w:color w:val="000000"/>
          <w:sz w:val="16"/>
          <w:szCs w:val="16"/>
        </w:rPr>
        <w:t>Category of sequences</w:t>
      </w:r>
      <w:r w:rsidRPr="00C5055B">
        <w:rPr>
          <w:rFonts w:ascii="Arial" w:hAnsi="Arial"/>
          <w:sz w:val="16"/>
          <w:szCs w:val="16"/>
        </w:rPr>
        <w:tab/>
      </w:r>
      <w:r w:rsidR="00C5055B">
        <w:rPr>
          <w:rFonts w:ascii="Arial" w:hAnsi="Arial"/>
          <w:sz w:val="16"/>
          <w:szCs w:val="16"/>
        </w:rPr>
        <w:t>Identifier</w:t>
      </w:r>
    </w:p>
    <w:p w:rsidR="00DF1EF8" w:rsidRPr="00C5055B" w:rsidRDefault="00DF1EF8" w:rsidP="00CD525B">
      <w:pPr>
        <w:widowControl w:val="0"/>
        <w:tabs>
          <w:tab w:val="center" w:pos="709"/>
          <w:tab w:val="center" w:pos="997"/>
          <w:tab w:val="left" w:pos="2551"/>
          <w:tab w:val="left" w:pos="8447"/>
        </w:tabs>
        <w:autoSpaceDE w:val="0"/>
        <w:autoSpaceDN w:val="0"/>
        <w:adjustRightInd w:val="0"/>
        <w:spacing w:before="120"/>
        <w:rPr>
          <w:rFonts w:ascii="Arial" w:hAnsi="Arial" w:cs="Arial"/>
          <w:color w:val="000000"/>
          <w:sz w:val="18"/>
          <w:szCs w:val="18"/>
        </w:rPr>
      </w:pPr>
      <w:r w:rsidRPr="00C5055B">
        <w:rPr>
          <w:rFonts w:ascii="Arial" w:hAnsi="Arial" w:cs="Arial"/>
          <w:color w:val="000000"/>
          <w:sz w:val="18"/>
          <w:szCs w:val="18"/>
        </w:rPr>
        <w:tab/>
        <w:t>NONE</w:t>
      </w:r>
    </w:p>
    <w:p w:rsidR="00696861" w:rsidRDefault="005B2F83" w:rsidP="00696861">
      <w:pPr>
        <w:jc w:val="center"/>
        <w:rPr>
          <w:rFonts w:ascii="Arial" w:hAnsi="Arial" w:cs="Arial"/>
          <w:b/>
          <w:bCs/>
          <w:color w:val="000000"/>
        </w:rPr>
      </w:pPr>
      <w:r w:rsidRPr="005B2F83">
        <w:rPr>
          <w:rFonts w:ascii="Arial" w:hAnsi="Arial" w:cs="Arial"/>
          <w:bCs/>
          <w:color w:val="000000"/>
          <w:sz w:val="18"/>
          <w:szCs w:val="18"/>
        </w:rPr>
        <w:br w:type="page"/>
      </w:r>
    </w:p>
    <w:p w:rsidR="00621D55" w:rsidRDefault="00621D55" w:rsidP="005B2F83">
      <w:pPr>
        <w:widowControl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lastRenderedPageBreak/>
        <w:t>Category</w:t>
      </w:r>
      <w:r w:rsidR="001E30D4">
        <w:rPr>
          <w:rFonts w:ascii="Arial" w:hAnsi="Arial" w:cs="Arial"/>
          <w:b/>
          <w:bCs/>
          <w:color w:val="000000"/>
        </w:rPr>
        <w:t xml:space="preserve"> </w:t>
      </w:r>
      <w:r>
        <w:rPr>
          <w:rFonts w:ascii="Arial" w:hAnsi="Arial" w:cs="Arial"/>
          <w:b/>
          <w:bCs/>
          <w:color w:val="000000"/>
        </w:rPr>
        <w:t>04</w:t>
      </w:r>
      <w:r w:rsidR="001E30D4">
        <w:rPr>
          <w:rFonts w:ascii="Arial" w:hAnsi="Arial" w:cs="Arial"/>
          <w:b/>
          <w:bCs/>
          <w:color w:val="000000"/>
        </w:rPr>
        <w:t xml:space="preserve"> </w:t>
      </w:r>
      <w:r w:rsidR="001E30D4" w:rsidRPr="006E37B9">
        <w:rPr>
          <w:rFonts w:ascii="Arial" w:hAnsi="Arial" w:cs="Arial"/>
          <w:b/>
          <w:bCs/>
          <w:color w:val="000000"/>
        </w:rPr>
        <w:t>–</w:t>
      </w:r>
      <w:r w:rsidR="001E30D4">
        <w:rPr>
          <w:rFonts w:ascii="Arial" w:hAnsi="Arial" w:cs="Arial"/>
          <w:b/>
          <w:bCs/>
          <w:color w:val="000000"/>
        </w:rPr>
        <w:t xml:space="preserve"> </w:t>
      </w:r>
      <w:r>
        <w:rPr>
          <w:rFonts w:ascii="Arial" w:hAnsi="Arial" w:cs="Arial"/>
          <w:b/>
          <w:bCs/>
          <w:color w:val="000000"/>
        </w:rPr>
        <w:t>Meteorological sequences common to satellite observations</w:t>
      </w:r>
    </w:p>
    <w:p w:rsidR="005B2F83" w:rsidRPr="00C5055B" w:rsidRDefault="005B2F83" w:rsidP="005B2F83">
      <w:pPr>
        <w:widowControl w:val="0"/>
        <w:tabs>
          <w:tab w:val="center" w:pos="575"/>
          <w:tab w:val="left" w:pos="8364"/>
        </w:tabs>
        <w:autoSpaceDE w:val="0"/>
        <w:autoSpaceDN w:val="0"/>
        <w:adjustRightInd w:val="0"/>
        <w:spacing w:before="372"/>
        <w:rPr>
          <w:rFonts w:ascii="Arial" w:hAnsi="Arial" w:cs="Arial"/>
          <w:color w:val="000000"/>
          <w:sz w:val="16"/>
          <w:szCs w:val="16"/>
        </w:rPr>
      </w:pPr>
      <w:r w:rsidRPr="00C5055B">
        <w:rPr>
          <w:rFonts w:ascii="Arial" w:hAnsi="Arial"/>
          <w:sz w:val="16"/>
          <w:szCs w:val="16"/>
        </w:rPr>
        <w:tab/>
      </w:r>
      <w:r w:rsidRPr="00C5055B">
        <w:rPr>
          <w:rFonts w:ascii="Arial" w:hAnsi="Arial" w:cs="Arial"/>
          <w:color w:val="000000"/>
          <w:sz w:val="16"/>
          <w:szCs w:val="16"/>
        </w:rPr>
        <w:t>TABLE</w:t>
      </w:r>
    </w:p>
    <w:p w:rsidR="005B2F83" w:rsidRPr="00C5055B" w:rsidRDefault="005B2F83" w:rsidP="005B2F83">
      <w:pPr>
        <w:widowControl w:val="0"/>
        <w:tabs>
          <w:tab w:val="center" w:pos="575"/>
          <w:tab w:val="center" w:pos="1560"/>
          <w:tab w:val="left" w:pos="2607"/>
          <w:tab w:val="center" w:pos="7342"/>
          <w:tab w:val="left" w:pos="8364"/>
        </w:tabs>
        <w:autoSpaceDE w:val="0"/>
        <w:autoSpaceDN w:val="0"/>
        <w:adjustRightInd w:val="0"/>
        <w:rPr>
          <w:rFonts w:ascii="Arial" w:hAnsi="Arial" w:cs="Arial"/>
          <w:color w:val="000000"/>
          <w:sz w:val="16"/>
          <w:szCs w:val="16"/>
        </w:rPr>
      </w:pPr>
      <w:r w:rsidRPr="00C5055B">
        <w:rPr>
          <w:rFonts w:ascii="Arial" w:hAnsi="Arial"/>
          <w:sz w:val="16"/>
          <w:szCs w:val="16"/>
        </w:rPr>
        <w:tab/>
      </w:r>
      <w:r w:rsidRPr="00C5055B">
        <w:rPr>
          <w:rFonts w:ascii="Arial" w:hAnsi="Arial" w:cs="Arial"/>
          <w:color w:val="000000"/>
          <w:sz w:val="16"/>
          <w:szCs w:val="16"/>
        </w:rPr>
        <w:t>REFERENCE</w:t>
      </w:r>
      <w:r w:rsidRPr="00C5055B">
        <w:rPr>
          <w:rFonts w:ascii="Arial" w:hAnsi="Arial"/>
          <w:sz w:val="16"/>
          <w:szCs w:val="16"/>
        </w:rPr>
        <w:tab/>
      </w:r>
      <w:r w:rsidRPr="00C5055B">
        <w:rPr>
          <w:rFonts w:ascii="Arial" w:hAnsi="Arial" w:cs="Arial"/>
          <w:color w:val="000000"/>
          <w:sz w:val="16"/>
          <w:szCs w:val="16"/>
        </w:rPr>
        <w:t>TABLE</w:t>
      </w:r>
      <w:r w:rsidRPr="00C5055B">
        <w:rPr>
          <w:rFonts w:ascii="Arial" w:hAnsi="Arial"/>
          <w:sz w:val="16"/>
          <w:szCs w:val="16"/>
        </w:rPr>
        <w:tab/>
      </w:r>
      <w:r w:rsidRPr="00C5055B">
        <w:rPr>
          <w:rFonts w:ascii="Arial" w:hAnsi="Arial" w:cs="Arial"/>
          <w:color w:val="000000"/>
          <w:sz w:val="16"/>
          <w:szCs w:val="16"/>
        </w:rPr>
        <w:t>ELEMENT NAME</w:t>
      </w:r>
      <w:r w:rsidRPr="00C5055B">
        <w:rPr>
          <w:rFonts w:ascii="Arial" w:hAnsi="Arial"/>
          <w:sz w:val="16"/>
          <w:szCs w:val="16"/>
        </w:rPr>
        <w:tab/>
      </w:r>
      <w:r w:rsidRPr="00C5055B">
        <w:rPr>
          <w:rFonts w:ascii="Arial" w:hAnsi="Arial" w:cs="Arial"/>
          <w:color w:val="000000"/>
          <w:sz w:val="16"/>
          <w:szCs w:val="16"/>
        </w:rPr>
        <w:t>ELEMENT</w:t>
      </w:r>
      <w:r w:rsidRPr="00C5055B">
        <w:rPr>
          <w:rFonts w:ascii="Arial" w:hAnsi="Arial"/>
          <w:sz w:val="16"/>
          <w:szCs w:val="16"/>
        </w:rPr>
        <w:tab/>
      </w:r>
      <w:r>
        <w:rPr>
          <w:rFonts w:ascii="Arial" w:hAnsi="Arial"/>
          <w:sz w:val="16"/>
          <w:szCs w:val="16"/>
        </w:rPr>
        <w:t>Identifier</w:t>
      </w:r>
    </w:p>
    <w:p w:rsidR="005B2F83" w:rsidRPr="00C5055B" w:rsidRDefault="005B2F83" w:rsidP="005B2F83">
      <w:pPr>
        <w:widowControl w:val="0"/>
        <w:tabs>
          <w:tab w:val="center" w:pos="575"/>
          <w:tab w:val="center" w:pos="1560"/>
          <w:tab w:val="left" w:pos="2607"/>
          <w:tab w:val="center" w:pos="7342"/>
        </w:tabs>
        <w:autoSpaceDE w:val="0"/>
        <w:autoSpaceDN w:val="0"/>
        <w:adjustRightInd w:val="0"/>
        <w:rPr>
          <w:rFonts w:ascii="Arial" w:hAnsi="Arial" w:cs="Arial"/>
          <w:color w:val="000000"/>
          <w:sz w:val="16"/>
          <w:szCs w:val="16"/>
        </w:rPr>
      </w:pPr>
      <w:r w:rsidRPr="00C5055B">
        <w:rPr>
          <w:rFonts w:ascii="Arial" w:hAnsi="Arial"/>
          <w:sz w:val="16"/>
          <w:szCs w:val="16"/>
        </w:rPr>
        <w:tab/>
      </w:r>
      <w:r w:rsidRPr="00C5055B">
        <w:rPr>
          <w:rFonts w:ascii="Arial" w:hAnsi="Arial" w:cs="Arial"/>
          <w:color w:val="000000"/>
          <w:sz w:val="16"/>
          <w:szCs w:val="16"/>
        </w:rPr>
        <w:t>F  X    Y</w:t>
      </w:r>
      <w:r w:rsidRPr="00C5055B">
        <w:rPr>
          <w:rFonts w:ascii="Arial" w:hAnsi="Arial"/>
          <w:sz w:val="16"/>
          <w:szCs w:val="16"/>
        </w:rPr>
        <w:tab/>
      </w:r>
      <w:r w:rsidRPr="00C5055B">
        <w:rPr>
          <w:rFonts w:ascii="Arial" w:hAnsi="Arial" w:cs="Arial"/>
          <w:color w:val="000000"/>
          <w:sz w:val="16"/>
          <w:szCs w:val="16"/>
        </w:rPr>
        <w:t>REFERENCE</w:t>
      </w:r>
      <w:r w:rsidRPr="00C5055B">
        <w:rPr>
          <w:rFonts w:ascii="Arial" w:hAnsi="Arial"/>
          <w:sz w:val="16"/>
          <w:szCs w:val="16"/>
        </w:rPr>
        <w:tab/>
      </w:r>
      <w:r>
        <w:rPr>
          <w:rFonts w:ascii="Arial" w:hAnsi="Arial"/>
          <w:sz w:val="16"/>
          <w:szCs w:val="16"/>
        </w:rPr>
        <w:tab/>
      </w:r>
      <w:r w:rsidRPr="00C5055B">
        <w:rPr>
          <w:rFonts w:ascii="Arial" w:hAnsi="Arial" w:cs="Arial"/>
          <w:color w:val="000000"/>
          <w:sz w:val="16"/>
          <w:szCs w:val="16"/>
        </w:rPr>
        <w:t>DESCRIPTION</w:t>
      </w:r>
    </w:p>
    <w:p w:rsidR="00621D55" w:rsidRPr="003C6BBA" w:rsidRDefault="00621D55" w:rsidP="005B2F83">
      <w:pPr>
        <w:widowControl w:val="0"/>
        <w:tabs>
          <w:tab w:val="center" w:pos="567"/>
          <w:tab w:val="center" w:pos="1701"/>
          <w:tab w:val="left" w:pos="2268"/>
          <w:tab w:val="right" w:pos="9639"/>
        </w:tabs>
        <w:autoSpaceDE w:val="0"/>
        <w:autoSpaceDN w:val="0"/>
        <w:adjustRightInd w:val="0"/>
        <w:spacing w:before="60"/>
        <w:rPr>
          <w:rFonts w:ascii="Arial" w:hAnsi="Arial" w:cs="Arial"/>
          <w:color w:val="000000"/>
          <w:sz w:val="18"/>
          <w:szCs w:val="18"/>
        </w:rPr>
      </w:pPr>
      <w:r w:rsidRPr="003C6BBA">
        <w:rPr>
          <w:rFonts w:ascii="Arial" w:hAnsi="Arial" w:cs="Arial"/>
          <w:sz w:val="18"/>
          <w:szCs w:val="18"/>
        </w:rPr>
        <w:tab/>
      </w:r>
      <w:r w:rsidR="005B2F83">
        <w:rPr>
          <w:rFonts w:ascii="Arial" w:hAnsi="Arial" w:cs="Arial"/>
          <w:sz w:val="18"/>
          <w:szCs w:val="18"/>
        </w:rPr>
        <w:tab/>
      </w:r>
      <w:r w:rsidR="005B2F83">
        <w:rPr>
          <w:rFonts w:ascii="Arial" w:hAnsi="Arial" w:cs="Arial"/>
          <w:sz w:val="18"/>
          <w:szCs w:val="18"/>
        </w:rPr>
        <w:tab/>
      </w:r>
      <w:r w:rsidRPr="003C6BBA">
        <w:rPr>
          <w:rFonts w:ascii="Arial" w:hAnsi="Arial" w:cs="Arial"/>
          <w:color w:val="000000"/>
          <w:sz w:val="18"/>
          <w:szCs w:val="18"/>
        </w:rPr>
        <w:t xml:space="preserve">(BUFR sequence for </w:t>
      </w:r>
      <w:r w:rsidRPr="005B2F83">
        <w:rPr>
          <w:rFonts w:ascii="Arial" w:hAnsi="Arial" w:cs="Arial"/>
          <w:sz w:val="18"/>
          <w:szCs w:val="18"/>
        </w:rPr>
        <w:t>describing</w:t>
      </w:r>
      <w:r w:rsidRPr="003C6BBA">
        <w:rPr>
          <w:rFonts w:ascii="Arial" w:hAnsi="Arial" w:cs="Arial"/>
          <w:color w:val="000000"/>
          <w:sz w:val="18"/>
          <w:szCs w:val="18"/>
        </w:rPr>
        <w:t xml:space="preserve"> satellites contributing to an observed</w:t>
      </w:r>
      <w:r w:rsidR="003C6BBA" w:rsidRPr="003C6BBA">
        <w:rPr>
          <w:rFonts w:ascii="Arial" w:hAnsi="Arial" w:cs="Arial"/>
          <w:color w:val="000000"/>
          <w:sz w:val="18"/>
          <w:szCs w:val="18"/>
        </w:rPr>
        <w:tab/>
        <w:t>2017-2.4.5(CM-I)</w:t>
      </w:r>
      <w:r w:rsidR="005B2F83">
        <w:rPr>
          <w:rFonts w:ascii="Arial" w:hAnsi="Arial" w:cs="Arial"/>
          <w:color w:val="000000"/>
          <w:sz w:val="18"/>
          <w:szCs w:val="18"/>
        </w:rPr>
        <w:br/>
      </w:r>
      <w:r w:rsidR="005B2F83">
        <w:rPr>
          <w:rFonts w:ascii="Arial" w:hAnsi="Arial" w:cs="Arial"/>
          <w:color w:val="000000"/>
          <w:sz w:val="18"/>
          <w:szCs w:val="18"/>
        </w:rPr>
        <w:tab/>
      </w:r>
      <w:r w:rsidR="005B2F83">
        <w:rPr>
          <w:rFonts w:ascii="Arial" w:hAnsi="Arial" w:cs="Arial"/>
          <w:color w:val="000000"/>
          <w:sz w:val="18"/>
          <w:szCs w:val="18"/>
        </w:rPr>
        <w:tab/>
      </w:r>
      <w:r w:rsidR="005B2F83">
        <w:rPr>
          <w:rFonts w:ascii="Arial" w:hAnsi="Arial" w:cs="Arial"/>
          <w:sz w:val="18"/>
          <w:szCs w:val="18"/>
        </w:rPr>
        <w:tab/>
      </w:r>
      <w:r w:rsidRPr="003C6BBA">
        <w:rPr>
          <w:rFonts w:ascii="Arial" w:hAnsi="Arial" w:cs="Arial"/>
          <w:color w:val="000000"/>
          <w:sz w:val="18"/>
          <w:szCs w:val="18"/>
        </w:rPr>
        <w:t>geophysical quantity)</w:t>
      </w:r>
    </w:p>
    <w:p w:rsidR="00621D55" w:rsidRDefault="00621D55" w:rsidP="005B2F83">
      <w:pPr>
        <w:widowControl w:val="0"/>
        <w:tabs>
          <w:tab w:val="center" w:pos="567"/>
          <w:tab w:val="center" w:pos="1560"/>
          <w:tab w:val="left" w:pos="2267"/>
          <w:tab w:val="left" w:pos="6663"/>
        </w:tabs>
        <w:autoSpaceDE w:val="0"/>
        <w:autoSpaceDN w:val="0"/>
        <w:adjustRightInd w:val="0"/>
        <w:spacing w:before="60"/>
        <w:rPr>
          <w:rFonts w:ascii="Arial" w:hAnsi="Arial" w:cs="Arial"/>
          <w:color w:val="000000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  <w:color w:val="000000"/>
          <w:sz w:val="18"/>
          <w:szCs w:val="18"/>
        </w:rPr>
        <w:t>3 04 038</w:t>
      </w:r>
      <w:r>
        <w:rPr>
          <w:rFonts w:ascii="Arial" w:hAnsi="Arial" w:cs="Arial"/>
        </w:rPr>
        <w:tab/>
      </w:r>
      <w:r>
        <w:rPr>
          <w:rFonts w:ascii="Arial" w:hAnsi="Arial" w:cs="Arial"/>
          <w:color w:val="000000"/>
          <w:sz w:val="18"/>
          <w:szCs w:val="18"/>
        </w:rPr>
        <w:t>1 08 000</w:t>
      </w:r>
      <w:r>
        <w:rPr>
          <w:rFonts w:ascii="Arial" w:hAnsi="Arial" w:cs="Arial"/>
        </w:rPr>
        <w:tab/>
      </w:r>
      <w:r>
        <w:rPr>
          <w:rFonts w:ascii="Arial" w:hAnsi="Arial" w:cs="Arial"/>
          <w:color w:val="000000"/>
          <w:sz w:val="18"/>
          <w:szCs w:val="18"/>
        </w:rPr>
        <w:t>Delayed replication of 8 descriptors</w:t>
      </w:r>
    </w:p>
    <w:p w:rsidR="00621D55" w:rsidRDefault="00621D55" w:rsidP="005B2F83">
      <w:pPr>
        <w:widowControl w:val="0"/>
        <w:tabs>
          <w:tab w:val="center" w:pos="567"/>
          <w:tab w:val="center" w:pos="1560"/>
          <w:tab w:val="left" w:pos="2267"/>
          <w:tab w:val="left" w:pos="6663"/>
        </w:tabs>
        <w:autoSpaceDE w:val="0"/>
        <w:autoSpaceDN w:val="0"/>
        <w:adjustRightInd w:val="0"/>
        <w:spacing w:before="60"/>
        <w:rPr>
          <w:rFonts w:ascii="Arial" w:hAnsi="Arial" w:cs="Arial"/>
          <w:color w:val="000000"/>
        </w:rPr>
      </w:pPr>
      <w:r>
        <w:rPr>
          <w:rFonts w:ascii="Arial" w:hAnsi="Arial" w:cs="Arial"/>
        </w:rPr>
        <w:tab/>
      </w:r>
      <w:r w:rsidR="005B2F83">
        <w:rPr>
          <w:rFonts w:ascii="Arial" w:hAnsi="Arial" w:cs="Arial"/>
        </w:rPr>
        <w:tab/>
      </w:r>
      <w:r>
        <w:rPr>
          <w:rFonts w:ascii="Arial" w:hAnsi="Arial" w:cs="Arial"/>
          <w:color w:val="000000"/>
          <w:sz w:val="18"/>
          <w:szCs w:val="18"/>
        </w:rPr>
        <w:t>0 31 001</w:t>
      </w:r>
      <w:r>
        <w:rPr>
          <w:rFonts w:ascii="Arial" w:hAnsi="Arial" w:cs="Arial"/>
        </w:rPr>
        <w:tab/>
      </w:r>
      <w:r>
        <w:rPr>
          <w:rFonts w:ascii="Arial" w:hAnsi="Arial" w:cs="Arial"/>
          <w:color w:val="000000"/>
          <w:sz w:val="18"/>
          <w:szCs w:val="18"/>
        </w:rPr>
        <w:t>Delayed descriptor replication factor</w:t>
      </w:r>
    </w:p>
    <w:p w:rsidR="00621D55" w:rsidRDefault="00621D55" w:rsidP="005B2F83">
      <w:pPr>
        <w:widowControl w:val="0"/>
        <w:tabs>
          <w:tab w:val="center" w:pos="567"/>
          <w:tab w:val="center" w:pos="1560"/>
          <w:tab w:val="left" w:pos="2267"/>
          <w:tab w:val="left" w:pos="6663"/>
        </w:tabs>
        <w:autoSpaceDE w:val="0"/>
        <w:autoSpaceDN w:val="0"/>
        <w:adjustRightInd w:val="0"/>
        <w:spacing w:before="60"/>
        <w:rPr>
          <w:rFonts w:ascii="Arial" w:hAnsi="Arial" w:cs="Arial"/>
          <w:color w:val="000000"/>
        </w:rPr>
      </w:pPr>
      <w:r>
        <w:rPr>
          <w:rFonts w:ascii="Arial" w:hAnsi="Arial" w:cs="Arial"/>
        </w:rPr>
        <w:tab/>
      </w:r>
      <w:r w:rsidR="005B2F83">
        <w:rPr>
          <w:rFonts w:ascii="Arial" w:hAnsi="Arial" w:cs="Arial"/>
        </w:rPr>
        <w:tab/>
      </w:r>
      <w:r>
        <w:rPr>
          <w:rFonts w:ascii="Arial" w:hAnsi="Arial" w:cs="Arial"/>
          <w:color w:val="000000"/>
          <w:sz w:val="18"/>
          <w:szCs w:val="18"/>
        </w:rPr>
        <w:t>0 08 021</w:t>
      </w:r>
      <w:r>
        <w:rPr>
          <w:rFonts w:ascii="Arial" w:hAnsi="Arial" w:cs="Arial"/>
        </w:rPr>
        <w:tab/>
      </w:r>
      <w:r>
        <w:rPr>
          <w:rFonts w:ascii="Arial" w:hAnsi="Arial" w:cs="Arial"/>
          <w:color w:val="000000"/>
          <w:sz w:val="18"/>
          <w:szCs w:val="18"/>
        </w:rPr>
        <w:t>Time significance</w:t>
      </w:r>
      <w:r>
        <w:rPr>
          <w:rFonts w:ascii="Arial" w:hAnsi="Arial" w:cs="Arial"/>
        </w:rPr>
        <w:tab/>
      </w:r>
      <w:r>
        <w:rPr>
          <w:rFonts w:ascii="Arial" w:hAnsi="Arial" w:cs="Arial"/>
          <w:color w:val="000000"/>
          <w:sz w:val="18"/>
          <w:szCs w:val="18"/>
        </w:rPr>
        <w:t>= 28 Start of scan</w:t>
      </w:r>
    </w:p>
    <w:p w:rsidR="00621D55" w:rsidRDefault="00621D55" w:rsidP="005B2F83">
      <w:pPr>
        <w:widowControl w:val="0"/>
        <w:tabs>
          <w:tab w:val="center" w:pos="567"/>
          <w:tab w:val="center" w:pos="1560"/>
          <w:tab w:val="left" w:pos="2267"/>
          <w:tab w:val="left" w:pos="6663"/>
        </w:tabs>
        <w:autoSpaceDE w:val="0"/>
        <w:autoSpaceDN w:val="0"/>
        <w:adjustRightInd w:val="0"/>
        <w:spacing w:before="60"/>
        <w:rPr>
          <w:rFonts w:ascii="Arial" w:hAnsi="Arial" w:cs="Arial"/>
          <w:color w:val="000000"/>
        </w:rPr>
      </w:pPr>
      <w:r>
        <w:rPr>
          <w:rFonts w:ascii="Arial" w:hAnsi="Arial" w:cs="Arial"/>
        </w:rPr>
        <w:tab/>
      </w:r>
      <w:r w:rsidR="005B2F83">
        <w:rPr>
          <w:rFonts w:ascii="Arial" w:hAnsi="Arial" w:cs="Arial"/>
        </w:rPr>
        <w:tab/>
      </w:r>
      <w:r>
        <w:rPr>
          <w:rFonts w:ascii="Arial" w:hAnsi="Arial" w:cs="Arial"/>
          <w:color w:val="000000"/>
          <w:sz w:val="18"/>
          <w:szCs w:val="18"/>
        </w:rPr>
        <w:t>3 01 011</w:t>
      </w:r>
      <w:r>
        <w:rPr>
          <w:rFonts w:ascii="Arial" w:hAnsi="Arial" w:cs="Arial"/>
        </w:rPr>
        <w:tab/>
      </w:r>
      <w:r>
        <w:rPr>
          <w:rFonts w:ascii="Arial" w:hAnsi="Arial" w:cs="Arial"/>
          <w:color w:val="000000"/>
          <w:sz w:val="18"/>
          <w:szCs w:val="18"/>
        </w:rPr>
        <w:t>Year, month, day</w:t>
      </w:r>
    </w:p>
    <w:p w:rsidR="00621D55" w:rsidRDefault="00621D55" w:rsidP="005B2F83">
      <w:pPr>
        <w:widowControl w:val="0"/>
        <w:tabs>
          <w:tab w:val="center" w:pos="567"/>
          <w:tab w:val="center" w:pos="1560"/>
          <w:tab w:val="left" w:pos="2267"/>
          <w:tab w:val="left" w:pos="6663"/>
        </w:tabs>
        <w:autoSpaceDE w:val="0"/>
        <w:autoSpaceDN w:val="0"/>
        <w:adjustRightInd w:val="0"/>
        <w:spacing w:before="60"/>
        <w:rPr>
          <w:rFonts w:ascii="Arial" w:hAnsi="Arial" w:cs="Arial"/>
          <w:color w:val="000000"/>
        </w:rPr>
      </w:pPr>
      <w:r>
        <w:rPr>
          <w:rFonts w:ascii="Arial" w:hAnsi="Arial" w:cs="Arial"/>
        </w:rPr>
        <w:tab/>
      </w:r>
      <w:r w:rsidR="005B2F83">
        <w:rPr>
          <w:rFonts w:ascii="Arial" w:hAnsi="Arial" w:cs="Arial"/>
        </w:rPr>
        <w:tab/>
      </w:r>
      <w:r>
        <w:rPr>
          <w:rFonts w:ascii="Arial" w:hAnsi="Arial" w:cs="Arial"/>
          <w:color w:val="000000"/>
          <w:sz w:val="18"/>
          <w:szCs w:val="18"/>
        </w:rPr>
        <w:t>3 01 013</w:t>
      </w:r>
      <w:r>
        <w:rPr>
          <w:rFonts w:ascii="Arial" w:hAnsi="Arial" w:cs="Arial"/>
        </w:rPr>
        <w:tab/>
      </w:r>
      <w:r>
        <w:rPr>
          <w:rFonts w:ascii="Arial" w:hAnsi="Arial" w:cs="Arial"/>
          <w:color w:val="000000"/>
          <w:sz w:val="18"/>
          <w:szCs w:val="18"/>
        </w:rPr>
        <w:t>Hour, minute, second</w:t>
      </w:r>
    </w:p>
    <w:p w:rsidR="00621D55" w:rsidRDefault="00621D55" w:rsidP="005B2F83">
      <w:pPr>
        <w:widowControl w:val="0"/>
        <w:tabs>
          <w:tab w:val="center" w:pos="567"/>
          <w:tab w:val="center" w:pos="1560"/>
          <w:tab w:val="left" w:pos="2267"/>
          <w:tab w:val="left" w:pos="6663"/>
        </w:tabs>
        <w:autoSpaceDE w:val="0"/>
        <w:autoSpaceDN w:val="0"/>
        <w:adjustRightInd w:val="0"/>
        <w:spacing w:before="60"/>
        <w:rPr>
          <w:rFonts w:ascii="Arial" w:hAnsi="Arial" w:cs="Arial"/>
          <w:color w:val="000000"/>
        </w:rPr>
      </w:pPr>
      <w:r>
        <w:rPr>
          <w:rFonts w:ascii="Arial" w:hAnsi="Arial" w:cs="Arial"/>
        </w:rPr>
        <w:tab/>
      </w:r>
      <w:r w:rsidR="005B2F83">
        <w:rPr>
          <w:rFonts w:ascii="Arial" w:hAnsi="Arial" w:cs="Arial"/>
        </w:rPr>
        <w:tab/>
      </w:r>
      <w:r>
        <w:rPr>
          <w:rFonts w:ascii="Arial" w:hAnsi="Arial" w:cs="Arial"/>
          <w:color w:val="000000"/>
          <w:sz w:val="18"/>
          <w:szCs w:val="18"/>
        </w:rPr>
        <w:t>0 08 021</w:t>
      </w:r>
      <w:r>
        <w:rPr>
          <w:rFonts w:ascii="Arial" w:hAnsi="Arial" w:cs="Arial"/>
        </w:rPr>
        <w:tab/>
      </w:r>
      <w:r>
        <w:rPr>
          <w:rFonts w:ascii="Arial" w:hAnsi="Arial" w:cs="Arial"/>
          <w:color w:val="000000"/>
          <w:sz w:val="18"/>
          <w:szCs w:val="18"/>
        </w:rPr>
        <w:t>Time significance</w:t>
      </w:r>
      <w:r>
        <w:rPr>
          <w:rFonts w:ascii="Arial" w:hAnsi="Arial" w:cs="Arial"/>
        </w:rPr>
        <w:tab/>
      </w:r>
      <w:r>
        <w:rPr>
          <w:rFonts w:ascii="Arial" w:hAnsi="Arial" w:cs="Arial"/>
          <w:color w:val="000000"/>
          <w:sz w:val="18"/>
          <w:szCs w:val="18"/>
        </w:rPr>
        <w:t>= 29 End of scan</w:t>
      </w:r>
    </w:p>
    <w:p w:rsidR="00621D55" w:rsidRDefault="00621D55" w:rsidP="005B2F83">
      <w:pPr>
        <w:widowControl w:val="0"/>
        <w:tabs>
          <w:tab w:val="center" w:pos="567"/>
          <w:tab w:val="center" w:pos="1560"/>
          <w:tab w:val="left" w:pos="2267"/>
          <w:tab w:val="left" w:pos="6663"/>
        </w:tabs>
        <w:autoSpaceDE w:val="0"/>
        <w:autoSpaceDN w:val="0"/>
        <w:adjustRightInd w:val="0"/>
        <w:spacing w:before="60"/>
        <w:rPr>
          <w:rFonts w:ascii="Arial" w:hAnsi="Arial" w:cs="Arial"/>
          <w:color w:val="000000"/>
        </w:rPr>
      </w:pPr>
      <w:r>
        <w:rPr>
          <w:rFonts w:ascii="Arial" w:hAnsi="Arial" w:cs="Arial"/>
        </w:rPr>
        <w:tab/>
      </w:r>
      <w:r w:rsidR="005B2F83">
        <w:rPr>
          <w:rFonts w:ascii="Arial" w:hAnsi="Arial" w:cs="Arial"/>
        </w:rPr>
        <w:tab/>
      </w:r>
      <w:r>
        <w:rPr>
          <w:rFonts w:ascii="Arial" w:hAnsi="Arial" w:cs="Arial"/>
          <w:color w:val="000000"/>
          <w:sz w:val="18"/>
          <w:szCs w:val="18"/>
        </w:rPr>
        <w:t>3 01 011</w:t>
      </w:r>
      <w:r>
        <w:rPr>
          <w:rFonts w:ascii="Arial" w:hAnsi="Arial" w:cs="Arial"/>
        </w:rPr>
        <w:tab/>
      </w:r>
      <w:r>
        <w:rPr>
          <w:rFonts w:ascii="Arial" w:hAnsi="Arial" w:cs="Arial"/>
          <w:color w:val="000000"/>
          <w:sz w:val="18"/>
          <w:szCs w:val="18"/>
        </w:rPr>
        <w:t>Year, month, day</w:t>
      </w:r>
    </w:p>
    <w:p w:rsidR="00621D55" w:rsidRDefault="00621D55" w:rsidP="005B2F83">
      <w:pPr>
        <w:widowControl w:val="0"/>
        <w:tabs>
          <w:tab w:val="center" w:pos="567"/>
          <w:tab w:val="center" w:pos="1560"/>
          <w:tab w:val="left" w:pos="2267"/>
          <w:tab w:val="left" w:pos="6663"/>
        </w:tabs>
        <w:autoSpaceDE w:val="0"/>
        <w:autoSpaceDN w:val="0"/>
        <w:adjustRightInd w:val="0"/>
        <w:spacing w:before="60"/>
        <w:rPr>
          <w:rFonts w:ascii="Arial" w:hAnsi="Arial" w:cs="Arial"/>
          <w:color w:val="000000"/>
        </w:rPr>
      </w:pPr>
      <w:r>
        <w:rPr>
          <w:rFonts w:ascii="Arial" w:hAnsi="Arial" w:cs="Arial"/>
        </w:rPr>
        <w:tab/>
      </w:r>
      <w:r w:rsidR="005B2F83">
        <w:rPr>
          <w:rFonts w:ascii="Arial" w:hAnsi="Arial" w:cs="Arial"/>
        </w:rPr>
        <w:tab/>
      </w:r>
      <w:r>
        <w:rPr>
          <w:rFonts w:ascii="Arial" w:hAnsi="Arial" w:cs="Arial"/>
          <w:color w:val="000000"/>
          <w:sz w:val="18"/>
          <w:szCs w:val="18"/>
        </w:rPr>
        <w:t>3 01 013</w:t>
      </w:r>
      <w:r>
        <w:rPr>
          <w:rFonts w:ascii="Arial" w:hAnsi="Arial" w:cs="Arial"/>
        </w:rPr>
        <w:tab/>
      </w:r>
      <w:r>
        <w:rPr>
          <w:rFonts w:ascii="Arial" w:hAnsi="Arial" w:cs="Arial"/>
          <w:color w:val="000000"/>
          <w:sz w:val="18"/>
          <w:szCs w:val="18"/>
        </w:rPr>
        <w:t>Hour, minute, second</w:t>
      </w:r>
    </w:p>
    <w:p w:rsidR="00621D55" w:rsidRDefault="00621D55" w:rsidP="005B2F83">
      <w:pPr>
        <w:widowControl w:val="0"/>
        <w:tabs>
          <w:tab w:val="center" w:pos="567"/>
          <w:tab w:val="center" w:pos="1560"/>
          <w:tab w:val="left" w:pos="2267"/>
          <w:tab w:val="left" w:pos="6663"/>
        </w:tabs>
        <w:autoSpaceDE w:val="0"/>
        <w:autoSpaceDN w:val="0"/>
        <w:adjustRightInd w:val="0"/>
        <w:spacing w:before="60"/>
        <w:rPr>
          <w:rFonts w:ascii="Arial" w:hAnsi="Arial" w:cs="Arial"/>
          <w:color w:val="000000"/>
        </w:rPr>
      </w:pPr>
      <w:r>
        <w:rPr>
          <w:rFonts w:ascii="Arial" w:hAnsi="Arial" w:cs="Arial"/>
        </w:rPr>
        <w:tab/>
      </w:r>
      <w:r w:rsidR="005B2F83">
        <w:rPr>
          <w:rFonts w:ascii="Arial" w:hAnsi="Arial" w:cs="Arial"/>
        </w:rPr>
        <w:tab/>
      </w:r>
      <w:r>
        <w:rPr>
          <w:rFonts w:ascii="Arial" w:hAnsi="Arial" w:cs="Arial"/>
          <w:color w:val="000000"/>
          <w:sz w:val="18"/>
          <w:szCs w:val="18"/>
        </w:rPr>
        <w:t>0 01 007</w:t>
      </w:r>
      <w:r>
        <w:rPr>
          <w:rFonts w:ascii="Arial" w:hAnsi="Arial" w:cs="Arial"/>
        </w:rPr>
        <w:tab/>
      </w:r>
      <w:r>
        <w:rPr>
          <w:rFonts w:ascii="Arial" w:hAnsi="Arial" w:cs="Arial"/>
          <w:color w:val="000000"/>
          <w:sz w:val="18"/>
          <w:szCs w:val="18"/>
        </w:rPr>
        <w:t>Satellite identifier</w:t>
      </w:r>
    </w:p>
    <w:p w:rsidR="00621D55" w:rsidRDefault="00621D55" w:rsidP="005B2F83">
      <w:pPr>
        <w:widowControl w:val="0"/>
        <w:tabs>
          <w:tab w:val="center" w:pos="567"/>
          <w:tab w:val="center" w:pos="1560"/>
          <w:tab w:val="left" w:pos="2267"/>
          <w:tab w:val="left" w:pos="6663"/>
        </w:tabs>
        <w:autoSpaceDE w:val="0"/>
        <w:autoSpaceDN w:val="0"/>
        <w:adjustRightInd w:val="0"/>
        <w:spacing w:before="60"/>
        <w:rPr>
          <w:rFonts w:ascii="Arial" w:hAnsi="Arial" w:cs="Arial"/>
          <w:color w:val="000000"/>
        </w:rPr>
      </w:pPr>
      <w:r>
        <w:rPr>
          <w:rFonts w:ascii="Arial" w:hAnsi="Arial" w:cs="Arial"/>
        </w:rPr>
        <w:tab/>
      </w:r>
      <w:r w:rsidR="005B2F83">
        <w:rPr>
          <w:rFonts w:ascii="Arial" w:hAnsi="Arial" w:cs="Arial"/>
        </w:rPr>
        <w:tab/>
      </w:r>
      <w:r>
        <w:rPr>
          <w:rFonts w:ascii="Arial" w:hAnsi="Arial" w:cs="Arial"/>
          <w:color w:val="000000"/>
          <w:sz w:val="18"/>
          <w:szCs w:val="18"/>
        </w:rPr>
        <w:t>0 02 019</w:t>
      </w:r>
      <w:r>
        <w:rPr>
          <w:rFonts w:ascii="Arial" w:hAnsi="Arial" w:cs="Arial"/>
        </w:rPr>
        <w:tab/>
      </w:r>
      <w:r>
        <w:rPr>
          <w:rFonts w:ascii="Arial" w:hAnsi="Arial" w:cs="Arial"/>
          <w:color w:val="000000"/>
          <w:sz w:val="18"/>
          <w:szCs w:val="18"/>
        </w:rPr>
        <w:t>Satellite instruments</w:t>
      </w:r>
    </w:p>
    <w:p w:rsidR="00621D55" w:rsidRDefault="00621D55" w:rsidP="005B2F83">
      <w:pPr>
        <w:widowControl w:val="0"/>
        <w:tabs>
          <w:tab w:val="center" w:pos="567"/>
          <w:tab w:val="center" w:pos="1560"/>
          <w:tab w:val="left" w:pos="2267"/>
          <w:tab w:val="left" w:pos="6663"/>
        </w:tabs>
        <w:autoSpaceDE w:val="0"/>
        <w:autoSpaceDN w:val="0"/>
        <w:adjustRightInd w:val="0"/>
        <w:spacing w:before="60"/>
        <w:rPr>
          <w:rFonts w:ascii="Arial" w:hAnsi="Arial" w:cs="Arial"/>
          <w:color w:val="000000"/>
        </w:rPr>
      </w:pPr>
      <w:r>
        <w:rPr>
          <w:rFonts w:ascii="Arial" w:hAnsi="Arial" w:cs="Arial"/>
        </w:rPr>
        <w:tab/>
      </w:r>
      <w:r w:rsidR="005B2F83">
        <w:rPr>
          <w:rFonts w:ascii="Arial" w:hAnsi="Arial" w:cs="Arial"/>
        </w:rPr>
        <w:tab/>
      </w:r>
      <w:r>
        <w:rPr>
          <w:rFonts w:ascii="Arial" w:hAnsi="Arial" w:cs="Arial"/>
          <w:color w:val="000000"/>
          <w:sz w:val="18"/>
          <w:szCs w:val="18"/>
        </w:rPr>
        <w:t>0 08 021</w:t>
      </w:r>
      <w:r>
        <w:rPr>
          <w:rFonts w:ascii="Arial" w:hAnsi="Arial" w:cs="Arial"/>
        </w:rPr>
        <w:tab/>
      </w:r>
      <w:r>
        <w:rPr>
          <w:rFonts w:ascii="Arial" w:hAnsi="Arial" w:cs="Arial"/>
          <w:color w:val="000000"/>
          <w:sz w:val="18"/>
          <w:szCs w:val="18"/>
        </w:rPr>
        <w:t>Time significance</w:t>
      </w:r>
      <w:r>
        <w:rPr>
          <w:rFonts w:ascii="Arial" w:hAnsi="Arial" w:cs="Arial"/>
        </w:rPr>
        <w:tab/>
      </w:r>
      <w:r>
        <w:rPr>
          <w:rFonts w:ascii="Arial" w:hAnsi="Arial" w:cs="Arial"/>
          <w:color w:val="000000"/>
          <w:sz w:val="18"/>
          <w:szCs w:val="18"/>
        </w:rPr>
        <w:t>Set to missing (cancel)</w:t>
      </w:r>
    </w:p>
    <w:p w:rsidR="00D87222" w:rsidRDefault="00621D55" w:rsidP="005B2C94">
      <w:pPr>
        <w:widowControl w:val="0"/>
        <w:autoSpaceDE w:val="0"/>
        <w:autoSpaceDN w:val="0"/>
        <w:adjustRightInd w:val="0"/>
        <w:spacing w:before="60"/>
        <w:ind w:right="1270"/>
        <w:jc w:val="center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</w:rPr>
        <w:br w:type="page"/>
      </w:r>
      <w:r w:rsidR="00D87222" w:rsidRPr="00CD525B">
        <w:rPr>
          <w:rFonts w:ascii="Arial" w:hAnsi="Arial" w:cs="Arial"/>
          <w:b/>
          <w:bCs/>
          <w:color w:val="000000"/>
        </w:rPr>
        <w:lastRenderedPageBreak/>
        <w:t>Category</w:t>
      </w:r>
      <w:r w:rsidR="001E30D4">
        <w:rPr>
          <w:rFonts w:ascii="Arial" w:hAnsi="Arial" w:cs="Arial"/>
          <w:b/>
          <w:bCs/>
          <w:color w:val="000000"/>
        </w:rPr>
        <w:t xml:space="preserve"> </w:t>
      </w:r>
      <w:r w:rsidR="00D87222" w:rsidRPr="00CD525B">
        <w:rPr>
          <w:rFonts w:ascii="Arial" w:hAnsi="Arial" w:cs="Arial"/>
          <w:b/>
          <w:bCs/>
          <w:color w:val="000000"/>
        </w:rPr>
        <w:t>06</w:t>
      </w:r>
      <w:r w:rsidR="001E30D4">
        <w:rPr>
          <w:rFonts w:ascii="Arial" w:hAnsi="Arial" w:cs="Arial"/>
          <w:b/>
          <w:bCs/>
          <w:color w:val="000000"/>
        </w:rPr>
        <w:t xml:space="preserve"> </w:t>
      </w:r>
      <w:r w:rsidR="00CD525B" w:rsidRPr="006E37B9">
        <w:rPr>
          <w:rFonts w:ascii="Arial" w:hAnsi="Arial" w:cs="Arial"/>
          <w:b/>
          <w:bCs/>
          <w:color w:val="000000"/>
        </w:rPr>
        <w:t>–</w:t>
      </w:r>
      <w:r w:rsidR="001E30D4">
        <w:rPr>
          <w:rFonts w:ascii="Arial" w:hAnsi="Arial" w:cs="Arial"/>
          <w:b/>
          <w:bCs/>
          <w:color w:val="000000"/>
        </w:rPr>
        <w:t xml:space="preserve"> </w:t>
      </w:r>
      <w:r w:rsidR="00D87222" w:rsidRPr="00CD525B">
        <w:rPr>
          <w:rFonts w:ascii="Arial" w:hAnsi="Arial" w:cs="Arial"/>
          <w:b/>
          <w:bCs/>
          <w:color w:val="000000"/>
        </w:rPr>
        <w:t>Meteorological or oceanographic</w:t>
      </w:r>
      <w:r w:rsidR="00CD525B">
        <w:rPr>
          <w:rFonts w:ascii="Arial" w:hAnsi="Arial" w:cs="Arial"/>
          <w:b/>
          <w:bCs/>
          <w:color w:val="000000"/>
        </w:rPr>
        <w:t xml:space="preserve"> </w:t>
      </w:r>
      <w:r w:rsidR="00D87222" w:rsidRPr="00CD525B">
        <w:rPr>
          <w:rFonts w:ascii="Arial" w:hAnsi="Arial" w:cs="Arial"/>
          <w:b/>
          <w:bCs/>
          <w:color w:val="000000"/>
        </w:rPr>
        <w:t>sequences</w:t>
      </w:r>
      <w:r w:rsidR="005B2C94">
        <w:rPr>
          <w:rFonts w:ascii="Arial" w:hAnsi="Arial" w:cs="Arial"/>
          <w:b/>
          <w:bCs/>
          <w:color w:val="000000"/>
        </w:rPr>
        <w:t xml:space="preserve"> </w:t>
      </w:r>
      <w:r w:rsidR="005B2C94">
        <w:rPr>
          <w:rFonts w:ascii="Arial" w:hAnsi="Arial" w:cs="Arial"/>
          <w:b/>
          <w:bCs/>
          <w:color w:val="000000"/>
        </w:rPr>
        <w:br/>
      </w:r>
      <w:r w:rsidR="00D87222" w:rsidRPr="00CD525B">
        <w:rPr>
          <w:rFonts w:ascii="Arial" w:hAnsi="Arial" w:cs="Arial"/>
          <w:b/>
          <w:bCs/>
          <w:color w:val="000000"/>
        </w:rPr>
        <w:t>common to</w:t>
      </w:r>
      <w:r w:rsidR="00CD525B">
        <w:rPr>
          <w:rFonts w:ascii="Arial" w:hAnsi="Arial" w:cs="Arial"/>
          <w:b/>
          <w:bCs/>
          <w:color w:val="000000"/>
        </w:rPr>
        <w:t xml:space="preserve"> </w:t>
      </w:r>
      <w:r w:rsidR="00D87222" w:rsidRPr="00CD525B">
        <w:rPr>
          <w:rFonts w:ascii="Arial" w:hAnsi="Arial" w:cs="Arial"/>
          <w:b/>
          <w:bCs/>
          <w:color w:val="000000"/>
        </w:rPr>
        <w:t>oceanographic</w:t>
      </w:r>
      <w:r w:rsidR="00CD525B">
        <w:rPr>
          <w:rFonts w:ascii="Arial" w:hAnsi="Arial" w:cs="Arial"/>
          <w:b/>
          <w:bCs/>
          <w:color w:val="000000"/>
        </w:rPr>
        <w:t xml:space="preserve"> </w:t>
      </w:r>
      <w:r w:rsidR="00D87222" w:rsidRPr="00CD525B">
        <w:rPr>
          <w:rFonts w:ascii="Arial" w:hAnsi="Arial" w:cs="Arial"/>
          <w:b/>
          <w:bCs/>
          <w:color w:val="000000"/>
        </w:rPr>
        <w:t>observations</w:t>
      </w:r>
    </w:p>
    <w:p w:rsidR="005B2C94" w:rsidRPr="00C5055B" w:rsidRDefault="005B2C94" w:rsidP="005B2C94">
      <w:pPr>
        <w:widowControl w:val="0"/>
        <w:tabs>
          <w:tab w:val="center" w:pos="575"/>
          <w:tab w:val="left" w:pos="8364"/>
        </w:tabs>
        <w:autoSpaceDE w:val="0"/>
        <w:autoSpaceDN w:val="0"/>
        <w:adjustRightInd w:val="0"/>
        <w:spacing w:before="372"/>
        <w:rPr>
          <w:rFonts w:ascii="Arial" w:hAnsi="Arial" w:cs="Arial"/>
          <w:color w:val="000000"/>
          <w:sz w:val="16"/>
          <w:szCs w:val="16"/>
        </w:rPr>
      </w:pPr>
      <w:r w:rsidRPr="00C5055B">
        <w:rPr>
          <w:rFonts w:ascii="Arial" w:hAnsi="Arial"/>
          <w:sz w:val="16"/>
          <w:szCs w:val="16"/>
        </w:rPr>
        <w:tab/>
      </w:r>
      <w:r w:rsidRPr="00C5055B">
        <w:rPr>
          <w:rFonts w:ascii="Arial" w:hAnsi="Arial" w:cs="Arial"/>
          <w:color w:val="000000"/>
          <w:sz w:val="16"/>
          <w:szCs w:val="16"/>
        </w:rPr>
        <w:t>TABLE</w:t>
      </w:r>
    </w:p>
    <w:p w:rsidR="005B2C94" w:rsidRPr="00C5055B" w:rsidRDefault="005B2C94" w:rsidP="005B2C94">
      <w:pPr>
        <w:widowControl w:val="0"/>
        <w:tabs>
          <w:tab w:val="center" w:pos="575"/>
          <w:tab w:val="center" w:pos="1560"/>
          <w:tab w:val="left" w:pos="2607"/>
          <w:tab w:val="center" w:pos="7342"/>
          <w:tab w:val="left" w:pos="8364"/>
        </w:tabs>
        <w:autoSpaceDE w:val="0"/>
        <w:autoSpaceDN w:val="0"/>
        <w:adjustRightInd w:val="0"/>
        <w:rPr>
          <w:rFonts w:ascii="Arial" w:hAnsi="Arial" w:cs="Arial"/>
          <w:color w:val="000000"/>
          <w:sz w:val="16"/>
          <w:szCs w:val="16"/>
        </w:rPr>
      </w:pPr>
      <w:r w:rsidRPr="00C5055B">
        <w:rPr>
          <w:rFonts w:ascii="Arial" w:hAnsi="Arial"/>
          <w:sz w:val="16"/>
          <w:szCs w:val="16"/>
        </w:rPr>
        <w:tab/>
      </w:r>
      <w:r w:rsidRPr="00C5055B">
        <w:rPr>
          <w:rFonts w:ascii="Arial" w:hAnsi="Arial" w:cs="Arial"/>
          <w:color w:val="000000"/>
          <w:sz w:val="16"/>
          <w:szCs w:val="16"/>
        </w:rPr>
        <w:t>REFERENCE</w:t>
      </w:r>
      <w:r w:rsidRPr="00C5055B">
        <w:rPr>
          <w:rFonts w:ascii="Arial" w:hAnsi="Arial"/>
          <w:sz w:val="16"/>
          <w:szCs w:val="16"/>
        </w:rPr>
        <w:tab/>
      </w:r>
      <w:r w:rsidRPr="00C5055B">
        <w:rPr>
          <w:rFonts w:ascii="Arial" w:hAnsi="Arial" w:cs="Arial"/>
          <w:color w:val="000000"/>
          <w:sz w:val="16"/>
          <w:szCs w:val="16"/>
        </w:rPr>
        <w:t>TABLE</w:t>
      </w:r>
      <w:r w:rsidRPr="00C5055B">
        <w:rPr>
          <w:rFonts w:ascii="Arial" w:hAnsi="Arial"/>
          <w:sz w:val="16"/>
          <w:szCs w:val="16"/>
        </w:rPr>
        <w:tab/>
      </w:r>
      <w:r w:rsidRPr="00C5055B">
        <w:rPr>
          <w:rFonts w:ascii="Arial" w:hAnsi="Arial" w:cs="Arial"/>
          <w:color w:val="000000"/>
          <w:sz w:val="16"/>
          <w:szCs w:val="16"/>
        </w:rPr>
        <w:t>ELEMENT NAME</w:t>
      </w:r>
      <w:r w:rsidRPr="00C5055B">
        <w:rPr>
          <w:rFonts w:ascii="Arial" w:hAnsi="Arial"/>
          <w:sz w:val="16"/>
          <w:szCs w:val="16"/>
        </w:rPr>
        <w:tab/>
      </w:r>
      <w:r w:rsidRPr="00C5055B">
        <w:rPr>
          <w:rFonts w:ascii="Arial" w:hAnsi="Arial" w:cs="Arial"/>
          <w:color w:val="000000"/>
          <w:sz w:val="16"/>
          <w:szCs w:val="16"/>
        </w:rPr>
        <w:t>ELEMENT</w:t>
      </w:r>
      <w:r w:rsidRPr="00C5055B">
        <w:rPr>
          <w:rFonts w:ascii="Arial" w:hAnsi="Arial"/>
          <w:sz w:val="16"/>
          <w:szCs w:val="16"/>
        </w:rPr>
        <w:tab/>
      </w:r>
      <w:r>
        <w:rPr>
          <w:rFonts w:ascii="Arial" w:hAnsi="Arial"/>
          <w:sz w:val="16"/>
          <w:szCs w:val="16"/>
        </w:rPr>
        <w:t>Identifier</w:t>
      </w:r>
    </w:p>
    <w:p w:rsidR="005B2C94" w:rsidRPr="00C5055B" w:rsidRDefault="005B2C94" w:rsidP="005B2C94">
      <w:pPr>
        <w:widowControl w:val="0"/>
        <w:tabs>
          <w:tab w:val="center" w:pos="575"/>
          <w:tab w:val="center" w:pos="1560"/>
          <w:tab w:val="left" w:pos="2607"/>
          <w:tab w:val="center" w:pos="7342"/>
        </w:tabs>
        <w:autoSpaceDE w:val="0"/>
        <w:autoSpaceDN w:val="0"/>
        <w:adjustRightInd w:val="0"/>
        <w:rPr>
          <w:rFonts w:ascii="Arial" w:hAnsi="Arial" w:cs="Arial"/>
          <w:color w:val="000000"/>
          <w:sz w:val="16"/>
          <w:szCs w:val="16"/>
        </w:rPr>
      </w:pPr>
      <w:r w:rsidRPr="00C5055B">
        <w:rPr>
          <w:rFonts w:ascii="Arial" w:hAnsi="Arial"/>
          <w:sz w:val="16"/>
          <w:szCs w:val="16"/>
        </w:rPr>
        <w:tab/>
      </w:r>
      <w:r w:rsidRPr="00C5055B">
        <w:rPr>
          <w:rFonts w:ascii="Arial" w:hAnsi="Arial" w:cs="Arial"/>
          <w:color w:val="000000"/>
          <w:sz w:val="16"/>
          <w:szCs w:val="16"/>
        </w:rPr>
        <w:t>F  X    Y</w:t>
      </w:r>
      <w:r w:rsidRPr="00C5055B">
        <w:rPr>
          <w:rFonts w:ascii="Arial" w:hAnsi="Arial"/>
          <w:sz w:val="16"/>
          <w:szCs w:val="16"/>
        </w:rPr>
        <w:tab/>
      </w:r>
      <w:r w:rsidRPr="00C5055B">
        <w:rPr>
          <w:rFonts w:ascii="Arial" w:hAnsi="Arial" w:cs="Arial"/>
          <w:color w:val="000000"/>
          <w:sz w:val="16"/>
          <w:szCs w:val="16"/>
        </w:rPr>
        <w:t>REFERENCE</w:t>
      </w:r>
      <w:r w:rsidRPr="00C5055B">
        <w:rPr>
          <w:rFonts w:ascii="Arial" w:hAnsi="Arial"/>
          <w:sz w:val="16"/>
          <w:szCs w:val="16"/>
        </w:rPr>
        <w:tab/>
      </w:r>
      <w:r>
        <w:rPr>
          <w:rFonts w:ascii="Arial" w:hAnsi="Arial"/>
          <w:sz w:val="16"/>
          <w:szCs w:val="16"/>
        </w:rPr>
        <w:tab/>
      </w:r>
      <w:r w:rsidRPr="00C5055B">
        <w:rPr>
          <w:rFonts w:ascii="Arial" w:hAnsi="Arial" w:cs="Arial"/>
          <w:color w:val="000000"/>
          <w:sz w:val="16"/>
          <w:szCs w:val="16"/>
        </w:rPr>
        <w:t>DESCRIPTION</w:t>
      </w:r>
    </w:p>
    <w:p w:rsidR="001A363C" w:rsidRPr="00A12BF6" w:rsidRDefault="001A363C" w:rsidP="005B2C94">
      <w:pPr>
        <w:widowControl w:val="0"/>
        <w:tabs>
          <w:tab w:val="center" w:pos="567"/>
          <w:tab w:val="center" w:pos="1701"/>
          <w:tab w:val="left" w:pos="2268"/>
          <w:tab w:val="right" w:pos="9639"/>
        </w:tabs>
        <w:autoSpaceDE w:val="0"/>
        <w:autoSpaceDN w:val="0"/>
        <w:adjustRightInd w:val="0"/>
        <w:spacing w:before="60"/>
        <w:rPr>
          <w:rFonts w:ascii="Arial" w:hAnsi="Arial" w:cs="Arial"/>
          <w:color w:val="000000"/>
          <w:sz w:val="18"/>
          <w:szCs w:val="18"/>
        </w:rPr>
      </w:pPr>
      <w:r w:rsidRPr="00A12BF6">
        <w:rPr>
          <w:rFonts w:ascii="Arial" w:hAnsi="Arial" w:cs="Arial"/>
          <w:sz w:val="18"/>
          <w:szCs w:val="18"/>
        </w:rPr>
        <w:tab/>
      </w:r>
      <w:r w:rsidR="005B2F83" w:rsidRPr="00A12BF6">
        <w:rPr>
          <w:rFonts w:ascii="Arial" w:hAnsi="Arial" w:cs="Arial"/>
          <w:sz w:val="18"/>
          <w:szCs w:val="18"/>
        </w:rPr>
        <w:tab/>
      </w:r>
      <w:r w:rsidR="005B2F83" w:rsidRPr="00A12BF6">
        <w:rPr>
          <w:rFonts w:ascii="Arial" w:hAnsi="Arial" w:cs="Arial"/>
          <w:sz w:val="18"/>
          <w:szCs w:val="18"/>
        </w:rPr>
        <w:tab/>
      </w:r>
      <w:r w:rsidRPr="00A12BF6">
        <w:rPr>
          <w:rFonts w:ascii="Arial" w:hAnsi="Arial" w:cs="Arial"/>
          <w:color w:val="000000"/>
          <w:sz w:val="18"/>
          <w:szCs w:val="18"/>
        </w:rPr>
        <w:t>(Chlorophyll-A (fluorescence) profile data)</w:t>
      </w:r>
      <w:r w:rsidR="005B2F83" w:rsidRPr="00A12BF6">
        <w:rPr>
          <w:rFonts w:ascii="Arial" w:hAnsi="Arial" w:cs="Arial"/>
          <w:sz w:val="18"/>
          <w:szCs w:val="18"/>
        </w:rPr>
        <w:tab/>
      </w:r>
      <w:r w:rsidR="005B2F83" w:rsidRPr="00A12BF6">
        <w:rPr>
          <w:rFonts w:ascii="Arial" w:hAnsi="Arial" w:cs="Arial"/>
          <w:color w:val="000000"/>
          <w:sz w:val="18"/>
          <w:szCs w:val="18"/>
        </w:rPr>
        <w:t>2016-3.2.7(DRMM-IV)</w:t>
      </w:r>
    </w:p>
    <w:p w:rsidR="001A363C" w:rsidRPr="00A12BF6" w:rsidRDefault="001A363C" w:rsidP="00A12BF6">
      <w:pPr>
        <w:widowControl w:val="0"/>
        <w:tabs>
          <w:tab w:val="center" w:pos="567"/>
          <w:tab w:val="center" w:pos="1560"/>
          <w:tab w:val="left" w:pos="2267"/>
          <w:tab w:val="left" w:pos="6663"/>
        </w:tabs>
        <w:autoSpaceDE w:val="0"/>
        <w:autoSpaceDN w:val="0"/>
        <w:adjustRightInd w:val="0"/>
        <w:spacing w:before="60"/>
        <w:rPr>
          <w:rFonts w:ascii="Arial" w:hAnsi="Arial" w:cs="Arial"/>
          <w:color w:val="000000"/>
          <w:sz w:val="18"/>
          <w:szCs w:val="18"/>
        </w:rPr>
      </w:pPr>
      <w:r w:rsidRPr="00A12BF6">
        <w:rPr>
          <w:rFonts w:ascii="Arial" w:hAnsi="Arial" w:cs="Arial"/>
          <w:sz w:val="18"/>
          <w:szCs w:val="18"/>
        </w:rPr>
        <w:tab/>
      </w:r>
      <w:r w:rsidRPr="00A12BF6">
        <w:rPr>
          <w:rFonts w:ascii="Arial" w:hAnsi="Arial" w:cs="Arial"/>
          <w:color w:val="000000"/>
          <w:sz w:val="18"/>
          <w:szCs w:val="18"/>
        </w:rPr>
        <w:t>3 06 044</w:t>
      </w:r>
      <w:r w:rsidRPr="00A12BF6">
        <w:rPr>
          <w:rFonts w:ascii="Arial" w:hAnsi="Arial" w:cs="Arial"/>
          <w:sz w:val="18"/>
          <w:szCs w:val="18"/>
        </w:rPr>
        <w:tab/>
      </w:r>
      <w:r w:rsidRPr="00A12BF6">
        <w:rPr>
          <w:rFonts w:ascii="Arial" w:hAnsi="Arial" w:cs="Arial"/>
          <w:color w:val="000000"/>
          <w:sz w:val="18"/>
          <w:szCs w:val="18"/>
        </w:rPr>
        <w:t>1 09 000</w:t>
      </w:r>
      <w:r w:rsidRPr="00A12BF6">
        <w:rPr>
          <w:rFonts w:ascii="Arial" w:hAnsi="Arial" w:cs="Arial"/>
          <w:sz w:val="18"/>
          <w:szCs w:val="18"/>
        </w:rPr>
        <w:tab/>
      </w:r>
      <w:r w:rsidRPr="00A12BF6">
        <w:rPr>
          <w:rFonts w:ascii="Arial" w:hAnsi="Arial" w:cs="Arial"/>
          <w:color w:val="000000"/>
          <w:sz w:val="18"/>
          <w:szCs w:val="18"/>
        </w:rPr>
        <w:t>Delayed replication of 9 descriptors</w:t>
      </w:r>
    </w:p>
    <w:p w:rsidR="001A363C" w:rsidRPr="00A12BF6" w:rsidRDefault="001A363C" w:rsidP="00A12BF6">
      <w:pPr>
        <w:widowControl w:val="0"/>
        <w:tabs>
          <w:tab w:val="center" w:pos="567"/>
          <w:tab w:val="center" w:pos="1560"/>
          <w:tab w:val="left" w:pos="2267"/>
          <w:tab w:val="left" w:pos="6663"/>
        </w:tabs>
        <w:autoSpaceDE w:val="0"/>
        <w:autoSpaceDN w:val="0"/>
        <w:adjustRightInd w:val="0"/>
        <w:spacing w:before="60"/>
        <w:rPr>
          <w:rFonts w:ascii="Arial" w:hAnsi="Arial" w:cs="Arial"/>
          <w:color w:val="000000"/>
          <w:sz w:val="18"/>
          <w:szCs w:val="18"/>
        </w:rPr>
      </w:pPr>
      <w:r w:rsidRPr="00A12BF6">
        <w:rPr>
          <w:rFonts w:ascii="Arial" w:hAnsi="Arial" w:cs="Arial"/>
          <w:sz w:val="18"/>
          <w:szCs w:val="18"/>
        </w:rPr>
        <w:tab/>
      </w:r>
      <w:r w:rsidR="00A12BF6" w:rsidRPr="00A12BF6">
        <w:rPr>
          <w:rFonts w:ascii="Arial" w:hAnsi="Arial" w:cs="Arial"/>
          <w:sz w:val="18"/>
          <w:szCs w:val="18"/>
        </w:rPr>
        <w:tab/>
      </w:r>
      <w:r w:rsidRPr="00A12BF6">
        <w:rPr>
          <w:rFonts w:ascii="Arial" w:hAnsi="Arial" w:cs="Arial"/>
          <w:color w:val="000000"/>
          <w:sz w:val="18"/>
          <w:szCs w:val="18"/>
        </w:rPr>
        <w:t>0 31 002</w:t>
      </w:r>
      <w:r w:rsidRPr="00A12BF6">
        <w:rPr>
          <w:rFonts w:ascii="Arial" w:hAnsi="Arial" w:cs="Arial"/>
          <w:sz w:val="18"/>
          <w:szCs w:val="18"/>
        </w:rPr>
        <w:tab/>
      </w:r>
      <w:r w:rsidRPr="00A12BF6">
        <w:rPr>
          <w:rFonts w:ascii="Arial" w:hAnsi="Arial" w:cs="Arial"/>
          <w:color w:val="000000"/>
          <w:sz w:val="18"/>
          <w:szCs w:val="18"/>
        </w:rPr>
        <w:t>Extended delayed descriptor replication factor</w:t>
      </w:r>
      <w:r w:rsidRPr="00A12BF6">
        <w:rPr>
          <w:rFonts w:ascii="Arial" w:hAnsi="Arial" w:cs="Arial"/>
          <w:sz w:val="18"/>
          <w:szCs w:val="18"/>
        </w:rPr>
        <w:tab/>
      </w:r>
      <w:r w:rsidRPr="00A12BF6">
        <w:rPr>
          <w:rFonts w:ascii="Arial" w:hAnsi="Arial" w:cs="Arial"/>
          <w:color w:val="000000"/>
          <w:sz w:val="18"/>
          <w:szCs w:val="18"/>
        </w:rPr>
        <w:t>Gives number of depths</w:t>
      </w:r>
    </w:p>
    <w:p w:rsidR="001A363C" w:rsidRPr="00A12BF6" w:rsidRDefault="001A363C" w:rsidP="00A12BF6">
      <w:pPr>
        <w:widowControl w:val="0"/>
        <w:tabs>
          <w:tab w:val="center" w:pos="567"/>
          <w:tab w:val="center" w:pos="1560"/>
          <w:tab w:val="left" w:pos="2267"/>
          <w:tab w:val="left" w:pos="6663"/>
        </w:tabs>
        <w:autoSpaceDE w:val="0"/>
        <w:autoSpaceDN w:val="0"/>
        <w:adjustRightInd w:val="0"/>
        <w:spacing w:before="60"/>
        <w:rPr>
          <w:rFonts w:ascii="Arial" w:hAnsi="Arial" w:cs="Arial"/>
          <w:color w:val="000000"/>
          <w:sz w:val="18"/>
          <w:szCs w:val="18"/>
        </w:rPr>
      </w:pPr>
      <w:r w:rsidRPr="00A12BF6">
        <w:rPr>
          <w:rFonts w:ascii="Arial" w:hAnsi="Arial" w:cs="Arial"/>
          <w:sz w:val="18"/>
          <w:szCs w:val="18"/>
        </w:rPr>
        <w:tab/>
      </w:r>
      <w:r w:rsidR="00A12BF6" w:rsidRPr="00A12BF6">
        <w:rPr>
          <w:rFonts w:ascii="Arial" w:hAnsi="Arial" w:cs="Arial"/>
          <w:sz w:val="18"/>
          <w:szCs w:val="18"/>
        </w:rPr>
        <w:tab/>
      </w:r>
      <w:r w:rsidRPr="00A12BF6">
        <w:rPr>
          <w:rFonts w:ascii="Arial" w:hAnsi="Arial" w:cs="Arial"/>
          <w:color w:val="000000"/>
          <w:sz w:val="18"/>
          <w:szCs w:val="18"/>
        </w:rPr>
        <w:t>0 07 062</w:t>
      </w:r>
      <w:r w:rsidRPr="00A12BF6">
        <w:rPr>
          <w:rFonts w:ascii="Arial" w:hAnsi="Arial" w:cs="Arial"/>
          <w:sz w:val="18"/>
          <w:szCs w:val="18"/>
        </w:rPr>
        <w:tab/>
      </w:r>
      <w:r w:rsidRPr="00A12BF6">
        <w:rPr>
          <w:rFonts w:ascii="Arial" w:hAnsi="Arial" w:cs="Arial"/>
          <w:color w:val="000000"/>
          <w:sz w:val="18"/>
          <w:szCs w:val="18"/>
        </w:rPr>
        <w:t>Depth below sea/water surface</w:t>
      </w:r>
      <w:r w:rsidRPr="00A12BF6">
        <w:rPr>
          <w:rFonts w:ascii="Arial" w:hAnsi="Arial" w:cs="Arial"/>
          <w:sz w:val="18"/>
          <w:szCs w:val="18"/>
        </w:rPr>
        <w:tab/>
      </w:r>
      <w:r w:rsidRPr="00A12BF6">
        <w:rPr>
          <w:rFonts w:ascii="Arial" w:hAnsi="Arial" w:cs="Arial"/>
          <w:color w:val="000000"/>
          <w:sz w:val="18"/>
          <w:szCs w:val="18"/>
        </w:rPr>
        <w:t>Set to missing</w:t>
      </w:r>
    </w:p>
    <w:p w:rsidR="001A363C" w:rsidRPr="00A12BF6" w:rsidRDefault="001A363C" w:rsidP="00A12BF6">
      <w:pPr>
        <w:widowControl w:val="0"/>
        <w:tabs>
          <w:tab w:val="center" w:pos="567"/>
          <w:tab w:val="center" w:pos="1560"/>
          <w:tab w:val="left" w:pos="2267"/>
          <w:tab w:val="left" w:pos="6663"/>
        </w:tabs>
        <w:autoSpaceDE w:val="0"/>
        <w:autoSpaceDN w:val="0"/>
        <w:adjustRightInd w:val="0"/>
        <w:spacing w:before="60"/>
        <w:rPr>
          <w:rFonts w:ascii="Arial" w:hAnsi="Arial" w:cs="Arial"/>
          <w:color w:val="000000"/>
          <w:sz w:val="18"/>
          <w:szCs w:val="18"/>
        </w:rPr>
      </w:pPr>
      <w:r w:rsidRPr="00A12BF6">
        <w:rPr>
          <w:rFonts w:ascii="Arial" w:hAnsi="Arial" w:cs="Arial"/>
          <w:sz w:val="18"/>
          <w:szCs w:val="18"/>
        </w:rPr>
        <w:tab/>
      </w:r>
      <w:r w:rsidR="00A12BF6" w:rsidRPr="00A12BF6">
        <w:rPr>
          <w:rFonts w:ascii="Arial" w:hAnsi="Arial" w:cs="Arial"/>
          <w:sz w:val="18"/>
          <w:szCs w:val="18"/>
        </w:rPr>
        <w:tab/>
      </w:r>
      <w:r w:rsidRPr="00A12BF6">
        <w:rPr>
          <w:rFonts w:ascii="Arial" w:hAnsi="Arial" w:cs="Arial"/>
          <w:color w:val="000000"/>
          <w:sz w:val="18"/>
          <w:szCs w:val="18"/>
        </w:rPr>
        <w:t>0 08 080</w:t>
      </w:r>
      <w:r w:rsidRPr="00A12BF6">
        <w:rPr>
          <w:rFonts w:ascii="Arial" w:hAnsi="Arial" w:cs="Arial"/>
          <w:sz w:val="18"/>
          <w:szCs w:val="18"/>
        </w:rPr>
        <w:tab/>
      </w:r>
      <w:r w:rsidRPr="00A12BF6">
        <w:rPr>
          <w:rFonts w:ascii="Arial" w:hAnsi="Arial" w:cs="Arial"/>
          <w:color w:val="000000"/>
          <w:sz w:val="18"/>
          <w:szCs w:val="18"/>
        </w:rPr>
        <w:t>Qualifier for quality class</w:t>
      </w:r>
      <w:r w:rsidRPr="00A12BF6">
        <w:rPr>
          <w:rFonts w:ascii="Arial" w:hAnsi="Arial" w:cs="Arial"/>
          <w:sz w:val="18"/>
          <w:szCs w:val="18"/>
        </w:rPr>
        <w:tab/>
      </w:r>
      <w:r w:rsidRPr="00A12BF6">
        <w:rPr>
          <w:rFonts w:ascii="Arial" w:hAnsi="Arial" w:cs="Arial"/>
          <w:color w:val="000000"/>
          <w:sz w:val="18"/>
          <w:szCs w:val="18"/>
        </w:rPr>
        <w:t>Set to missing</w:t>
      </w:r>
    </w:p>
    <w:p w:rsidR="001A363C" w:rsidRPr="00A12BF6" w:rsidRDefault="001A363C" w:rsidP="00A12BF6">
      <w:pPr>
        <w:widowControl w:val="0"/>
        <w:tabs>
          <w:tab w:val="center" w:pos="567"/>
          <w:tab w:val="center" w:pos="1560"/>
          <w:tab w:val="left" w:pos="2267"/>
          <w:tab w:val="left" w:pos="6663"/>
        </w:tabs>
        <w:autoSpaceDE w:val="0"/>
        <w:autoSpaceDN w:val="0"/>
        <w:adjustRightInd w:val="0"/>
        <w:spacing w:before="60"/>
        <w:rPr>
          <w:rFonts w:ascii="Arial" w:hAnsi="Arial" w:cs="Arial"/>
          <w:color w:val="000000"/>
          <w:sz w:val="18"/>
          <w:szCs w:val="18"/>
        </w:rPr>
      </w:pPr>
      <w:r w:rsidRPr="00A12BF6">
        <w:rPr>
          <w:rFonts w:ascii="Arial" w:hAnsi="Arial" w:cs="Arial"/>
          <w:sz w:val="18"/>
          <w:szCs w:val="18"/>
        </w:rPr>
        <w:tab/>
      </w:r>
      <w:r w:rsidR="00A12BF6" w:rsidRPr="00A12BF6">
        <w:rPr>
          <w:rFonts w:ascii="Arial" w:hAnsi="Arial" w:cs="Arial"/>
          <w:sz w:val="18"/>
          <w:szCs w:val="18"/>
        </w:rPr>
        <w:tab/>
      </w:r>
      <w:r w:rsidRPr="00A12BF6">
        <w:rPr>
          <w:rFonts w:ascii="Arial" w:hAnsi="Arial" w:cs="Arial"/>
          <w:color w:val="000000"/>
          <w:sz w:val="18"/>
          <w:szCs w:val="18"/>
        </w:rPr>
        <w:t>0 33 050</w:t>
      </w:r>
      <w:r w:rsidRPr="00A12BF6">
        <w:rPr>
          <w:rFonts w:ascii="Arial" w:hAnsi="Arial" w:cs="Arial"/>
          <w:sz w:val="18"/>
          <w:szCs w:val="18"/>
        </w:rPr>
        <w:tab/>
      </w:r>
      <w:r w:rsidRPr="00A12BF6">
        <w:rPr>
          <w:rFonts w:ascii="Arial" w:hAnsi="Arial" w:cs="Arial"/>
          <w:color w:val="000000"/>
          <w:sz w:val="18"/>
          <w:szCs w:val="18"/>
        </w:rPr>
        <w:t>Global GTSPP quality flag</w:t>
      </w:r>
      <w:r w:rsidRPr="00A12BF6">
        <w:rPr>
          <w:rFonts w:ascii="Arial" w:hAnsi="Arial" w:cs="Arial"/>
          <w:sz w:val="18"/>
          <w:szCs w:val="18"/>
        </w:rPr>
        <w:tab/>
      </w:r>
      <w:r w:rsidRPr="00A12BF6">
        <w:rPr>
          <w:rFonts w:ascii="Arial" w:hAnsi="Arial" w:cs="Arial"/>
          <w:color w:val="000000"/>
          <w:sz w:val="18"/>
          <w:szCs w:val="18"/>
        </w:rPr>
        <w:t>Set to missing</w:t>
      </w:r>
    </w:p>
    <w:p w:rsidR="001A363C" w:rsidRPr="00A12BF6" w:rsidRDefault="001A363C" w:rsidP="00A12BF6">
      <w:pPr>
        <w:widowControl w:val="0"/>
        <w:tabs>
          <w:tab w:val="center" w:pos="567"/>
          <w:tab w:val="center" w:pos="1560"/>
          <w:tab w:val="left" w:pos="2267"/>
          <w:tab w:val="left" w:pos="6663"/>
        </w:tabs>
        <w:autoSpaceDE w:val="0"/>
        <w:autoSpaceDN w:val="0"/>
        <w:adjustRightInd w:val="0"/>
        <w:spacing w:before="60"/>
        <w:rPr>
          <w:rFonts w:ascii="Arial" w:hAnsi="Arial" w:cs="Arial"/>
          <w:color w:val="000000"/>
          <w:sz w:val="18"/>
          <w:szCs w:val="18"/>
        </w:rPr>
      </w:pPr>
      <w:r w:rsidRPr="00A12BF6">
        <w:rPr>
          <w:rFonts w:ascii="Arial" w:hAnsi="Arial" w:cs="Arial"/>
          <w:sz w:val="18"/>
          <w:szCs w:val="18"/>
        </w:rPr>
        <w:tab/>
      </w:r>
      <w:r w:rsidR="00A12BF6" w:rsidRPr="00A12BF6">
        <w:rPr>
          <w:rFonts w:ascii="Arial" w:hAnsi="Arial" w:cs="Arial"/>
          <w:sz w:val="18"/>
          <w:szCs w:val="18"/>
        </w:rPr>
        <w:tab/>
      </w:r>
      <w:r w:rsidRPr="00A12BF6">
        <w:rPr>
          <w:rFonts w:ascii="Arial" w:hAnsi="Arial" w:cs="Arial"/>
          <w:color w:val="000000"/>
          <w:sz w:val="18"/>
          <w:szCs w:val="18"/>
        </w:rPr>
        <w:t>0 07 065</w:t>
      </w:r>
      <w:r w:rsidRPr="00A12BF6">
        <w:rPr>
          <w:rFonts w:ascii="Arial" w:hAnsi="Arial" w:cs="Arial"/>
          <w:sz w:val="18"/>
          <w:szCs w:val="18"/>
        </w:rPr>
        <w:tab/>
      </w:r>
      <w:r w:rsidRPr="00A12BF6">
        <w:rPr>
          <w:rFonts w:ascii="Arial" w:hAnsi="Arial" w:cs="Arial"/>
          <w:color w:val="000000"/>
          <w:sz w:val="18"/>
          <w:szCs w:val="18"/>
        </w:rPr>
        <w:t>Water pressure</w:t>
      </w:r>
    </w:p>
    <w:p w:rsidR="001A363C" w:rsidRPr="00A12BF6" w:rsidRDefault="001A363C" w:rsidP="00A12BF6">
      <w:pPr>
        <w:widowControl w:val="0"/>
        <w:tabs>
          <w:tab w:val="center" w:pos="567"/>
          <w:tab w:val="center" w:pos="1560"/>
          <w:tab w:val="left" w:pos="2267"/>
          <w:tab w:val="left" w:pos="6663"/>
        </w:tabs>
        <w:autoSpaceDE w:val="0"/>
        <w:autoSpaceDN w:val="0"/>
        <w:adjustRightInd w:val="0"/>
        <w:spacing w:before="60"/>
        <w:rPr>
          <w:rFonts w:ascii="Arial" w:hAnsi="Arial" w:cs="Arial"/>
          <w:color w:val="000000"/>
          <w:sz w:val="18"/>
          <w:szCs w:val="18"/>
        </w:rPr>
      </w:pPr>
      <w:r w:rsidRPr="00A12BF6">
        <w:rPr>
          <w:rFonts w:ascii="Arial" w:hAnsi="Arial" w:cs="Arial"/>
          <w:sz w:val="18"/>
          <w:szCs w:val="18"/>
        </w:rPr>
        <w:tab/>
      </w:r>
      <w:r w:rsidR="00A12BF6" w:rsidRPr="00A12BF6">
        <w:rPr>
          <w:rFonts w:ascii="Arial" w:hAnsi="Arial" w:cs="Arial"/>
          <w:sz w:val="18"/>
          <w:szCs w:val="18"/>
        </w:rPr>
        <w:tab/>
      </w:r>
      <w:r w:rsidRPr="00A12BF6">
        <w:rPr>
          <w:rFonts w:ascii="Arial" w:hAnsi="Arial" w:cs="Arial"/>
          <w:color w:val="000000"/>
          <w:sz w:val="18"/>
          <w:szCs w:val="18"/>
        </w:rPr>
        <w:t>0 08 080</w:t>
      </w:r>
      <w:r w:rsidRPr="00A12BF6">
        <w:rPr>
          <w:rFonts w:ascii="Arial" w:hAnsi="Arial" w:cs="Arial"/>
          <w:sz w:val="18"/>
          <w:szCs w:val="18"/>
        </w:rPr>
        <w:tab/>
      </w:r>
      <w:r w:rsidRPr="00A12BF6">
        <w:rPr>
          <w:rFonts w:ascii="Arial" w:hAnsi="Arial" w:cs="Arial"/>
          <w:color w:val="000000"/>
          <w:sz w:val="18"/>
          <w:szCs w:val="18"/>
        </w:rPr>
        <w:t>Qualifier for quality class</w:t>
      </w:r>
      <w:r w:rsidRPr="00A12BF6">
        <w:rPr>
          <w:rFonts w:ascii="Arial" w:hAnsi="Arial" w:cs="Arial"/>
          <w:sz w:val="18"/>
          <w:szCs w:val="18"/>
        </w:rPr>
        <w:tab/>
      </w:r>
      <w:r w:rsidRPr="00A12BF6">
        <w:rPr>
          <w:rFonts w:ascii="Arial" w:hAnsi="Arial" w:cs="Arial"/>
          <w:color w:val="000000"/>
          <w:sz w:val="18"/>
          <w:szCs w:val="18"/>
        </w:rPr>
        <w:t>Set to 10 (pressure at a level)</w:t>
      </w:r>
    </w:p>
    <w:p w:rsidR="001A363C" w:rsidRPr="00A12BF6" w:rsidRDefault="001A363C" w:rsidP="00A12BF6">
      <w:pPr>
        <w:widowControl w:val="0"/>
        <w:tabs>
          <w:tab w:val="center" w:pos="567"/>
          <w:tab w:val="center" w:pos="1560"/>
          <w:tab w:val="left" w:pos="2267"/>
          <w:tab w:val="left" w:pos="6663"/>
        </w:tabs>
        <w:autoSpaceDE w:val="0"/>
        <w:autoSpaceDN w:val="0"/>
        <w:adjustRightInd w:val="0"/>
        <w:spacing w:before="60"/>
        <w:rPr>
          <w:rFonts w:ascii="Arial" w:hAnsi="Arial" w:cs="Arial"/>
          <w:color w:val="000000"/>
          <w:sz w:val="18"/>
          <w:szCs w:val="18"/>
        </w:rPr>
      </w:pPr>
      <w:r w:rsidRPr="00A12BF6">
        <w:rPr>
          <w:rFonts w:ascii="Arial" w:hAnsi="Arial" w:cs="Arial"/>
          <w:sz w:val="18"/>
          <w:szCs w:val="18"/>
        </w:rPr>
        <w:tab/>
      </w:r>
      <w:r w:rsidR="00A12BF6" w:rsidRPr="00A12BF6">
        <w:rPr>
          <w:rFonts w:ascii="Arial" w:hAnsi="Arial" w:cs="Arial"/>
          <w:sz w:val="18"/>
          <w:szCs w:val="18"/>
        </w:rPr>
        <w:tab/>
      </w:r>
      <w:r w:rsidRPr="00A12BF6">
        <w:rPr>
          <w:rFonts w:ascii="Arial" w:hAnsi="Arial" w:cs="Arial"/>
          <w:color w:val="000000"/>
          <w:sz w:val="18"/>
          <w:szCs w:val="18"/>
        </w:rPr>
        <w:t>0 33 050</w:t>
      </w:r>
      <w:r w:rsidRPr="00A12BF6">
        <w:rPr>
          <w:rFonts w:ascii="Arial" w:hAnsi="Arial" w:cs="Arial"/>
          <w:sz w:val="18"/>
          <w:szCs w:val="18"/>
        </w:rPr>
        <w:tab/>
      </w:r>
      <w:r w:rsidRPr="00A12BF6">
        <w:rPr>
          <w:rFonts w:ascii="Arial" w:hAnsi="Arial" w:cs="Arial"/>
          <w:color w:val="000000"/>
          <w:sz w:val="18"/>
          <w:szCs w:val="18"/>
        </w:rPr>
        <w:t>Global GTSPP quality flag</w:t>
      </w:r>
    </w:p>
    <w:p w:rsidR="001A363C" w:rsidRPr="00A12BF6" w:rsidRDefault="001A363C" w:rsidP="00A12BF6">
      <w:pPr>
        <w:widowControl w:val="0"/>
        <w:tabs>
          <w:tab w:val="center" w:pos="567"/>
          <w:tab w:val="center" w:pos="1560"/>
          <w:tab w:val="left" w:pos="2267"/>
          <w:tab w:val="left" w:pos="6663"/>
        </w:tabs>
        <w:autoSpaceDE w:val="0"/>
        <w:autoSpaceDN w:val="0"/>
        <w:adjustRightInd w:val="0"/>
        <w:spacing w:before="60"/>
        <w:rPr>
          <w:rFonts w:ascii="Arial" w:hAnsi="Arial" w:cs="Arial"/>
          <w:color w:val="000000"/>
          <w:sz w:val="18"/>
          <w:szCs w:val="18"/>
        </w:rPr>
      </w:pPr>
      <w:r w:rsidRPr="00A12BF6">
        <w:rPr>
          <w:rFonts w:ascii="Arial" w:hAnsi="Arial" w:cs="Arial"/>
          <w:sz w:val="18"/>
          <w:szCs w:val="18"/>
        </w:rPr>
        <w:tab/>
      </w:r>
      <w:r w:rsidR="00A12BF6" w:rsidRPr="00A12BF6">
        <w:rPr>
          <w:rFonts w:ascii="Arial" w:hAnsi="Arial" w:cs="Arial"/>
          <w:sz w:val="18"/>
          <w:szCs w:val="18"/>
        </w:rPr>
        <w:tab/>
      </w:r>
      <w:r w:rsidRPr="00A12BF6">
        <w:rPr>
          <w:rFonts w:ascii="Arial" w:hAnsi="Arial" w:cs="Arial"/>
          <w:color w:val="000000"/>
          <w:sz w:val="18"/>
          <w:szCs w:val="18"/>
        </w:rPr>
        <w:t>0 41 002</w:t>
      </w:r>
      <w:r w:rsidRPr="00A12BF6">
        <w:rPr>
          <w:rFonts w:ascii="Arial" w:hAnsi="Arial" w:cs="Arial"/>
          <w:sz w:val="18"/>
          <w:szCs w:val="18"/>
        </w:rPr>
        <w:tab/>
      </w:r>
      <w:r w:rsidRPr="00A12BF6">
        <w:rPr>
          <w:rFonts w:ascii="Arial" w:hAnsi="Arial" w:cs="Arial"/>
          <w:color w:val="000000"/>
          <w:sz w:val="18"/>
          <w:szCs w:val="18"/>
        </w:rPr>
        <w:t>Fluorescence</w:t>
      </w:r>
      <w:r w:rsidRPr="00A12BF6">
        <w:rPr>
          <w:rFonts w:ascii="Arial" w:hAnsi="Arial" w:cs="Arial"/>
          <w:sz w:val="18"/>
          <w:szCs w:val="18"/>
        </w:rPr>
        <w:tab/>
      </w:r>
      <w:r w:rsidRPr="00A12BF6">
        <w:rPr>
          <w:rFonts w:ascii="Arial" w:hAnsi="Arial" w:cs="Arial"/>
          <w:color w:val="000000"/>
          <w:sz w:val="18"/>
          <w:szCs w:val="18"/>
        </w:rPr>
        <w:t xml:space="preserve">Chlorophyll-A | In kg l-1 </w:t>
      </w:r>
      <w:r w:rsidR="00A12BF6" w:rsidRPr="00A12BF6">
        <w:rPr>
          <w:rFonts w:ascii="Arial" w:hAnsi="Arial" w:cs="Arial"/>
          <w:color w:val="000000"/>
          <w:sz w:val="18"/>
          <w:szCs w:val="18"/>
        </w:rPr>
        <w:br/>
      </w:r>
      <w:r w:rsidR="00A12BF6" w:rsidRPr="00A12BF6">
        <w:rPr>
          <w:rFonts w:ascii="Arial" w:hAnsi="Arial" w:cs="Arial"/>
          <w:color w:val="000000"/>
          <w:sz w:val="18"/>
          <w:szCs w:val="18"/>
        </w:rPr>
        <w:tab/>
      </w:r>
      <w:r w:rsidR="00A12BF6" w:rsidRPr="00A12BF6">
        <w:rPr>
          <w:rFonts w:ascii="Arial" w:hAnsi="Arial" w:cs="Arial"/>
          <w:color w:val="000000"/>
          <w:sz w:val="18"/>
          <w:szCs w:val="18"/>
        </w:rPr>
        <w:tab/>
      </w:r>
      <w:r w:rsidR="00A12BF6" w:rsidRPr="00A12BF6">
        <w:rPr>
          <w:rFonts w:ascii="Arial" w:hAnsi="Arial" w:cs="Arial"/>
          <w:color w:val="000000"/>
          <w:sz w:val="18"/>
          <w:szCs w:val="18"/>
        </w:rPr>
        <w:tab/>
      </w:r>
      <w:r w:rsidR="00A12BF6" w:rsidRPr="00A12BF6">
        <w:rPr>
          <w:rFonts w:ascii="Arial" w:hAnsi="Arial" w:cs="Arial"/>
          <w:color w:val="000000"/>
          <w:sz w:val="18"/>
          <w:szCs w:val="18"/>
        </w:rPr>
        <w:tab/>
      </w:r>
      <w:r w:rsidRPr="00A12BF6">
        <w:rPr>
          <w:rFonts w:ascii="Arial" w:hAnsi="Arial" w:cs="Arial"/>
          <w:color w:val="000000"/>
          <w:sz w:val="18"/>
          <w:szCs w:val="18"/>
        </w:rPr>
        <w:t>(= 109 mg m-3)</w:t>
      </w:r>
    </w:p>
    <w:p w:rsidR="001A363C" w:rsidRPr="00A12BF6" w:rsidRDefault="001A363C" w:rsidP="00A12BF6">
      <w:pPr>
        <w:widowControl w:val="0"/>
        <w:tabs>
          <w:tab w:val="center" w:pos="567"/>
          <w:tab w:val="center" w:pos="1560"/>
          <w:tab w:val="left" w:pos="2267"/>
          <w:tab w:val="left" w:pos="6663"/>
        </w:tabs>
        <w:autoSpaceDE w:val="0"/>
        <w:autoSpaceDN w:val="0"/>
        <w:adjustRightInd w:val="0"/>
        <w:spacing w:before="60"/>
        <w:rPr>
          <w:rFonts w:ascii="Arial" w:hAnsi="Arial" w:cs="Arial"/>
          <w:color w:val="000000"/>
          <w:sz w:val="18"/>
          <w:szCs w:val="18"/>
        </w:rPr>
      </w:pPr>
      <w:r w:rsidRPr="00A12BF6">
        <w:rPr>
          <w:rFonts w:ascii="Arial" w:hAnsi="Arial" w:cs="Arial"/>
          <w:sz w:val="18"/>
          <w:szCs w:val="18"/>
        </w:rPr>
        <w:tab/>
      </w:r>
      <w:r w:rsidR="00A12BF6" w:rsidRPr="00A12BF6">
        <w:rPr>
          <w:rFonts w:ascii="Arial" w:hAnsi="Arial" w:cs="Arial"/>
          <w:sz w:val="18"/>
          <w:szCs w:val="18"/>
        </w:rPr>
        <w:tab/>
      </w:r>
      <w:r w:rsidRPr="00A12BF6">
        <w:rPr>
          <w:rFonts w:ascii="Arial" w:hAnsi="Arial" w:cs="Arial"/>
          <w:color w:val="000000"/>
          <w:sz w:val="18"/>
          <w:szCs w:val="18"/>
        </w:rPr>
        <w:t>0 08 080</w:t>
      </w:r>
      <w:r w:rsidRPr="00A12BF6">
        <w:rPr>
          <w:rFonts w:ascii="Arial" w:hAnsi="Arial" w:cs="Arial"/>
          <w:sz w:val="18"/>
          <w:szCs w:val="18"/>
        </w:rPr>
        <w:tab/>
      </w:r>
      <w:r w:rsidRPr="00A12BF6">
        <w:rPr>
          <w:rFonts w:ascii="Arial" w:hAnsi="Arial" w:cs="Arial"/>
          <w:color w:val="000000"/>
          <w:sz w:val="18"/>
          <w:szCs w:val="18"/>
        </w:rPr>
        <w:t>Qualifier for quality class</w:t>
      </w:r>
      <w:r w:rsidRPr="00A12BF6">
        <w:rPr>
          <w:rFonts w:ascii="Arial" w:hAnsi="Arial" w:cs="Arial"/>
          <w:sz w:val="18"/>
          <w:szCs w:val="18"/>
        </w:rPr>
        <w:tab/>
      </w:r>
      <w:r w:rsidRPr="00A12BF6">
        <w:rPr>
          <w:rFonts w:ascii="Arial" w:hAnsi="Arial" w:cs="Arial"/>
          <w:color w:val="000000"/>
          <w:sz w:val="18"/>
          <w:szCs w:val="18"/>
        </w:rPr>
        <w:t>Set to 21 (Chlorophyll-A at a level)</w:t>
      </w:r>
    </w:p>
    <w:p w:rsidR="001A363C" w:rsidRPr="00A12BF6" w:rsidRDefault="001A363C" w:rsidP="00A12BF6">
      <w:pPr>
        <w:widowControl w:val="0"/>
        <w:tabs>
          <w:tab w:val="center" w:pos="567"/>
          <w:tab w:val="center" w:pos="1560"/>
          <w:tab w:val="left" w:pos="2267"/>
          <w:tab w:val="left" w:pos="6663"/>
        </w:tabs>
        <w:autoSpaceDE w:val="0"/>
        <w:autoSpaceDN w:val="0"/>
        <w:adjustRightInd w:val="0"/>
        <w:spacing w:before="60"/>
        <w:rPr>
          <w:rFonts w:ascii="Arial" w:hAnsi="Arial" w:cs="Arial"/>
          <w:color w:val="000000"/>
          <w:sz w:val="18"/>
          <w:szCs w:val="18"/>
        </w:rPr>
      </w:pPr>
      <w:r w:rsidRPr="00A12BF6">
        <w:rPr>
          <w:rFonts w:ascii="Arial" w:hAnsi="Arial" w:cs="Arial"/>
          <w:sz w:val="18"/>
          <w:szCs w:val="18"/>
        </w:rPr>
        <w:tab/>
      </w:r>
      <w:r w:rsidR="00A12BF6" w:rsidRPr="00A12BF6">
        <w:rPr>
          <w:rFonts w:ascii="Arial" w:hAnsi="Arial" w:cs="Arial"/>
          <w:sz w:val="18"/>
          <w:szCs w:val="18"/>
        </w:rPr>
        <w:tab/>
      </w:r>
      <w:r w:rsidRPr="00A12BF6">
        <w:rPr>
          <w:rFonts w:ascii="Arial" w:hAnsi="Arial" w:cs="Arial"/>
          <w:color w:val="000000"/>
          <w:sz w:val="18"/>
          <w:szCs w:val="18"/>
        </w:rPr>
        <w:t>0 33 050</w:t>
      </w:r>
      <w:r w:rsidRPr="00A12BF6">
        <w:rPr>
          <w:rFonts w:ascii="Arial" w:hAnsi="Arial" w:cs="Arial"/>
          <w:sz w:val="18"/>
          <w:szCs w:val="18"/>
        </w:rPr>
        <w:tab/>
      </w:r>
      <w:r w:rsidRPr="00A12BF6">
        <w:rPr>
          <w:rFonts w:ascii="Arial" w:hAnsi="Arial" w:cs="Arial"/>
          <w:color w:val="000000"/>
          <w:sz w:val="18"/>
          <w:szCs w:val="18"/>
        </w:rPr>
        <w:t>Global GTSPP quality flag</w:t>
      </w:r>
    </w:p>
    <w:p w:rsidR="00A12BF6" w:rsidRPr="00A12BF6" w:rsidRDefault="00A12BF6" w:rsidP="005B2C94">
      <w:pPr>
        <w:widowControl w:val="0"/>
        <w:tabs>
          <w:tab w:val="left" w:pos="2324"/>
          <w:tab w:val="left" w:pos="7797"/>
        </w:tabs>
        <w:autoSpaceDE w:val="0"/>
        <w:autoSpaceDN w:val="0"/>
        <w:adjustRightInd w:val="0"/>
        <w:spacing w:before="60"/>
        <w:rPr>
          <w:rFonts w:ascii="Arial" w:hAnsi="Arial" w:cs="Arial"/>
          <w:color w:val="000000"/>
          <w:sz w:val="18"/>
          <w:szCs w:val="18"/>
        </w:rPr>
      </w:pPr>
    </w:p>
    <w:p w:rsidR="00936FB4" w:rsidRPr="00A12BF6" w:rsidRDefault="00936FB4" w:rsidP="00A12BF6">
      <w:pPr>
        <w:widowControl w:val="0"/>
        <w:tabs>
          <w:tab w:val="center" w:pos="567"/>
          <w:tab w:val="center" w:pos="1701"/>
          <w:tab w:val="left" w:pos="2268"/>
          <w:tab w:val="right" w:pos="9639"/>
        </w:tabs>
        <w:autoSpaceDE w:val="0"/>
        <w:autoSpaceDN w:val="0"/>
        <w:adjustRightInd w:val="0"/>
        <w:spacing w:before="60"/>
        <w:rPr>
          <w:rFonts w:ascii="Arial" w:hAnsi="Arial" w:cs="Arial"/>
          <w:color w:val="000000"/>
          <w:sz w:val="18"/>
          <w:szCs w:val="18"/>
        </w:rPr>
      </w:pPr>
      <w:r w:rsidRPr="00A12BF6">
        <w:rPr>
          <w:rFonts w:ascii="Arial" w:hAnsi="Arial" w:cs="Arial"/>
          <w:color w:val="000000"/>
          <w:sz w:val="18"/>
          <w:szCs w:val="18"/>
        </w:rPr>
        <w:tab/>
      </w:r>
      <w:r w:rsidR="00A12BF6" w:rsidRPr="00A12BF6">
        <w:rPr>
          <w:rFonts w:ascii="Arial" w:hAnsi="Arial" w:cs="Arial"/>
          <w:color w:val="000000"/>
          <w:sz w:val="18"/>
          <w:szCs w:val="18"/>
        </w:rPr>
        <w:tab/>
      </w:r>
      <w:r w:rsidR="00A12BF6" w:rsidRPr="00A12BF6">
        <w:rPr>
          <w:rFonts w:ascii="Arial" w:hAnsi="Arial" w:cs="Arial"/>
          <w:color w:val="000000"/>
          <w:sz w:val="18"/>
          <w:szCs w:val="18"/>
        </w:rPr>
        <w:tab/>
      </w:r>
      <w:r w:rsidR="001A363C" w:rsidRPr="00A12BF6">
        <w:rPr>
          <w:rFonts w:ascii="Arial" w:hAnsi="Arial" w:cs="Arial"/>
          <w:color w:val="000000"/>
          <w:sz w:val="18"/>
          <w:szCs w:val="18"/>
        </w:rPr>
        <w:t>(Dissolved nitrate profile data)</w:t>
      </w:r>
      <w:r w:rsidR="00A12BF6" w:rsidRPr="00A12BF6">
        <w:rPr>
          <w:rFonts w:ascii="Arial" w:hAnsi="Arial" w:cs="Arial"/>
          <w:color w:val="000000"/>
          <w:sz w:val="18"/>
          <w:szCs w:val="18"/>
        </w:rPr>
        <w:tab/>
        <w:t>2016-3.2.7(DRMM-IV)</w:t>
      </w:r>
    </w:p>
    <w:p w:rsidR="001A363C" w:rsidRPr="00A12BF6" w:rsidRDefault="00A12BF6" w:rsidP="00A12BF6">
      <w:pPr>
        <w:widowControl w:val="0"/>
        <w:tabs>
          <w:tab w:val="center" w:pos="567"/>
          <w:tab w:val="center" w:pos="1560"/>
          <w:tab w:val="left" w:pos="2267"/>
          <w:tab w:val="left" w:pos="6663"/>
        </w:tabs>
        <w:autoSpaceDE w:val="0"/>
        <w:autoSpaceDN w:val="0"/>
        <w:adjustRightInd w:val="0"/>
        <w:spacing w:before="60"/>
        <w:rPr>
          <w:rFonts w:ascii="Arial" w:hAnsi="Arial" w:cs="Arial"/>
          <w:color w:val="000000"/>
          <w:sz w:val="18"/>
          <w:szCs w:val="18"/>
        </w:rPr>
      </w:pPr>
      <w:r w:rsidRPr="00A12BF6">
        <w:rPr>
          <w:rFonts w:ascii="Arial" w:hAnsi="Arial" w:cs="Arial"/>
          <w:color w:val="000000"/>
          <w:sz w:val="18"/>
          <w:szCs w:val="18"/>
        </w:rPr>
        <w:tab/>
      </w:r>
      <w:r w:rsidR="001A363C" w:rsidRPr="00A12BF6">
        <w:rPr>
          <w:rFonts w:ascii="Arial" w:hAnsi="Arial" w:cs="Arial"/>
          <w:color w:val="000000"/>
          <w:sz w:val="18"/>
          <w:szCs w:val="18"/>
        </w:rPr>
        <w:t>3 06 045</w:t>
      </w:r>
      <w:r w:rsidRPr="00A12BF6">
        <w:rPr>
          <w:rFonts w:ascii="Arial" w:hAnsi="Arial" w:cs="Arial"/>
          <w:color w:val="000000"/>
          <w:sz w:val="18"/>
          <w:szCs w:val="18"/>
        </w:rPr>
        <w:tab/>
      </w:r>
      <w:r w:rsidR="001A363C" w:rsidRPr="00A12BF6">
        <w:rPr>
          <w:rFonts w:ascii="Arial" w:hAnsi="Arial" w:cs="Arial"/>
          <w:color w:val="000000"/>
          <w:sz w:val="18"/>
          <w:szCs w:val="18"/>
        </w:rPr>
        <w:t>1 09 000</w:t>
      </w:r>
      <w:r w:rsidR="001A363C" w:rsidRPr="00A12BF6">
        <w:rPr>
          <w:rFonts w:ascii="Arial" w:hAnsi="Arial" w:cs="Arial"/>
          <w:sz w:val="18"/>
          <w:szCs w:val="18"/>
        </w:rPr>
        <w:tab/>
      </w:r>
      <w:r w:rsidR="001A363C" w:rsidRPr="00A12BF6">
        <w:rPr>
          <w:rFonts w:ascii="Arial" w:hAnsi="Arial" w:cs="Arial"/>
          <w:color w:val="000000"/>
          <w:sz w:val="18"/>
          <w:szCs w:val="18"/>
        </w:rPr>
        <w:t>Delayed replication of 9 descriptors</w:t>
      </w:r>
    </w:p>
    <w:p w:rsidR="001A363C" w:rsidRPr="00A12BF6" w:rsidRDefault="001A363C" w:rsidP="00A12BF6">
      <w:pPr>
        <w:widowControl w:val="0"/>
        <w:tabs>
          <w:tab w:val="center" w:pos="567"/>
          <w:tab w:val="center" w:pos="1560"/>
          <w:tab w:val="left" w:pos="2267"/>
          <w:tab w:val="left" w:pos="6663"/>
        </w:tabs>
        <w:autoSpaceDE w:val="0"/>
        <w:autoSpaceDN w:val="0"/>
        <w:adjustRightInd w:val="0"/>
        <w:spacing w:before="60"/>
        <w:rPr>
          <w:rFonts w:ascii="Arial" w:hAnsi="Arial" w:cs="Arial"/>
          <w:color w:val="000000"/>
          <w:sz w:val="18"/>
          <w:szCs w:val="18"/>
        </w:rPr>
      </w:pPr>
      <w:r w:rsidRPr="00A12BF6">
        <w:rPr>
          <w:rFonts w:ascii="Arial" w:hAnsi="Arial" w:cs="Arial"/>
          <w:sz w:val="18"/>
          <w:szCs w:val="18"/>
        </w:rPr>
        <w:tab/>
      </w:r>
      <w:r w:rsidR="00A12BF6" w:rsidRPr="00A12BF6">
        <w:rPr>
          <w:rFonts w:ascii="Arial" w:hAnsi="Arial" w:cs="Arial"/>
          <w:sz w:val="18"/>
          <w:szCs w:val="18"/>
        </w:rPr>
        <w:tab/>
      </w:r>
      <w:r w:rsidRPr="00A12BF6">
        <w:rPr>
          <w:rFonts w:ascii="Arial" w:hAnsi="Arial" w:cs="Arial"/>
          <w:color w:val="000000"/>
          <w:sz w:val="18"/>
          <w:szCs w:val="18"/>
        </w:rPr>
        <w:t>0 31 002</w:t>
      </w:r>
      <w:r w:rsidRPr="00A12BF6">
        <w:rPr>
          <w:rFonts w:ascii="Arial" w:hAnsi="Arial" w:cs="Arial"/>
          <w:sz w:val="18"/>
          <w:szCs w:val="18"/>
        </w:rPr>
        <w:tab/>
      </w:r>
      <w:r w:rsidRPr="00A12BF6">
        <w:rPr>
          <w:rFonts w:ascii="Arial" w:hAnsi="Arial" w:cs="Arial"/>
          <w:color w:val="000000"/>
          <w:sz w:val="18"/>
          <w:szCs w:val="18"/>
        </w:rPr>
        <w:t>Extended delayed descriptor replication factor</w:t>
      </w:r>
      <w:r w:rsidRPr="00A12BF6">
        <w:rPr>
          <w:rFonts w:ascii="Arial" w:hAnsi="Arial" w:cs="Arial"/>
          <w:sz w:val="18"/>
          <w:szCs w:val="18"/>
        </w:rPr>
        <w:tab/>
      </w:r>
      <w:r w:rsidRPr="00A12BF6">
        <w:rPr>
          <w:rFonts w:ascii="Arial" w:hAnsi="Arial" w:cs="Arial"/>
          <w:color w:val="000000"/>
          <w:sz w:val="18"/>
          <w:szCs w:val="18"/>
        </w:rPr>
        <w:t>Number of depths</w:t>
      </w:r>
    </w:p>
    <w:p w:rsidR="001A363C" w:rsidRPr="00A12BF6" w:rsidRDefault="001A363C" w:rsidP="00A12BF6">
      <w:pPr>
        <w:widowControl w:val="0"/>
        <w:tabs>
          <w:tab w:val="center" w:pos="567"/>
          <w:tab w:val="center" w:pos="1560"/>
          <w:tab w:val="left" w:pos="2267"/>
          <w:tab w:val="left" w:pos="6663"/>
        </w:tabs>
        <w:autoSpaceDE w:val="0"/>
        <w:autoSpaceDN w:val="0"/>
        <w:adjustRightInd w:val="0"/>
        <w:spacing w:before="60"/>
        <w:rPr>
          <w:rFonts w:ascii="Arial" w:hAnsi="Arial" w:cs="Arial"/>
          <w:color w:val="000000"/>
          <w:sz w:val="18"/>
          <w:szCs w:val="18"/>
        </w:rPr>
      </w:pPr>
      <w:r w:rsidRPr="00A12BF6">
        <w:rPr>
          <w:rFonts w:ascii="Arial" w:hAnsi="Arial" w:cs="Arial"/>
          <w:sz w:val="18"/>
          <w:szCs w:val="18"/>
        </w:rPr>
        <w:tab/>
      </w:r>
      <w:r w:rsidR="00A12BF6" w:rsidRPr="00A12BF6">
        <w:rPr>
          <w:rFonts w:ascii="Arial" w:hAnsi="Arial" w:cs="Arial"/>
          <w:sz w:val="18"/>
          <w:szCs w:val="18"/>
        </w:rPr>
        <w:tab/>
      </w:r>
      <w:r w:rsidRPr="00A12BF6">
        <w:rPr>
          <w:rFonts w:ascii="Arial" w:hAnsi="Arial" w:cs="Arial"/>
          <w:color w:val="000000"/>
          <w:sz w:val="18"/>
          <w:szCs w:val="18"/>
        </w:rPr>
        <w:t>0 07 062</w:t>
      </w:r>
      <w:r w:rsidRPr="00A12BF6">
        <w:rPr>
          <w:rFonts w:ascii="Arial" w:hAnsi="Arial" w:cs="Arial"/>
          <w:sz w:val="18"/>
          <w:szCs w:val="18"/>
        </w:rPr>
        <w:tab/>
      </w:r>
      <w:r w:rsidRPr="00A12BF6">
        <w:rPr>
          <w:rFonts w:ascii="Arial" w:hAnsi="Arial" w:cs="Arial"/>
          <w:color w:val="000000"/>
          <w:sz w:val="18"/>
          <w:szCs w:val="18"/>
        </w:rPr>
        <w:t>Depth below sea/water surface</w:t>
      </w:r>
      <w:r w:rsidRPr="00A12BF6">
        <w:rPr>
          <w:rFonts w:ascii="Arial" w:hAnsi="Arial" w:cs="Arial"/>
          <w:sz w:val="18"/>
          <w:szCs w:val="18"/>
        </w:rPr>
        <w:tab/>
      </w:r>
      <w:r w:rsidRPr="00A12BF6">
        <w:rPr>
          <w:rFonts w:ascii="Arial" w:hAnsi="Arial" w:cs="Arial"/>
          <w:color w:val="000000"/>
          <w:sz w:val="18"/>
          <w:szCs w:val="18"/>
        </w:rPr>
        <w:t>Set to missing</w:t>
      </w:r>
    </w:p>
    <w:p w:rsidR="001A363C" w:rsidRPr="00A12BF6" w:rsidRDefault="001A363C" w:rsidP="00A12BF6">
      <w:pPr>
        <w:widowControl w:val="0"/>
        <w:tabs>
          <w:tab w:val="center" w:pos="567"/>
          <w:tab w:val="center" w:pos="1560"/>
          <w:tab w:val="left" w:pos="2267"/>
          <w:tab w:val="left" w:pos="6663"/>
        </w:tabs>
        <w:autoSpaceDE w:val="0"/>
        <w:autoSpaceDN w:val="0"/>
        <w:adjustRightInd w:val="0"/>
        <w:spacing w:before="60"/>
        <w:rPr>
          <w:rFonts w:ascii="Arial" w:hAnsi="Arial" w:cs="Arial"/>
          <w:color w:val="000000"/>
          <w:sz w:val="18"/>
          <w:szCs w:val="18"/>
        </w:rPr>
      </w:pPr>
      <w:r w:rsidRPr="00A12BF6">
        <w:rPr>
          <w:rFonts w:ascii="Arial" w:hAnsi="Arial" w:cs="Arial"/>
          <w:sz w:val="18"/>
          <w:szCs w:val="18"/>
        </w:rPr>
        <w:tab/>
      </w:r>
      <w:r w:rsidR="00A12BF6" w:rsidRPr="00A12BF6">
        <w:rPr>
          <w:rFonts w:ascii="Arial" w:hAnsi="Arial" w:cs="Arial"/>
          <w:sz w:val="18"/>
          <w:szCs w:val="18"/>
        </w:rPr>
        <w:tab/>
      </w:r>
      <w:r w:rsidRPr="00A12BF6">
        <w:rPr>
          <w:rFonts w:ascii="Arial" w:hAnsi="Arial" w:cs="Arial"/>
          <w:color w:val="000000"/>
          <w:sz w:val="18"/>
          <w:szCs w:val="18"/>
        </w:rPr>
        <w:t>0 08 080</w:t>
      </w:r>
      <w:r w:rsidRPr="00A12BF6">
        <w:rPr>
          <w:rFonts w:ascii="Arial" w:hAnsi="Arial" w:cs="Arial"/>
          <w:sz w:val="18"/>
          <w:szCs w:val="18"/>
        </w:rPr>
        <w:tab/>
      </w:r>
      <w:r w:rsidRPr="00A12BF6">
        <w:rPr>
          <w:rFonts w:ascii="Arial" w:hAnsi="Arial" w:cs="Arial"/>
          <w:color w:val="000000"/>
          <w:sz w:val="18"/>
          <w:szCs w:val="18"/>
        </w:rPr>
        <w:t xml:space="preserve">Qualifier for quality class </w:t>
      </w:r>
      <w:r w:rsidRPr="00A12BF6">
        <w:rPr>
          <w:rFonts w:ascii="Arial" w:hAnsi="Arial" w:cs="Arial"/>
          <w:sz w:val="18"/>
          <w:szCs w:val="18"/>
        </w:rPr>
        <w:tab/>
      </w:r>
      <w:r w:rsidRPr="00A12BF6">
        <w:rPr>
          <w:rFonts w:ascii="Arial" w:hAnsi="Arial" w:cs="Arial"/>
          <w:color w:val="000000"/>
          <w:sz w:val="18"/>
          <w:szCs w:val="18"/>
        </w:rPr>
        <w:t>Set to missing</w:t>
      </w:r>
    </w:p>
    <w:p w:rsidR="001A363C" w:rsidRPr="00A12BF6" w:rsidRDefault="001A363C" w:rsidP="00A12BF6">
      <w:pPr>
        <w:widowControl w:val="0"/>
        <w:tabs>
          <w:tab w:val="center" w:pos="567"/>
          <w:tab w:val="center" w:pos="1560"/>
          <w:tab w:val="left" w:pos="2267"/>
          <w:tab w:val="left" w:pos="6663"/>
        </w:tabs>
        <w:autoSpaceDE w:val="0"/>
        <w:autoSpaceDN w:val="0"/>
        <w:adjustRightInd w:val="0"/>
        <w:spacing w:before="60"/>
        <w:rPr>
          <w:rFonts w:ascii="Arial" w:hAnsi="Arial" w:cs="Arial"/>
          <w:color w:val="000000"/>
          <w:sz w:val="18"/>
          <w:szCs w:val="18"/>
        </w:rPr>
      </w:pPr>
      <w:r w:rsidRPr="00A12BF6">
        <w:rPr>
          <w:rFonts w:ascii="Arial" w:hAnsi="Arial" w:cs="Arial"/>
          <w:sz w:val="18"/>
          <w:szCs w:val="18"/>
        </w:rPr>
        <w:tab/>
      </w:r>
      <w:r w:rsidR="00A12BF6" w:rsidRPr="00A12BF6">
        <w:rPr>
          <w:rFonts w:ascii="Arial" w:hAnsi="Arial" w:cs="Arial"/>
          <w:sz w:val="18"/>
          <w:szCs w:val="18"/>
        </w:rPr>
        <w:tab/>
      </w:r>
      <w:r w:rsidRPr="00A12BF6">
        <w:rPr>
          <w:rFonts w:ascii="Arial" w:hAnsi="Arial" w:cs="Arial"/>
          <w:color w:val="000000"/>
          <w:sz w:val="18"/>
          <w:szCs w:val="18"/>
        </w:rPr>
        <w:t>0 33 050</w:t>
      </w:r>
      <w:r w:rsidRPr="00A12BF6">
        <w:rPr>
          <w:rFonts w:ascii="Arial" w:hAnsi="Arial" w:cs="Arial"/>
          <w:sz w:val="18"/>
          <w:szCs w:val="18"/>
        </w:rPr>
        <w:tab/>
      </w:r>
      <w:r w:rsidRPr="00A12BF6">
        <w:rPr>
          <w:rFonts w:ascii="Arial" w:hAnsi="Arial" w:cs="Arial"/>
          <w:color w:val="000000"/>
          <w:sz w:val="18"/>
          <w:szCs w:val="18"/>
        </w:rPr>
        <w:t>Global GTSPP quality flag</w:t>
      </w:r>
      <w:r w:rsidRPr="00A12BF6">
        <w:rPr>
          <w:rFonts w:ascii="Arial" w:hAnsi="Arial" w:cs="Arial"/>
          <w:sz w:val="18"/>
          <w:szCs w:val="18"/>
        </w:rPr>
        <w:tab/>
      </w:r>
      <w:r w:rsidRPr="00A12BF6">
        <w:rPr>
          <w:rFonts w:ascii="Arial" w:hAnsi="Arial" w:cs="Arial"/>
          <w:color w:val="000000"/>
          <w:sz w:val="18"/>
          <w:szCs w:val="18"/>
        </w:rPr>
        <w:t>Set to missing</w:t>
      </w:r>
    </w:p>
    <w:p w:rsidR="001A363C" w:rsidRPr="00A12BF6" w:rsidRDefault="001A363C" w:rsidP="00A12BF6">
      <w:pPr>
        <w:widowControl w:val="0"/>
        <w:tabs>
          <w:tab w:val="center" w:pos="567"/>
          <w:tab w:val="center" w:pos="1560"/>
          <w:tab w:val="left" w:pos="2267"/>
          <w:tab w:val="left" w:pos="6663"/>
        </w:tabs>
        <w:autoSpaceDE w:val="0"/>
        <w:autoSpaceDN w:val="0"/>
        <w:adjustRightInd w:val="0"/>
        <w:spacing w:before="60"/>
        <w:rPr>
          <w:rFonts w:ascii="Arial" w:hAnsi="Arial" w:cs="Arial"/>
          <w:color w:val="000000"/>
          <w:sz w:val="18"/>
          <w:szCs w:val="18"/>
        </w:rPr>
      </w:pPr>
      <w:r w:rsidRPr="00A12BF6">
        <w:rPr>
          <w:rFonts w:ascii="Arial" w:hAnsi="Arial" w:cs="Arial"/>
          <w:sz w:val="18"/>
          <w:szCs w:val="18"/>
        </w:rPr>
        <w:tab/>
      </w:r>
      <w:r w:rsidR="00A12BF6" w:rsidRPr="00A12BF6">
        <w:rPr>
          <w:rFonts w:ascii="Arial" w:hAnsi="Arial" w:cs="Arial"/>
          <w:sz w:val="18"/>
          <w:szCs w:val="18"/>
        </w:rPr>
        <w:tab/>
      </w:r>
      <w:r w:rsidRPr="00A12BF6">
        <w:rPr>
          <w:rFonts w:ascii="Arial" w:hAnsi="Arial" w:cs="Arial"/>
          <w:color w:val="000000"/>
          <w:sz w:val="18"/>
          <w:szCs w:val="18"/>
        </w:rPr>
        <w:t>0 07 065</w:t>
      </w:r>
      <w:r w:rsidRPr="00A12BF6">
        <w:rPr>
          <w:rFonts w:ascii="Arial" w:hAnsi="Arial" w:cs="Arial"/>
          <w:sz w:val="18"/>
          <w:szCs w:val="18"/>
        </w:rPr>
        <w:tab/>
      </w:r>
      <w:r w:rsidRPr="00A12BF6">
        <w:rPr>
          <w:rFonts w:ascii="Arial" w:hAnsi="Arial" w:cs="Arial"/>
          <w:color w:val="000000"/>
          <w:sz w:val="18"/>
          <w:szCs w:val="18"/>
        </w:rPr>
        <w:t>Water pressure</w:t>
      </w:r>
    </w:p>
    <w:p w:rsidR="001A363C" w:rsidRPr="00A12BF6" w:rsidRDefault="001A363C" w:rsidP="00A12BF6">
      <w:pPr>
        <w:widowControl w:val="0"/>
        <w:tabs>
          <w:tab w:val="center" w:pos="567"/>
          <w:tab w:val="center" w:pos="1560"/>
          <w:tab w:val="left" w:pos="2267"/>
          <w:tab w:val="left" w:pos="6663"/>
        </w:tabs>
        <w:autoSpaceDE w:val="0"/>
        <w:autoSpaceDN w:val="0"/>
        <w:adjustRightInd w:val="0"/>
        <w:spacing w:before="60"/>
        <w:rPr>
          <w:rFonts w:ascii="Arial" w:hAnsi="Arial" w:cs="Arial"/>
          <w:color w:val="000000"/>
          <w:sz w:val="18"/>
          <w:szCs w:val="18"/>
        </w:rPr>
      </w:pPr>
      <w:r w:rsidRPr="00A12BF6">
        <w:rPr>
          <w:rFonts w:ascii="Arial" w:hAnsi="Arial" w:cs="Arial"/>
          <w:sz w:val="18"/>
          <w:szCs w:val="18"/>
        </w:rPr>
        <w:tab/>
      </w:r>
      <w:r w:rsidR="00A12BF6" w:rsidRPr="00A12BF6">
        <w:rPr>
          <w:rFonts w:ascii="Arial" w:hAnsi="Arial" w:cs="Arial"/>
          <w:sz w:val="18"/>
          <w:szCs w:val="18"/>
        </w:rPr>
        <w:tab/>
      </w:r>
      <w:r w:rsidRPr="00A12BF6">
        <w:rPr>
          <w:rFonts w:ascii="Arial" w:hAnsi="Arial" w:cs="Arial"/>
          <w:color w:val="000000"/>
          <w:sz w:val="18"/>
          <w:szCs w:val="18"/>
        </w:rPr>
        <w:t>0 08 080</w:t>
      </w:r>
      <w:r w:rsidRPr="00A12BF6">
        <w:rPr>
          <w:rFonts w:ascii="Arial" w:hAnsi="Arial" w:cs="Arial"/>
          <w:sz w:val="18"/>
          <w:szCs w:val="18"/>
        </w:rPr>
        <w:tab/>
      </w:r>
      <w:r w:rsidRPr="00A12BF6">
        <w:rPr>
          <w:rFonts w:ascii="Arial" w:hAnsi="Arial" w:cs="Arial"/>
          <w:color w:val="000000"/>
          <w:sz w:val="18"/>
          <w:szCs w:val="18"/>
        </w:rPr>
        <w:t>Qualifier for quality class</w:t>
      </w:r>
      <w:r w:rsidRPr="00A12BF6">
        <w:rPr>
          <w:rFonts w:ascii="Arial" w:hAnsi="Arial" w:cs="Arial"/>
          <w:sz w:val="18"/>
          <w:szCs w:val="18"/>
        </w:rPr>
        <w:tab/>
      </w:r>
      <w:r w:rsidRPr="00A12BF6">
        <w:rPr>
          <w:rFonts w:ascii="Arial" w:hAnsi="Arial" w:cs="Arial"/>
          <w:color w:val="000000"/>
          <w:sz w:val="18"/>
          <w:szCs w:val="18"/>
        </w:rPr>
        <w:t xml:space="preserve">Set to 10 (pressure at a </w:t>
      </w:r>
      <w:r w:rsidRPr="00A12BF6">
        <w:rPr>
          <w:rFonts w:ascii="Arial" w:hAnsi="Arial" w:cs="Arial"/>
          <w:sz w:val="18"/>
          <w:szCs w:val="18"/>
        </w:rPr>
        <w:tab/>
      </w:r>
      <w:r w:rsidRPr="00A12BF6">
        <w:rPr>
          <w:rFonts w:ascii="Arial" w:hAnsi="Arial" w:cs="Arial"/>
          <w:color w:val="000000"/>
          <w:sz w:val="18"/>
          <w:szCs w:val="18"/>
        </w:rPr>
        <w:t>level)</w:t>
      </w:r>
    </w:p>
    <w:p w:rsidR="001A363C" w:rsidRPr="00A12BF6" w:rsidRDefault="001A363C" w:rsidP="00A12BF6">
      <w:pPr>
        <w:widowControl w:val="0"/>
        <w:tabs>
          <w:tab w:val="center" w:pos="567"/>
          <w:tab w:val="center" w:pos="1560"/>
          <w:tab w:val="left" w:pos="2267"/>
          <w:tab w:val="left" w:pos="6663"/>
        </w:tabs>
        <w:autoSpaceDE w:val="0"/>
        <w:autoSpaceDN w:val="0"/>
        <w:adjustRightInd w:val="0"/>
        <w:spacing w:before="60"/>
        <w:rPr>
          <w:rFonts w:ascii="Arial" w:hAnsi="Arial" w:cs="Arial"/>
          <w:color w:val="000000"/>
          <w:sz w:val="18"/>
          <w:szCs w:val="18"/>
        </w:rPr>
      </w:pPr>
      <w:r w:rsidRPr="00A12BF6">
        <w:rPr>
          <w:rFonts w:ascii="Arial" w:hAnsi="Arial" w:cs="Arial"/>
          <w:sz w:val="18"/>
          <w:szCs w:val="18"/>
        </w:rPr>
        <w:tab/>
      </w:r>
      <w:r w:rsidR="00A12BF6" w:rsidRPr="00A12BF6">
        <w:rPr>
          <w:rFonts w:ascii="Arial" w:hAnsi="Arial" w:cs="Arial"/>
          <w:sz w:val="18"/>
          <w:szCs w:val="18"/>
        </w:rPr>
        <w:tab/>
      </w:r>
      <w:r w:rsidRPr="00A12BF6">
        <w:rPr>
          <w:rFonts w:ascii="Arial" w:hAnsi="Arial" w:cs="Arial"/>
          <w:color w:val="000000"/>
          <w:sz w:val="18"/>
          <w:szCs w:val="18"/>
        </w:rPr>
        <w:t>0 33 050</w:t>
      </w:r>
      <w:r w:rsidRPr="00A12BF6">
        <w:rPr>
          <w:rFonts w:ascii="Arial" w:hAnsi="Arial" w:cs="Arial"/>
          <w:sz w:val="18"/>
          <w:szCs w:val="18"/>
        </w:rPr>
        <w:tab/>
      </w:r>
      <w:r w:rsidRPr="00A12BF6">
        <w:rPr>
          <w:rFonts w:ascii="Arial" w:hAnsi="Arial" w:cs="Arial"/>
          <w:color w:val="000000"/>
          <w:sz w:val="18"/>
          <w:szCs w:val="18"/>
        </w:rPr>
        <w:t>Global GTSPP quality flag</w:t>
      </w:r>
    </w:p>
    <w:p w:rsidR="001A363C" w:rsidRPr="00A12BF6" w:rsidRDefault="001A363C" w:rsidP="00A12BF6">
      <w:pPr>
        <w:widowControl w:val="0"/>
        <w:tabs>
          <w:tab w:val="center" w:pos="567"/>
          <w:tab w:val="center" w:pos="1560"/>
          <w:tab w:val="left" w:pos="2267"/>
          <w:tab w:val="left" w:pos="6663"/>
        </w:tabs>
        <w:autoSpaceDE w:val="0"/>
        <w:autoSpaceDN w:val="0"/>
        <w:adjustRightInd w:val="0"/>
        <w:spacing w:before="60"/>
        <w:rPr>
          <w:rFonts w:ascii="Arial" w:hAnsi="Arial" w:cs="Arial"/>
          <w:color w:val="000000"/>
          <w:sz w:val="18"/>
          <w:szCs w:val="18"/>
        </w:rPr>
      </w:pPr>
      <w:r w:rsidRPr="00A12BF6">
        <w:rPr>
          <w:rFonts w:ascii="Arial" w:hAnsi="Arial" w:cs="Arial"/>
          <w:sz w:val="18"/>
          <w:szCs w:val="18"/>
        </w:rPr>
        <w:tab/>
      </w:r>
      <w:r w:rsidR="00A12BF6" w:rsidRPr="00A12BF6">
        <w:rPr>
          <w:rFonts w:ascii="Arial" w:hAnsi="Arial" w:cs="Arial"/>
          <w:sz w:val="18"/>
          <w:szCs w:val="18"/>
        </w:rPr>
        <w:tab/>
      </w:r>
      <w:r w:rsidRPr="00A12BF6">
        <w:rPr>
          <w:rFonts w:ascii="Arial" w:hAnsi="Arial" w:cs="Arial"/>
          <w:color w:val="000000"/>
          <w:sz w:val="18"/>
          <w:szCs w:val="18"/>
        </w:rPr>
        <w:t>0 41 003</w:t>
      </w:r>
      <w:r w:rsidRPr="00A12BF6">
        <w:rPr>
          <w:rFonts w:ascii="Arial" w:hAnsi="Arial" w:cs="Arial"/>
          <w:sz w:val="18"/>
          <w:szCs w:val="18"/>
        </w:rPr>
        <w:tab/>
      </w:r>
      <w:r w:rsidRPr="00A12BF6">
        <w:rPr>
          <w:rFonts w:ascii="Arial" w:hAnsi="Arial" w:cs="Arial"/>
          <w:color w:val="000000"/>
          <w:sz w:val="18"/>
          <w:szCs w:val="18"/>
        </w:rPr>
        <w:t>Dissolved nitrate</w:t>
      </w:r>
      <w:r w:rsidRPr="00A12BF6">
        <w:rPr>
          <w:rFonts w:ascii="Arial" w:hAnsi="Arial" w:cs="Arial"/>
          <w:sz w:val="18"/>
          <w:szCs w:val="18"/>
        </w:rPr>
        <w:tab/>
      </w:r>
      <w:r w:rsidRPr="00A12BF6">
        <w:rPr>
          <w:rFonts w:ascii="Arial" w:hAnsi="Arial" w:cs="Arial"/>
          <w:color w:val="000000"/>
          <w:sz w:val="18"/>
          <w:szCs w:val="18"/>
        </w:rPr>
        <w:t xml:space="preserve">In </w:t>
      </w:r>
      <w:proofErr w:type="spellStart"/>
      <w:r w:rsidRPr="00A12BF6">
        <w:rPr>
          <w:rFonts w:ascii="Arial" w:hAnsi="Arial" w:cs="Arial"/>
          <w:color w:val="000000"/>
          <w:sz w:val="18"/>
          <w:szCs w:val="18"/>
        </w:rPr>
        <w:t>μmol</w:t>
      </w:r>
      <w:proofErr w:type="spellEnd"/>
      <w:r w:rsidRPr="00A12BF6">
        <w:rPr>
          <w:rFonts w:ascii="Arial" w:hAnsi="Arial" w:cs="Arial"/>
          <w:color w:val="000000"/>
          <w:sz w:val="18"/>
          <w:szCs w:val="18"/>
        </w:rPr>
        <w:t xml:space="preserve"> kg-1</w:t>
      </w:r>
    </w:p>
    <w:p w:rsidR="001A363C" w:rsidRPr="00A12BF6" w:rsidRDefault="001A363C" w:rsidP="00A12BF6">
      <w:pPr>
        <w:widowControl w:val="0"/>
        <w:tabs>
          <w:tab w:val="center" w:pos="567"/>
          <w:tab w:val="center" w:pos="1560"/>
          <w:tab w:val="left" w:pos="2267"/>
          <w:tab w:val="left" w:pos="6663"/>
        </w:tabs>
        <w:autoSpaceDE w:val="0"/>
        <w:autoSpaceDN w:val="0"/>
        <w:adjustRightInd w:val="0"/>
        <w:spacing w:before="60"/>
        <w:rPr>
          <w:rFonts w:ascii="Arial" w:hAnsi="Arial" w:cs="Arial"/>
          <w:color w:val="000000"/>
          <w:sz w:val="18"/>
          <w:szCs w:val="18"/>
        </w:rPr>
      </w:pPr>
      <w:r w:rsidRPr="00A12BF6">
        <w:rPr>
          <w:rFonts w:ascii="Arial" w:hAnsi="Arial" w:cs="Arial"/>
          <w:sz w:val="18"/>
          <w:szCs w:val="18"/>
        </w:rPr>
        <w:tab/>
      </w:r>
      <w:r w:rsidR="00A12BF6" w:rsidRPr="00A12BF6">
        <w:rPr>
          <w:rFonts w:ascii="Arial" w:hAnsi="Arial" w:cs="Arial"/>
          <w:sz w:val="18"/>
          <w:szCs w:val="18"/>
        </w:rPr>
        <w:tab/>
      </w:r>
      <w:r w:rsidRPr="00A12BF6">
        <w:rPr>
          <w:rFonts w:ascii="Arial" w:hAnsi="Arial" w:cs="Arial"/>
          <w:color w:val="000000"/>
          <w:sz w:val="18"/>
          <w:szCs w:val="18"/>
        </w:rPr>
        <w:t>0 08 080</w:t>
      </w:r>
      <w:r w:rsidRPr="00A12BF6">
        <w:rPr>
          <w:rFonts w:ascii="Arial" w:hAnsi="Arial" w:cs="Arial"/>
          <w:sz w:val="18"/>
          <w:szCs w:val="18"/>
        </w:rPr>
        <w:tab/>
      </w:r>
      <w:r w:rsidRPr="00A12BF6">
        <w:rPr>
          <w:rFonts w:ascii="Arial" w:hAnsi="Arial" w:cs="Arial"/>
          <w:color w:val="000000"/>
          <w:sz w:val="18"/>
          <w:szCs w:val="18"/>
        </w:rPr>
        <w:t>Qualifier for quality class</w:t>
      </w:r>
      <w:r w:rsidRPr="00A12BF6">
        <w:rPr>
          <w:rFonts w:ascii="Arial" w:hAnsi="Arial" w:cs="Arial"/>
          <w:sz w:val="18"/>
          <w:szCs w:val="18"/>
        </w:rPr>
        <w:tab/>
      </w:r>
      <w:r w:rsidRPr="00A12BF6">
        <w:rPr>
          <w:rFonts w:ascii="Arial" w:hAnsi="Arial" w:cs="Arial"/>
          <w:color w:val="000000"/>
          <w:sz w:val="18"/>
          <w:szCs w:val="18"/>
        </w:rPr>
        <w:t>Set to 22 (nitrate at a level)</w:t>
      </w:r>
    </w:p>
    <w:p w:rsidR="001A363C" w:rsidRPr="00A12BF6" w:rsidRDefault="001A363C" w:rsidP="00A12BF6">
      <w:pPr>
        <w:widowControl w:val="0"/>
        <w:tabs>
          <w:tab w:val="center" w:pos="567"/>
          <w:tab w:val="center" w:pos="1560"/>
          <w:tab w:val="left" w:pos="2267"/>
          <w:tab w:val="left" w:pos="6663"/>
        </w:tabs>
        <w:autoSpaceDE w:val="0"/>
        <w:autoSpaceDN w:val="0"/>
        <w:adjustRightInd w:val="0"/>
        <w:spacing w:before="60"/>
        <w:rPr>
          <w:rFonts w:ascii="Arial" w:hAnsi="Arial" w:cs="Arial"/>
          <w:color w:val="000000"/>
          <w:sz w:val="18"/>
          <w:szCs w:val="18"/>
        </w:rPr>
      </w:pPr>
      <w:r w:rsidRPr="00A12BF6">
        <w:rPr>
          <w:rFonts w:ascii="Arial" w:hAnsi="Arial" w:cs="Arial"/>
          <w:sz w:val="18"/>
          <w:szCs w:val="18"/>
        </w:rPr>
        <w:tab/>
      </w:r>
      <w:r w:rsidR="00A12BF6" w:rsidRPr="00A12BF6">
        <w:rPr>
          <w:rFonts w:ascii="Arial" w:hAnsi="Arial" w:cs="Arial"/>
          <w:sz w:val="18"/>
          <w:szCs w:val="18"/>
        </w:rPr>
        <w:tab/>
      </w:r>
      <w:r w:rsidRPr="00A12BF6">
        <w:rPr>
          <w:rFonts w:ascii="Arial" w:hAnsi="Arial" w:cs="Arial"/>
          <w:color w:val="000000"/>
          <w:sz w:val="18"/>
          <w:szCs w:val="18"/>
        </w:rPr>
        <w:t>0 33 050</w:t>
      </w:r>
      <w:r w:rsidRPr="00A12BF6">
        <w:rPr>
          <w:rFonts w:ascii="Arial" w:hAnsi="Arial" w:cs="Arial"/>
          <w:sz w:val="18"/>
          <w:szCs w:val="18"/>
        </w:rPr>
        <w:tab/>
      </w:r>
      <w:r w:rsidRPr="00A12BF6">
        <w:rPr>
          <w:rFonts w:ascii="Arial" w:hAnsi="Arial" w:cs="Arial"/>
          <w:color w:val="000000"/>
          <w:sz w:val="18"/>
          <w:szCs w:val="18"/>
        </w:rPr>
        <w:t>Global GTSPP quality flag</w:t>
      </w:r>
    </w:p>
    <w:p w:rsidR="00A12BF6" w:rsidRPr="00A12BF6" w:rsidRDefault="00A12BF6" w:rsidP="005B2C94">
      <w:pPr>
        <w:widowControl w:val="0"/>
        <w:tabs>
          <w:tab w:val="left" w:pos="2324"/>
          <w:tab w:val="left" w:pos="7797"/>
        </w:tabs>
        <w:autoSpaceDE w:val="0"/>
        <w:autoSpaceDN w:val="0"/>
        <w:adjustRightInd w:val="0"/>
        <w:spacing w:before="60"/>
        <w:rPr>
          <w:rFonts w:ascii="Arial" w:hAnsi="Arial" w:cs="Arial"/>
          <w:color w:val="000000"/>
          <w:sz w:val="18"/>
          <w:szCs w:val="18"/>
        </w:rPr>
      </w:pPr>
    </w:p>
    <w:p w:rsidR="001A363C" w:rsidRPr="00A12BF6" w:rsidRDefault="00936FB4" w:rsidP="00A12BF6">
      <w:pPr>
        <w:widowControl w:val="0"/>
        <w:tabs>
          <w:tab w:val="center" w:pos="567"/>
          <w:tab w:val="center" w:pos="1701"/>
          <w:tab w:val="left" w:pos="2268"/>
          <w:tab w:val="right" w:pos="9639"/>
        </w:tabs>
        <w:autoSpaceDE w:val="0"/>
        <w:autoSpaceDN w:val="0"/>
        <w:adjustRightInd w:val="0"/>
        <w:spacing w:before="60"/>
        <w:rPr>
          <w:rFonts w:ascii="Arial" w:hAnsi="Arial" w:cs="Arial"/>
          <w:color w:val="000000"/>
          <w:sz w:val="18"/>
          <w:szCs w:val="18"/>
        </w:rPr>
      </w:pPr>
      <w:r w:rsidRPr="00A12BF6">
        <w:rPr>
          <w:rFonts w:ascii="Arial" w:hAnsi="Arial" w:cs="Arial"/>
          <w:color w:val="000000"/>
          <w:sz w:val="18"/>
          <w:szCs w:val="18"/>
        </w:rPr>
        <w:tab/>
      </w:r>
      <w:r w:rsidR="00A12BF6" w:rsidRPr="00A12BF6">
        <w:rPr>
          <w:rFonts w:ascii="Arial" w:hAnsi="Arial" w:cs="Arial"/>
          <w:color w:val="000000"/>
          <w:sz w:val="18"/>
          <w:szCs w:val="18"/>
        </w:rPr>
        <w:tab/>
      </w:r>
      <w:r w:rsidR="00A12BF6" w:rsidRPr="00A12BF6">
        <w:rPr>
          <w:rFonts w:ascii="Arial" w:hAnsi="Arial" w:cs="Arial"/>
          <w:color w:val="000000"/>
          <w:sz w:val="18"/>
          <w:szCs w:val="18"/>
        </w:rPr>
        <w:tab/>
      </w:r>
      <w:r w:rsidR="001A363C" w:rsidRPr="00A12BF6">
        <w:rPr>
          <w:rFonts w:ascii="Arial" w:hAnsi="Arial" w:cs="Arial"/>
          <w:color w:val="000000"/>
          <w:sz w:val="18"/>
          <w:szCs w:val="18"/>
        </w:rPr>
        <w:t>(pH profile data)</w:t>
      </w:r>
      <w:r w:rsidR="00A12BF6" w:rsidRPr="00A12BF6">
        <w:rPr>
          <w:rFonts w:ascii="Arial" w:hAnsi="Arial" w:cs="Arial"/>
          <w:color w:val="000000"/>
          <w:sz w:val="18"/>
          <w:szCs w:val="18"/>
        </w:rPr>
        <w:t xml:space="preserve"> </w:t>
      </w:r>
      <w:r w:rsidR="00A12BF6" w:rsidRPr="00A12BF6">
        <w:rPr>
          <w:rFonts w:ascii="Arial" w:hAnsi="Arial" w:cs="Arial"/>
          <w:color w:val="000000"/>
          <w:sz w:val="18"/>
          <w:szCs w:val="18"/>
        </w:rPr>
        <w:tab/>
        <w:t>2016-3.2.7(DRMM-IV)</w:t>
      </w:r>
    </w:p>
    <w:p w:rsidR="001A363C" w:rsidRPr="00A12BF6" w:rsidRDefault="001A363C" w:rsidP="00A12BF6">
      <w:pPr>
        <w:widowControl w:val="0"/>
        <w:tabs>
          <w:tab w:val="center" w:pos="567"/>
          <w:tab w:val="center" w:pos="1560"/>
          <w:tab w:val="left" w:pos="2267"/>
          <w:tab w:val="left" w:pos="6663"/>
        </w:tabs>
        <w:autoSpaceDE w:val="0"/>
        <w:autoSpaceDN w:val="0"/>
        <w:adjustRightInd w:val="0"/>
        <w:spacing w:before="60"/>
        <w:rPr>
          <w:rFonts w:ascii="Arial" w:hAnsi="Arial" w:cs="Arial"/>
          <w:color w:val="000000"/>
          <w:sz w:val="18"/>
          <w:szCs w:val="18"/>
        </w:rPr>
      </w:pPr>
      <w:r w:rsidRPr="00A12BF6">
        <w:rPr>
          <w:rFonts w:ascii="Arial" w:hAnsi="Arial" w:cs="Arial"/>
          <w:sz w:val="18"/>
          <w:szCs w:val="18"/>
        </w:rPr>
        <w:tab/>
      </w:r>
      <w:r w:rsidRPr="00A12BF6">
        <w:rPr>
          <w:rFonts w:ascii="Arial" w:hAnsi="Arial" w:cs="Arial"/>
          <w:color w:val="000000"/>
          <w:sz w:val="18"/>
          <w:szCs w:val="18"/>
        </w:rPr>
        <w:t>3 06 046</w:t>
      </w:r>
      <w:r w:rsidRPr="00A12BF6">
        <w:rPr>
          <w:rFonts w:ascii="Arial" w:hAnsi="Arial" w:cs="Arial"/>
          <w:sz w:val="18"/>
          <w:szCs w:val="18"/>
        </w:rPr>
        <w:tab/>
      </w:r>
      <w:r w:rsidRPr="00A12BF6">
        <w:rPr>
          <w:rFonts w:ascii="Arial" w:hAnsi="Arial" w:cs="Arial"/>
          <w:color w:val="000000"/>
          <w:sz w:val="18"/>
          <w:szCs w:val="18"/>
        </w:rPr>
        <w:t>1 09 000</w:t>
      </w:r>
      <w:r w:rsidRPr="00A12BF6">
        <w:rPr>
          <w:rFonts w:ascii="Arial" w:hAnsi="Arial" w:cs="Arial"/>
          <w:sz w:val="18"/>
          <w:szCs w:val="18"/>
        </w:rPr>
        <w:tab/>
      </w:r>
      <w:r w:rsidRPr="00A12BF6">
        <w:rPr>
          <w:rFonts w:ascii="Arial" w:hAnsi="Arial" w:cs="Arial"/>
          <w:color w:val="000000"/>
          <w:sz w:val="18"/>
          <w:szCs w:val="18"/>
        </w:rPr>
        <w:t>Delayed replication of 9 descriptors</w:t>
      </w:r>
    </w:p>
    <w:p w:rsidR="001A363C" w:rsidRPr="00A12BF6" w:rsidRDefault="001A363C" w:rsidP="00A12BF6">
      <w:pPr>
        <w:widowControl w:val="0"/>
        <w:tabs>
          <w:tab w:val="center" w:pos="567"/>
          <w:tab w:val="center" w:pos="1560"/>
          <w:tab w:val="left" w:pos="2267"/>
          <w:tab w:val="left" w:pos="6663"/>
        </w:tabs>
        <w:autoSpaceDE w:val="0"/>
        <w:autoSpaceDN w:val="0"/>
        <w:adjustRightInd w:val="0"/>
        <w:spacing w:before="60"/>
        <w:rPr>
          <w:rFonts w:ascii="Arial" w:hAnsi="Arial" w:cs="Arial"/>
          <w:color w:val="000000"/>
          <w:sz w:val="18"/>
          <w:szCs w:val="18"/>
        </w:rPr>
      </w:pPr>
      <w:r w:rsidRPr="00A12BF6">
        <w:rPr>
          <w:rFonts w:ascii="Arial" w:hAnsi="Arial" w:cs="Arial"/>
          <w:sz w:val="18"/>
          <w:szCs w:val="18"/>
        </w:rPr>
        <w:tab/>
      </w:r>
      <w:r w:rsidR="00A12BF6" w:rsidRPr="00A12BF6">
        <w:rPr>
          <w:rFonts w:ascii="Arial" w:hAnsi="Arial" w:cs="Arial"/>
          <w:sz w:val="18"/>
          <w:szCs w:val="18"/>
        </w:rPr>
        <w:tab/>
      </w:r>
      <w:r w:rsidRPr="00A12BF6">
        <w:rPr>
          <w:rFonts w:ascii="Arial" w:hAnsi="Arial" w:cs="Arial"/>
          <w:color w:val="000000"/>
          <w:sz w:val="18"/>
          <w:szCs w:val="18"/>
        </w:rPr>
        <w:t>0 31 002</w:t>
      </w:r>
      <w:r w:rsidRPr="00A12BF6">
        <w:rPr>
          <w:rFonts w:ascii="Arial" w:hAnsi="Arial" w:cs="Arial"/>
          <w:sz w:val="18"/>
          <w:szCs w:val="18"/>
        </w:rPr>
        <w:tab/>
      </w:r>
      <w:r w:rsidRPr="00A12BF6">
        <w:rPr>
          <w:rFonts w:ascii="Arial" w:hAnsi="Arial" w:cs="Arial"/>
          <w:color w:val="000000"/>
          <w:sz w:val="18"/>
          <w:szCs w:val="18"/>
        </w:rPr>
        <w:t>Extended delayed descriptor replication factor</w:t>
      </w:r>
      <w:r w:rsidRPr="00A12BF6">
        <w:rPr>
          <w:rFonts w:ascii="Arial" w:hAnsi="Arial" w:cs="Arial"/>
          <w:sz w:val="18"/>
          <w:szCs w:val="18"/>
        </w:rPr>
        <w:tab/>
      </w:r>
      <w:r w:rsidRPr="00A12BF6">
        <w:rPr>
          <w:rFonts w:ascii="Arial" w:hAnsi="Arial" w:cs="Arial"/>
          <w:color w:val="000000"/>
          <w:sz w:val="18"/>
          <w:szCs w:val="18"/>
        </w:rPr>
        <w:t>Number of depths</w:t>
      </w:r>
    </w:p>
    <w:p w:rsidR="001A363C" w:rsidRPr="00A12BF6" w:rsidRDefault="001A363C" w:rsidP="00A12BF6">
      <w:pPr>
        <w:widowControl w:val="0"/>
        <w:tabs>
          <w:tab w:val="center" w:pos="567"/>
          <w:tab w:val="center" w:pos="1560"/>
          <w:tab w:val="left" w:pos="2267"/>
          <w:tab w:val="left" w:pos="6663"/>
        </w:tabs>
        <w:autoSpaceDE w:val="0"/>
        <w:autoSpaceDN w:val="0"/>
        <w:adjustRightInd w:val="0"/>
        <w:spacing w:before="60"/>
        <w:rPr>
          <w:rFonts w:ascii="Arial" w:hAnsi="Arial" w:cs="Arial"/>
          <w:color w:val="000000"/>
          <w:sz w:val="18"/>
          <w:szCs w:val="18"/>
        </w:rPr>
      </w:pPr>
      <w:r w:rsidRPr="00A12BF6">
        <w:rPr>
          <w:rFonts w:ascii="Arial" w:hAnsi="Arial" w:cs="Arial"/>
          <w:sz w:val="18"/>
          <w:szCs w:val="18"/>
        </w:rPr>
        <w:tab/>
      </w:r>
      <w:r w:rsidR="00A12BF6" w:rsidRPr="00A12BF6">
        <w:rPr>
          <w:rFonts w:ascii="Arial" w:hAnsi="Arial" w:cs="Arial"/>
          <w:sz w:val="18"/>
          <w:szCs w:val="18"/>
        </w:rPr>
        <w:tab/>
      </w:r>
      <w:r w:rsidRPr="00A12BF6">
        <w:rPr>
          <w:rFonts w:ascii="Arial" w:hAnsi="Arial" w:cs="Arial"/>
          <w:color w:val="000000"/>
          <w:sz w:val="18"/>
          <w:szCs w:val="18"/>
        </w:rPr>
        <w:t>0 07 062</w:t>
      </w:r>
      <w:r w:rsidRPr="00A12BF6">
        <w:rPr>
          <w:rFonts w:ascii="Arial" w:hAnsi="Arial" w:cs="Arial"/>
          <w:sz w:val="18"/>
          <w:szCs w:val="18"/>
        </w:rPr>
        <w:tab/>
      </w:r>
      <w:r w:rsidRPr="00A12BF6">
        <w:rPr>
          <w:rFonts w:ascii="Arial" w:hAnsi="Arial" w:cs="Arial"/>
          <w:color w:val="000000"/>
          <w:sz w:val="18"/>
          <w:szCs w:val="18"/>
        </w:rPr>
        <w:t>Depth below sea/water surface</w:t>
      </w:r>
      <w:r w:rsidRPr="00A12BF6">
        <w:rPr>
          <w:rFonts w:ascii="Arial" w:hAnsi="Arial" w:cs="Arial"/>
          <w:sz w:val="18"/>
          <w:szCs w:val="18"/>
        </w:rPr>
        <w:tab/>
      </w:r>
      <w:r w:rsidRPr="00A12BF6">
        <w:rPr>
          <w:rFonts w:ascii="Arial" w:hAnsi="Arial" w:cs="Arial"/>
          <w:color w:val="000000"/>
          <w:sz w:val="18"/>
          <w:szCs w:val="18"/>
        </w:rPr>
        <w:t>Set to missing</w:t>
      </w:r>
    </w:p>
    <w:p w:rsidR="001A363C" w:rsidRPr="00A12BF6" w:rsidRDefault="001A363C" w:rsidP="00A12BF6">
      <w:pPr>
        <w:widowControl w:val="0"/>
        <w:tabs>
          <w:tab w:val="center" w:pos="567"/>
          <w:tab w:val="center" w:pos="1560"/>
          <w:tab w:val="left" w:pos="2267"/>
          <w:tab w:val="left" w:pos="6663"/>
        </w:tabs>
        <w:autoSpaceDE w:val="0"/>
        <w:autoSpaceDN w:val="0"/>
        <w:adjustRightInd w:val="0"/>
        <w:spacing w:before="60"/>
        <w:rPr>
          <w:rFonts w:ascii="Arial" w:hAnsi="Arial" w:cs="Arial"/>
          <w:color w:val="000000"/>
          <w:sz w:val="18"/>
          <w:szCs w:val="18"/>
        </w:rPr>
      </w:pPr>
      <w:r w:rsidRPr="00A12BF6">
        <w:rPr>
          <w:rFonts w:ascii="Arial" w:hAnsi="Arial" w:cs="Arial"/>
          <w:sz w:val="18"/>
          <w:szCs w:val="18"/>
        </w:rPr>
        <w:tab/>
      </w:r>
      <w:r w:rsidR="00A12BF6" w:rsidRPr="00A12BF6">
        <w:rPr>
          <w:rFonts w:ascii="Arial" w:hAnsi="Arial" w:cs="Arial"/>
          <w:sz w:val="18"/>
          <w:szCs w:val="18"/>
        </w:rPr>
        <w:tab/>
      </w:r>
      <w:r w:rsidRPr="00A12BF6">
        <w:rPr>
          <w:rFonts w:ascii="Arial" w:hAnsi="Arial" w:cs="Arial"/>
          <w:color w:val="000000"/>
          <w:sz w:val="18"/>
          <w:szCs w:val="18"/>
        </w:rPr>
        <w:t>0 08 080</w:t>
      </w:r>
      <w:r w:rsidRPr="00A12BF6">
        <w:rPr>
          <w:rFonts w:ascii="Arial" w:hAnsi="Arial" w:cs="Arial"/>
          <w:sz w:val="18"/>
          <w:szCs w:val="18"/>
        </w:rPr>
        <w:tab/>
      </w:r>
      <w:r w:rsidRPr="00A12BF6">
        <w:rPr>
          <w:rFonts w:ascii="Arial" w:hAnsi="Arial" w:cs="Arial"/>
          <w:color w:val="000000"/>
          <w:sz w:val="18"/>
          <w:szCs w:val="18"/>
        </w:rPr>
        <w:t xml:space="preserve">Qualifier for quality class </w:t>
      </w:r>
      <w:r w:rsidRPr="00A12BF6">
        <w:rPr>
          <w:rFonts w:ascii="Arial" w:hAnsi="Arial" w:cs="Arial"/>
          <w:sz w:val="18"/>
          <w:szCs w:val="18"/>
        </w:rPr>
        <w:tab/>
      </w:r>
      <w:r w:rsidRPr="00A12BF6">
        <w:rPr>
          <w:rFonts w:ascii="Arial" w:hAnsi="Arial" w:cs="Arial"/>
          <w:color w:val="000000"/>
          <w:sz w:val="18"/>
          <w:szCs w:val="18"/>
        </w:rPr>
        <w:t>Set to missing</w:t>
      </w:r>
    </w:p>
    <w:p w:rsidR="001A363C" w:rsidRPr="00A12BF6" w:rsidRDefault="001A363C" w:rsidP="00A12BF6">
      <w:pPr>
        <w:widowControl w:val="0"/>
        <w:tabs>
          <w:tab w:val="center" w:pos="567"/>
          <w:tab w:val="center" w:pos="1560"/>
          <w:tab w:val="left" w:pos="2267"/>
          <w:tab w:val="left" w:pos="6663"/>
        </w:tabs>
        <w:autoSpaceDE w:val="0"/>
        <w:autoSpaceDN w:val="0"/>
        <w:adjustRightInd w:val="0"/>
        <w:spacing w:before="60"/>
        <w:rPr>
          <w:rFonts w:ascii="Arial" w:hAnsi="Arial" w:cs="Arial"/>
          <w:color w:val="000000"/>
          <w:sz w:val="18"/>
          <w:szCs w:val="18"/>
        </w:rPr>
      </w:pPr>
      <w:r w:rsidRPr="00A12BF6">
        <w:rPr>
          <w:rFonts w:ascii="Arial" w:hAnsi="Arial" w:cs="Arial"/>
          <w:sz w:val="18"/>
          <w:szCs w:val="18"/>
        </w:rPr>
        <w:tab/>
      </w:r>
      <w:r w:rsidR="00A12BF6" w:rsidRPr="00A12BF6">
        <w:rPr>
          <w:rFonts w:ascii="Arial" w:hAnsi="Arial" w:cs="Arial"/>
          <w:sz w:val="18"/>
          <w:szCs w:val="18"/>
        </w:rPr>
        <w:tab/>
      </w:r>
      <w:r w:rsidRPr="00A12BF6">
        <w:rPr>
          <w:rFonts w:ascii="Arial" w:hAnsi="Arial" w:cs="Arial"/>
          <w:color w:val="000000"/>
          <w:sz w:val="18"/>
          <w:szCs w:val="18"/>
        </w:rPr>
        <w:t>0 33 050</w:t>
      </w:r>
      <w:r w:rsidRPr="00A12BF6">
        <w:rPr>
          <w:rFonts w:ascii="Arial" w:hAnsi="Arial" w:cs="Arial"/>
          <w:sz w:val="18"/>
          <w:szCs w:val="18"/>
        </w:rPr>
        <w:tab/>
      </w:r>
      <w:r w:rsidRPr="00A12BF6">
        <w:rPr>
          <w:rFonts w:ascii="Arial" w:hAnsi="Arial" w:cs="Arial"/>
          <w:color w:val="000000"/>
          <w:sz w:val="18"/>
          <w:szCs w:val="18"/>
        </w:rPr>
        <w:t>Global GTSPP quality flag</w:t>
      </w:r>
      <w:r w:rsidRPr="00A12BF6">
        <w:rPr>
          <w:rFonts w:ascii="Arial" w:hAnsi="Arial" w:cs="Arial"/>
          <w:sz w:val="18"/>
          <w:szCs w:val="18"/>
        </w:rPr>
        <w:tab/>
      </w:r>
      <w:r w:rsidRPr="00A12BF6">
        <w:rPr>
          <w:rFonts w:ascii="Arial" w:hAnsi="Arial" w:cs="Arial"/>
          <w:color w:val="000000"/>
          <w:sz w:val="18"/>
          <w:szCs w:val="18"/>
        </w:rPr>
        <w:t>Set to missing</w:t>
      </w:r>
    </w:p>
    <w:p w:rsidR="001A363C" w:rsidRPr="00A12BF6" w:rsidRDefault="001A363C" w:rsidP="00A12BF6">
      <w:pPr>
        <w:widowControl w:val="0"/>
        <w:tabs>
          <w:tab w:val="center" w:pos="567"/>
          <w:tab w:val="center" w:pos="1560"/>
          <w:tab w:val="left" w:pos="2267"/>
          <w:tab w:val="left" w:pos="6663"/>
        </w:tabs>
        <w:autoSpaceDE w:val="0"/>
        <w:autoSpaceDN w:val="0"/>
        <w:adjustRightInd w:val="0"/>
        <w:spacing w:before="60"/>
        <w:rPr>
          <w:rFonts w:ascii="Arial" w:hAnsi="Arial" w:cs="Arial"/>
          <w:color w:val="000000"/>
          <w:sz w:val="18"/>
          <w:szCs w:val="18"/>
        </w:rPr>
      </w:pPr>
      <w:r w:rsidRPr="00A12BF6">
        <w:rPr>
          <w:rFonts w:ascii="Arial" w:hAnsi="Arial" w:cs="Arial"/>
          <w:sz w:val="18"/>
          <w:szCs w:val="18"/>
        </w:rPr>
        <w:tab/>
      </w:r>
      <w:r w:rsidR="00A12BF6" w:rsidRPr="00A12BF6">
        <w:rPr>
          <w:rFonts w:ascii="Arial" w:hAnsi="Arial" w:cs="Arial"/>
          <w:sz w:val="18"/>
          <w:szCs w:val="18"/>
        </w:rPr>
        <w:tab/>
      </w:r>
      <w:r w:rsidRPr="00A12BF6">
        <w:rPr>
          <w:rFonts w:ascii="Arial" w:hAnsi="Arial" w:cs="Arial"/>
          <w:color w:val="000000"/>
          <w:sz w:val="18"/>
          <w:szCs w:val="18"/>
        </w:rPr>
        <w:t>0 07 065</w:t>
      </w:r>
      <w:r w:rsidRPr="00A12BF6">
        <w:rPr>
          <w:rFonts w:ascii="Arial" w:hAnsi="Arial" w:cs="Arial"/>
          <w:sz w:val="18"/>
          <w:szCs w:val="18"/>
        </w:rPr>
        <w:tab/>
      </w:r>
      <w:r w:rsidRPr="00A12BF6">
        <w:rPr>
          <w:rFonts w:ascii="Arial" w:hAnsi="Arial" w:cs="Arial"/>
          <w:color w:val="000000"/>
          <w:sz w:val="18"/>
          <w:szCs w:val="18"/>
        </w:rPr>
        <w:t>Water pressure</w:t>
      </w:r>
    </w:p>
    <w:p w:rsidR="001A363C" w:rsidRPr="00A12BF6" w:rsidRDefault="001A363C" w:rsidP="00A12BF6">
      <w:pPr>
        <w:widowControl w:val="0"/>
        <w:tabs>
          <w:tab w:val="center" w:pos="567"/>
          <w:tab w:val="center" w:pos="1560"/>
          <w:tab w:val="left" w:pos="2267"/>
          <w:tab w:val="left" w:pos="6663"/>
        </w:tabs>
        <w:autoSpaceDE w:val="0"/>
        <w:autoSpaceDN w:val="0"/>
        <w:adjustRightInd w:val="0"/>
        <w:spacing w:before="60"/>
        <w:rPr>
          <w:rFonts w:ascii="Arial" w:hAnsi="Arial" w:cs="Arial"/>
          <w:color w:val="000000"/>
          <w:sz w:val="18"/>
          <w:szCs w:val="18"/>
        </w:rPr>
      </w:pPr>
      <w:r w:rsidRPr="00A12BF6">
        <w:rPr>
          <w:rFonts w:ascii="Arial" w:hAnsi="Arial" w:cs="Arial"/>
          <w:sz w:val="18"/>
          <w:szCs w:val="18"/>
        </w:rPr>
        <w:tab/>
      </w:r>
      <w:r w:rsidR="00A12BF6" w:rsidRPr="00A12BF6">
        <w:rPr>
          <w:rFonts w:ascii="Arial" w:hAnsi="Arial" w:cs="Arial"/>
          <w:sz w:val="18"/>
          <w:szCs w:val="18"/>
        </w:rPr>
        <w:tab/>
      </w:r>
      <w:r w:rsidRPr="00A12BF6">
        <w:rPr>
          <w:rFonts w:ascii="Arial" w:hAnsi="Arial" w:cs="Arial"/>
          <w:color w:val="000000"/>
          <w:sz w:val="18"/>
          <w:szCs w:val="18"/>
        </w:rPr>
        <w:t>0 08 080</w:t>
      </w:r>
      <w:r w:rsidRPr="00A12BF6">
        <w:rPr>
          <w:rFonts w:ascii="Arial" w:hAnsi="Arial" w:cs="Arial"/>
          <w:sz w:val="18"/>
          <w:szCs w:val="18"/>
        </w:rPr>
        <w:tab/>
      </w:r>
      <w:r w:rsidRPr="00A12BF6">
        <w:rPr>
          <w:rFonts w:ascii="Arial" w:hAnsi="Arial" w:cs="Arial"/>
          <w:color w:val="000000"/>
          <w:sz w:val="18"/>
          <w:szCs w:val="18"/>
        </w:rPr>
        <w:t>Qualifier for quality class</w:t>
      </w:r>
      <w:r w:rsidRPr="00A12BF6">
        <w:rPr>
          <w:rFonts w:ascii="Arial" w:hAnsi="Arial" w:cs="Arial"/>
          <w:sz w:val="18"/>
          <w:szCs w:val="18"/>
        </w:rPr>
        <w:tab/>
      </w:r>
      <w:r w:rsidRPr="00A12BF6">
        <w:rPr>
          <w:rFonts w:ascii="Arial" w:hAnsi="Arial" w:cs="Arial"/>
          <w:color w:val="000000"/>
          <w:sz w:val="18"/>
          <w:szCs w:val="18"/>
        </w:rPr>
        <w:t>Set to 10 (pressure at a level)</w:t>
      </w:r>
    </w:p>
    <w:p w:rsidR="001A363C" w:rsidRPr="00A12BF6" w:rsidRDefault="001A363C" w:rsidP="00A12BF6">
      <w:pPr>
        <w:widowControl w:val="0"/>
        <w:tabs>
          <w:tab w:val="center" w:pos="567"/>
          <w:tab w:val="center" w:pos="1560"/>
          <w:tab w:val="left" w:pos="2267"/>
          <w:tab w:val="left" w:pos="6663"/>
        </w:tabs>
        <w:autoSpaceDE w:val="0"/>
        <w:autoSpaceDN w:val="0"/>
        <w:adjustRightInd w:val="0"/>
        <w:spacing w:before="60"/>
        <w:rPr>
          <w:rFonts w:ascii="Arial" w:hAnsi="Arial" w:cs="Arial"/>
          <w:color w:val="000000"/>
          <w:sz w:val="18"/>
          <w:szCs w:val="18"/>
        </w:rPr>
      </w:pPr>
      <w:r w:rsidRPr="00A12BF6">
        <w:rPr>
          <w:rFonts w:ascii="Arial" w:hAnsi="Arial" w:cs="Arial"/>
          <w:sz w:val="18"/>
          <w:szCs w:val="18"/>
        </w:rPr>
        <w:tab/>
      </w:r>
      <w:r w:rsidR="00A12BF6" w:rsidRPr="00A12BF6">
        <w:rPr>
          <w:rFonts w:ascii="Arial" w:hAnsi="Arial" w:cs="Arial"/>
          <w:sz w:val="18"/>
          <w:szCs w:val="18"/>
        </w:rPr>
        <w:tab/>
      </w:r>
      <w:r w:rsidRPr="00A12BF6">
        <w:rPr>
          <w:rFonts w:ascii="Arial" w:hAnsi="Arial" w:cs="Arial"/>
          <w:color w:val="000000"/>
          <w:sz w:val="18"/>
          <w:szCs w:val="18"/>
        </w:rPr>
        <w:t>0 33 050</w:t>
      </w:r>
      <w:r w:rsidRPr="00A12BF6">
        <w:rPr>
          <w:rFonts w:ascii="Arial" w:hAnsi="Arial" w:cs="Arial"/>
          <w:sz w:val="18"/>
          <w:szCs w:val="18"/>
        </w:rPr>
        <w:tab/>
      </w:r>
      <w:r w:rsidRPr="00A12BF6">
        <w:rPr>
          <w:rFonts w:ascii="Arial" w:hAnsi="Arial" w:cs="Arial"/>
          <w:color w:val="000000"/>
          <w:sz w:val="18"/>
          <w:szCs w:val="18"/>
        </w:rPr>
        <w:t>Global GTSPP quality flag</w:t>
      </w:r>
    </w:p>
    <w:p w:rsidR="001A363C" w:rsidRPr="00A12BF6" w:rsidRDefault="001A363C" w:rsidP="00A12BF6">
      <w:pPr>
        <w:widowControl w:val="0"/>
        <w:tabs>
          <w:tab w:val="center" w:pos="567"/>
          <w:tab w:val="center" w:pos="1560"/>
          <w:tab w:val="left" w:pos="2267"/>
          <w:tab w:val="left" w:pos="6663"/>
        </w:tabs>
        <w:autoSpaceDE w:val="0"/>
        <w:autoSpaceDN w:val="0"/>
        <w:adjustRightInd w:val="0"/>
        <w:spacing w:before="60"/>
        <w:rPr>
          <w:rFonts w:ascii="Arial" w:hAnsi="Arial" w:cs="Arial"/>
          <w:color w:val="000000"/>
          <w:sz w:val="18"/>
          <w:szCs w:val="18"/>
        </w:rPr>
      </w:pPr>
      <w:r w:rsidRPr="00A12BF6">
        <w:rPr>
          <w:rFonts w:ascii="Arial" w:hAnsi="Arial" w:cs="Arial"/>
          <w:sz w:val="18"/>
          <w:szCs w:val="18"/>
        </w:rPr>
        <w:tab/>
      </w:r>
      <w:r w:rsidR="00A12BF6" w:rsidRPr="00A12BF6">
        <w:rPr>
          <w:rFonts w:ascii="Arial" w:hAnsi="Arial" w:cs="Arial"/>
          <w:sz w:val="18"/>
          <w:szCs w:val="18"/>
        </w:rPr>
        <w:tab/>
      </w:r>
      <w:r w:rsidRPr="00A12BF6">
        <w:rPr>
          <w:rFonts w:ascii="Arial" w:hAnsi="Arial" w:cs="Arial"/>
          <w:color w:val="000000"/>
          <w:sz w:val="18"/>
          <w:szCs w:val="18"/>
        </w:rPr>
        <w:t>0 13 161</w:t>
      </w:r>
      <w:r w:rsidRPr="00A12BF6">
        <w:rPr>
          <w:rFonts w:ascii="Arial" w:hAnsi="Arial" w:cs="Arial"/>
          <w:sz w:val="18"/>
          <w:szCs w:val="18"/>
        </w:rPr>
        <w:tab/>
      </w:r>
      <w:r w:rsidRPr="00A12BF6">
        <w:rPr>
          <w:rFonts w:ascii="Arial" w:hAnsi="Arial" w:cs="Arial"/>
          <w:color w:val="000000"/>
          <w:sz w:val="18"/>
          <w:szCs w:val="18"/>
        </w:rPr>
        <w:t>pH scale</w:t>
      </w:r>
    </w:p>
    <w:p w:rsidR="001A363C" w:rsidRPr="00A12BF6" w:rsidRDefault="001A363C" w:rsidP="00A12BF6">
      <w:pPr>
        <w:widowControl w:val="0"/>
        <w:tabs>
          <w:tab w:val="center" w:pos="567"/>
          <w:tab w:val="center" w:pos="1560"/>
          <w:tab w:val="left" w:pos="2267"/>
          <w:tab w:val="left" w:pos="6663"/>
        </w:tabs>
        <w:autoSpaceDE w:val="0"/>
        <w:autoSpaceDN w:val="0"/>
        <w:adjustRightInd w:val="0"/>
        <w:spacing w:before="60"/>
        <w:rPr>
          <w:rFonts w:ascii="Arial" w:hAnsi="Arial" w:cs="Arial"/>
          <w:color w:val="000000"/>
          <w:sz w:val="18"/>
          <w:szCs w:val="18"/>
        </w:rPr>
      </w:pPr>
      <w:r w:rsidRPr="00A12BF6">
        <w:rPr>
          <w:rFonts w:ascii="Arial" w:hAnsi="Arial" w:cs="Arial"/>
          <w:sz w:val="18"/>
          <w:szCs w:val="18"/>
        </w:rPr>
        <w:tab/>
      </w:r>
      <w:r w:rsidR="00A12BF6" w:rsidRPr="00A12BF6">
        <w:rPr>
          <w:rFonts w:ascii="Arial" w:hAnsi="Arial" w:cs="Arial"/>
          <w:sz w:val="18"/>
          <w:szCs w:val="18"/>
        </w:rPr>
        <w:tab/>
      </w:r>
      <w:r w:rsidRPr="00A12BF6">
        <w:rPr>
          <w:rFonts w:ascii="Arial" w:hAnsi="Arial" w:cs="Arial"/>
          <w:color w:val="000000"/>
          <w:sz w:val="18"/>
          <w:szCs w:val="18"/>
        </w:rPr>
        <w:t>0 13 080</w:t>
      </w:r>
      <w:r w:rsidRPr="00A12BF6">
        <w:rPr>
          <w:rFonts w:ascii="Arial" w:hAnsi="Arial" w:cs="Arial"/>
          <w:sz w:val="18"/>
          <w:szCs w:val="18"/>
        </w:rPr>
        <w:tab/>
      </w:r>
      <w:r w:rsidRPr="00A12BF6">
        <w:rPr>
          <w:rFonts w:ascii="Arial" w:hAnsi="Arial" w:cs="Arial"/>
          <w:color w:val="000000"/>
          <w:sz w:val="18"/>
          <w:szCs w:val="18"/>
        </w:rPr>
        <w:t>pH</w:t>
      </w:r>
      <w:r w:rsidRPr="00A12BF6">
        <w:rPr>
          <w:rFonts w:ascii="Arial" w:hAnsi="Arial" w:cs="Arial"/>
          <w:sz w:val="18"/>
          <w:szCs w:val="18"/>
        </w:rPr>
        <w:tab/>
      </w:r>
      <w:r w:rsidRPr="00A12BF6">
        <w:rPr>
          <w:rFonts w:ascii="Arial" w:hAnsi="Arial" w:cs="Arial"/>
          <w:color w:val="000000"/>
          <w:sz w:val="18"/>
          <w:szCs w:val="18"/>
        </w:rPr>
        <w:t>Dimensionless</w:t>
      </w:r>
    </w:p>
    <w:p w:rsidR="001A363C" w:rsidRPr="00A12BF6" w:rsidRDefault="001A363C" w:rsidP="00A12BF6">
      <w:pPr>
        <w:widowControl w:val="0"/>
        <w:tabs>
          <w:tab w:val="center" w:pos="567"/>
          <w:tab w:val="center" w:pos="1560"/>
          <w:tab w:val="left" w:pos="2267"/>
          <w:tab w:val="left" w:pos="6663"/>
        </w:tabs>
        <w:autoSpaceDE w:val="0"/>
        <w:autoSpaceDN w:val="0"/>
        <w:adjustRightInd w:val="0"/>
        <w:spacing w:before="60"/>
        <w:rPr>
          <w:rFonts w:ascii="Arial" w:hAnsi="Arial" w:cs="Arial"/>
          <w:color w:val="000000"/>
          <w:sz w:val="18"/>
          <w:szCs w:val="18"/>
        </w:rPr>
      </w:pPr>
      <w:r w:rsidRPr="00A12BF6">
        <w:rPr>
          <w:rFonts w:ascii="Arial" w:hAnsi="Arial" w:cs="Arial"/>
          <w:sz w:val="18"/>
          <w:szCs w:val="18"/>
        </w:rPr>
        <w:tab/>
      </w:r>
      <w:r w:rsidR="00A12BF6" w:rsidRPr="00A12BF6">
        <w:rPr>
          <w:rFonts w:ascii="Arial" w:hAnsi="Arial" w:cs="Arial"/>
          <w:sz w:val="18"/>
          <w:szCs w:val="18"/>
        </w:rPr>
        <w:tab/>
      </w:r>
      <w:r w:rsidRPr="00A12BF6">
        <w:rPr>
          <w:rFonts w:ascii="Arial" w:hAnsi="Arial" w:cs="Arial"/>
          <w:color w:val="000000"/>
          <w:sz w:val="18"/>
          <w:szCs w:val="18"/>
        </w:rPr>
        <w:t>0 08 080</w:t>
      </w:r>
      <w:r w:rsidRPr="00A12BF6">
        <w:rPr>
          <w:rFonts w:ascii="Arial" w:hAnsi="Arial" w:cs="Arial"/>
          <w:sz w:val="18"/>
          <w:szCs w:val="18"/>
        </w:rPr>
        <w:tab/>
      </w:r>
      <w:r w:rsidRPr="00A12BF6">
        <w:rPr>
          <w:rFonts w:ascii="Arial" w:hAnsi="Arial" w:cs="Arial"/>
          <w:color w:val="000000"/>
          <w:sz w:val="18"/>
          <w:szCs w:val="18"/>
        </w:rPr>
        <w:t>Qualifier for quality class</w:t>
      </w:r>
      <w:r w:rsidRPr="00A12BF6">
        <w:rPr>
          <w:rFonts w:ascii="Arial" w:hAnsi="Arial" w:cs="Arial"/>
          <w:sz w:val="18"/>
          <w:szCs w:val="18"/>
        </w:rPr>
        <w:tab/>
      </w:r>
      <w:r w:rsidRPr="00A12BF6">
        <w:rPr>
          <w:rFonts w:ascii="Arial" w:hAnsi="Arial" w:cs="Arial"/>
          <w:color w:val="000000"/>
          <w:sz w:val="18"/>
          <w:szCs w:val="18"/>
        </w:rPr>
        <w:t>Set to 23 (pH at a level)</w:t>
      </w:r>
    </w:p>
    <w:p w:rsidR="001A363C" w:rsidRPr="00A12BF6" w:rsidRDefault="001A363C" w:rsidP="00A12BF6">
      <w:pPr>
        <w:widowControl w:val="0"/>
        <w:tabs>
          <w:tab w:val="center" w:pos="567"/>
          <w:tab w:val="center" w:pos="1560"/>
          <w:tab w:val="left" w:pos="2267"/>
          <w:tab w:val="left" w:pos="6663"/>
        </w:tabs>
        <w:autoSpaceDE w:val="0"/>
        <w:autoSpaceDN w:val="0"/>
        <w:adjustRightInd w:val="0"/>
        <w:spacing w:before="60"/>
        <w:rPr>
          <w:rFonts w:ascii="Arial" w:hAnsi="Arial" w:cs="Arial"/>
          <w:color w:val="000000"/>
          <w:sz w:val="18"/>
          <w:szCs w:val="18"/>
        </w:rPr>
      </w:pPr>
      <w:r w:rsidRPr="00A12BF6">
        <w:rPr>
          <w:rFonts w:ascii="Arial" w:hAnsi="Arial" w:cs="Arial"/>
          <w:sz w:val="18"/>
          <w:szCs w:val="18"/>
        </w:rPr>
        <w:tab/>
      </w:r>
      <w:r w:rsidR="00A12BF6" w:rsidRPr="00A12BF6">
        <w:rPr>
          <w:rFonts w:ascii="Arial" w:hAnsi="Arial" w:cs="Arial"/>
          <w:sz w:val="18"/>
          <w:szCs w:val="18"/>
        </w:rPr>
        <w:tab/>
      </w:r>
      <w:r w:rsidRPr="00A12BF6">
        <w:rPr>
          <w:rFonts w:ascii="Arial" w:hAnsi="Arial" w:cs="Arial"/>
          <w:color w:val="000000"/>
          <w:sz w:val="18"/>
          <w:szCs w:val="18"/>
        </w:rPr>
        <w:t>0 33 050</w:t>
      </w:r>
      <w:r w:rsidRPr="00A12BF6">
        <w:rPr>
          <w:rFonts w:ascii="Arial" w:hAnsi="Arial" w:cs="Arial"/>
          <w:sz w:val="18"/>
          <w:szCs w:val="18"/>
        </w:rPr>
        <w:tab/>
      </w:r>
      <w:r w:rsidRPr="00A12BF6">
        <w:rPr>
          <w:rFonts w:ascii="Arial" w:hAnsi="Arial" w:cs="Arial"/>
          <w:color w:val="000000"/>
          <w:sz w:val="18"/>
          <w:szCs w:val="18"/>
        </w:rPr>
        <w:t>Global GTSPP quality flag</w:t>
      </w:r>
    </w:p>
    <w:p w:rsidR="00A12BF6" w:rsidRPr="00A12BF6" w:rsidRDefault="00A12BF6" w:rsidP="005B2C94">
      <w:pPr>
        <w:widowControl w:val="0"/>
        <w:tabs>
          <w:tab w:val="left" w:pos="2324"/>
          <w:tab w:val="left" w:pos="7797"/>
        </w:tabs>
        <w:autoSpaceDE w:val="0"/>
        <w:autoSpaceDN w:val="0"/>
        <w:adjustRightInd w:val="0"/>
        <w:spacing w:before="60"/>
        <w:rPr>
          <w:rFonts w:ascii="Arial" w:hAnsi="Arial" w:cs="Arial"/>
          <w:color w:val="000000"/>
          <w:sz w:val="18"/>
          <w:szCs w:val="18"/>
        </w:rPr>
      </w:pPr>
    </w:p>
    <w:p w:rsidR="001F4BEF" w:rsidRDefault="001F4BEF">
      <w:pPr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br w:type="page"/>
      </w:r>
    </w:p>
    <w:p w:rsidR="001A363C" w:rsidRPr="00A12BF6" w:rsidRDefault="00936FB4" w:rsidP="00A12BF6">
      <w:pPr>
        <w:widowControl w:val="0"/>
        <w:tabs>
          <w:tab w:val="center" w:pos="567"/>
          <w:tab w:val="center" w:pos="1701"/>
          <w:tab w:val="left" w:pos="2268"/>
          <w:tab w:val="right" w:pos="9639"/>
        </w:tabs>
        <w:autoSpaceDE w:val="0"/>
        <w:autoSpaceDN w:val="0"/>
        <w:adjustRightInd w:val="0"/>
        <w:spacing w:before="60"/>
        <w:rPr>
          <w:rFonts w:ascii="Arial" w:hAnsi="Arial" w:cs="Arial"/>
          <w:color w:val="000000"/>
          <w:sz w:val="18"/>
          <w:szCs w:val="18"/>
        </w:rPr>
      </w:pPr>
      <w:r w:rsidRPr="00A12BF6">
        <w:rPr>
          <w:rFonts w:ascii="Arial" w:hAnsi="Arial" w:cs="Arial"/>
          <w:color w:val="000000"/>
          <w:sz w:val="18"/>
          <w:szCs w:val="18"/>
        </w:rPr>
        <w:lastRenderedPageBreak/>
        <w:tab/>
      </w:r>
      <w:r w:rsidR="00A12BF6" w:rsidRPr="00A12BF6">
        <w:rPr>
          <w:rFonts w:ascii="Arial" w:hAnsi="Arial" w:cs="Arial"/>
          <w:color w:val="000000"/>
          <w:sz w:val="18"/>
          <w:szCs w:val="18"/>
        </w:rPr>
        <w:tab/>
      </w:r>
      <w:r w:rsidR="00A12BF6" w:rsidRPr="00A12BF6">
        <w:rPr>
          <w:rFonts w:ascii="Arial" w:hAnsi="Arial" w:cs="Arial"/>
          <w:color w:val="000000"/>
          <w:sz w:val="18"/>
          <w:szCs w:val="18"/>
        </w:rPr>
        <w:tab/>
      </w:r>
      <w:r w:rsidR="001A363C" w:rsidRPr="00A12BF6">
        <w:rPr>
          <w:rFonts w:ascii="Arial" w:hAnsi="Arial" w:cs="Arial"/>
          <w:color w:val="000000"/>
          <w:sz w:val="18"/>
          <w:szCs w:val="18"/>
        </w:rPr>
        <w:t>(Backscatter profile data)</w:t>
      </w:r>
      <w:r w:rsidR="00A12BF6" w:rsidRPr="00A12BF6">
        <w:rPr>
          <w:rFonts w:ascii="Arial" w:hAnsi="Arial" w:cs="Arial"/>
          <w:color w:val="000000"/>
          <w:sz w:val="18"/>
          <w:szCs w:val="18"/>
        </w:rPr>
        <w:t xml:space="preserve"> </w:t>
      </w:r>
      <w:r w:rsidR="00A12BF6" w:rsidRPr="00A12BF6">
        <w:rPr>
          <w:rFonts w:ascii="Arial" w:hAnsi="Arial" w:cs="Arial"/>
          <w:color w:val="000000"/>
          <w:sz w:val="18"/>
          <w:szCs w:val="18"/>
        </w:rPr>
        <w:tab/>
        <w:t>2016-3.2.7(DRMM-IV)</w:t>
      </w:r>
    </w:p>
    <w:p w:rsidR="001A363C" w:rsidRPr="00A12BF6" w:rsidRDefault="001A363C" w:rsidP="00A12BF6">
      <w:pPr>
        <w:widowControl w:val="0"/>
        <w:tabs>
          <w:tab w:val="center" w:pos="567"/>
          <w:tab w:val="center" w:pos="1560"/>
          <w:tab w:val="left" w:pos="2267"/>
          <w:tab w:val="left" w:pos="6663"/>
        </w:tabs>
        <w:autoSpaceDE w:val="0"/>
        <w:autoSpaceDN w:val="0"/>
        <w:adjustRightInd w:val="0"/>
        <w:spacing w:before="60"/>
        <w:rPr>
          <w:rFonts w:ascii="Arial" w:hAnsi="Arial" w:cs="Arial"/>
          <w:color w:val="000000"/>
          <w:sz w:val="18"/>
          <w:szCs w:val="18"/>
        </w:rPr>
      </w:pPr>
      <w:r w:rsidRPr="00A12BF6">
        <w:rPr>
          <w:rFonts w:ascii="Arial" w:hAnsi="Arial" w:cs="Arial"/>
          <w:sz w:val="18"/>
          <w:szCs w:val="18"/>
        </w:rPr>
        <w:tab/>
      </w:r>
      <w:r w:rsidRPr="00A12BF6">
        <w:rPr>
          <w:rFonts w:ascii="Arial" w:hAnsi="Arial" w:cs="Arial"/>
          <w:color w:val="000000"/>
          <w:sz w:val="18"/>
          <w:szCs w:val="18"/>
        </w:rPr>
        <w:t>3 06 047</w:t>
      </w:r>
      <w:r w:rsidRPr="00A12BF6">
        <w:rPr>
          <w:rFonts w:ascii="Arial" w:hAnsi="Arial" w:cs="Arial"/>
          <w:sz w:val="18"/>
          <w:szCs w:val="18"/>
        </w:rPr>
        <w:tab/>
      </w:r>
      <w:r w:rsidRPr="00A12BF6">
        <w:rPr>
          <w:rFonts w:ascii="Arial" w:hAnsi="Arial" w:cs="Arial"/>
          <w:color w:val="000000"/>
          <w:sz w:val="18"/>
          <w:szCs w:val="18"/>
        </w:rPr>
        <w:t>0 02 071</w:t>
      </w:r>
      <w:r w:rsidRPr="00A12BF6">
        <w:rPr>
          <w:rFonts w:ascii="Arial" w:hAnsi="Arial" w:cs="Arial"/>
          <w:sz w:val="18"/>
          <w:szCs w:val="18"/>
        </w:rPr>
        <w:tab/>
      </w:r>
      <w:r w:rsidRPr="00A12BF6">
        <w:rPr>
          <w:rFonts w:ascii="Arial" w:hAnsi="Arial" w:cs="Arial"/>
          <w:color w:val="000000"/>
          <w:sz w:val="18"/>
          <w:szCs w:val="18"/>
        </w:rPr>
        <w:t>Spectrographic wavelength</w:t>
      </w:r>
      <w:r w:rsidRPr="00A12BF6">
        <w:rPr>
          <w:rFonts w:ascii="Arial" w:hAnsi="Arial" w:cs="Arial"/>
          <w:sz w:val="18"/>
          <w:szCs w:val="18"/>
        </w:rPr>
        <w:tab/>
      </w:r>
      <w:r w:rsidRPr="00A12BF6">
        <w:rPr>
          <w:rFonts w:ascii="Arial" w:hAnsi="Arial" w:cs="Arial"/>
          <w:color w:val="000000"/>
          <w:sz w:val="18"/>
          <w:szCs w:val="18"/>
        </w:rPr>
        <w:t>In m</w:t>
      </w:r>
    </w:p>
    <w:p w:rsidR="001A363C" w:rsidRPr="00A12BF6" w:rsidRDefault="001A363C" w:rsidP="00A12BF6">
      <w:pPr>
        <w:widowControl w:val="0"/>
        <w:tabs>
          <w:tab w:val="center" w:pos="567"/>
          <w:tab w:val="center" w:pos="1560"/>
          <w:tab w:val="left" w:pos="2267"/>
          <w:tab w:val="left" w:pos="6663"/>
        </w:tabs>
        <w:autoSpaceDE w:val="0"/>
        <w:autoSpaceDN w:val="0"/>
        <w:adjustRightInd w:val="0"/>
        <w:spacing w:before="60"/>
        <w:rPr>
          <w:rFonts w:ascii="Arial" w:hAnsi="Arial" w:cs="Arial"/>
          <w:color w:val="000000"/>
          <w:sz w:val="18"/>
          <w:szCs w:val="18"/>
        </w:rPr>
      </w:pPr>
      <w:r w:rsidRPr="00A12BF6">
        <w:rPr>
          <w:rFonts w:ascii="Arial" w:hAnsi="Arial" w:cs="Arial"/>
          <w:sz w:val="18"/>
          <w:szCs w:val="18"/>
        </w:rPr>
        <w:tab/>
      </w:r>
      <w:r w:rsidR="00A12BF6" w:rsidRPr="00A12BF6">
        <w:rPr>
          <w:rFonts w:ascii="Arial" w:hAnsi="Arial" w:cs="Arial"/>
          <w:sz w:val="18"/>
          <w:szCs w:val="18"/>
        </w:rPr>
        <w:tab/>
      </w:r>
      <w:r w:rsidRPr="00A12BF6">
        <w:rPr>
          <w:rFonts w:ascii="Arial" w:hAnsi="Arial" w:cs="Arial"/>
          <w:color w:val="000000"/>
          <w:sz w:val="18"/>
          <w:szCs w:val="18"/>
        </w:rPr>
        <w:t>1 09 000</w:t>
      </w:r>
      <w:r w:rsidRPr="00A12BF6">
        <w:rPr>
          <w:rFonts w:ascii="Arial" w:hAnsi="Arial" w:cs="Arial"/>
          <w:sz w:val="18"/>
          <w:szCs w:val="18"/>
        </w:rPr>
        <w:tab/>
      </w:r>
      <w:r w:rsidRPr="00A12BF6">
        <w:rPr>
          <w:rFonts w:ascii="Arial" w:hAnsi="Arial" w:cs="Arial"/>
          <w:color w:val="000000"/>
          <w:sz w:val="18"/>
          <w:szCs w:val="18"/>
        </w:rPr>
        <w:t>Delayed replication of 9 descriptors</w:t>
      </w:r>
    </w:p>
    <w:p w:rsidR="001A363C" w:rsidRPr="00A12BF6" w:rsidRDefault="001A363C" w:rsidP="00A12BF6">
      <w:pPr>
        <w:widowControl w:val="0"/>
        <w:tabs>
          <w:tab w:val="center" w:pos="567"/>
          <w:tab w:val="center" w:pos="1560"/>
          <w:tab w:val="left" w:pos="2267"/>
          <w:tab w:val="left" w:pos="6663"/>
        </w:tabs>
        <w:autoSpaceDE w:val="0"/>
        <w:autoSpaceDN w:val="0"/>
        <w:adjustRightInd w:val="0"/>
        <w:spacing w:before="60"/>
        <w:rPr>
          <w:rFonts w:ascii="Arial" w:hAnsi="Arial" w:cs="Arial"/>
          <w:color w:val="000000"/>
          <w:sz w:val="18"/>
          <w:szCs w:val="18"/>
        </w:rPr>
      </w:pPr>
      <w:r w:rsidRPr="00A12BF6">
        <w:rPr>
          <w:rFonts w:ascii="Arial" w:hAnsi="Arial" w:cs="Arial"/>
          <w:sz w:val="18"/>
          <w:szCs w:val="18"/>
        </w:rPr>
        <w:tab/>
      </w:r>
      <w:r w:rsidR="00A12BF6" w:rsidRPr="00A12BF6">
        <w:rPr>
          <w:rFonts w:ascii="Arial" w:hAnsi="Arial" w:cs="Arial"/>
          <w:sz w:val="18"/>
          <w:szCs w:val="18"/>
        </w:rPr>
        <w:tab/>
      </w:r>
      <w:r w:rsidRPr="00A12BF6">
        <w:rPr>
          <w:rFonts w:ascii="Arial" w:hAnsi="Arial" w:cs="Arial"/>
          <w:color w:val="000000"/>
          <w:sz w:val="18"/>
          <w:szCs w:val="18"/>
        </w:rPr>
        <w:t>0 31 002</w:t>
      </w:r>
      <w:r w:rsidRPr="00A12BF6">
        <w:rPr>
          <w:rFonts w:ascii="Arial" w:hAnsi="Arial" w:cs="Arial"/>
          <w:sz w:val="18"/>
          <w:szCs w:val="18"/>
        </w:rPr>
        <w:tab/>
      </w:r>
      <w:r w:rsidRPr="00A12BF6">
        <w:rPr>
          <w:rFonts w:ascii="Arial" w:hAnsi="Arial" w:cs="Arial"/>
          <w:color w:val="000000"/>
          <w:sz w:val="18"/>
          <w:szCs w:val="18"/>
        </w:rPr>
        <w:t>Extended delayed descriptor replication factor</w:t>
      </w:r>
      <w:r w:rsidRPr="00A12BF6">
        <w:rPr>
          <w:rFonts w:ascii="Arial" w:hAnsi="Arial" w:cs="Arial"/>
          <w:sz w:val="18"/>
          <w:szCs w:val="18"/>
        </w:rPr>
        <w:tab/>
      </w:r>
      <w:r w:rsidRPr="00A12BF6">
        <w:rPr>
          <w:rFonts w:ascii="Arial" w:hAnsi="Arial" w:cs="Arial"/>
          <w:color w:val="000000"/>
          <w:sz w:val="18"/>
          <w:szCs w:val="18"/>
        </w:rPr>
        <w:t>Number of depths</w:t>
      </w:r>
    </w:p>
    <w:p w:rsidR="001A363C" w:rsidRPr="00A12BF6" w:rsidRDefault="001A363C" w:rsidP="00A12BF6">
      <w:pPr>
        <w:widowControl w:val="0"/>
        <w:tabs>
          <w:tab w:val="center" w:pos="567"/>
          <w:tab w:val="center" w:pos="1560"/>
          <w:tab w:val="left" w:pos="2267"/>
          <w:tab w:val="left" w:pos="6663"/>
        </w:tabs>
        <w:autoSpaceDE w:val="0"/>
        <w:autoSpaceDN w:val="0"/>
        <w:adjustRightInd w:val="0"/>
        <w:spacing w:before="60"/>
        <w:rPr>
          <w:rFonts w:ascii="Arial" w:hAnsi="Arial" w:cs="Arial"/>
          <w:color w:val="000000"/>
          <w:sz w:val="18"/>
          <w:szCs w:val="18"/>
        </w:rPr>
      </w:pPr>
      <w:r w:rsidRPr="00A12BF6">
        <w:rPr>
          <w:rFonts w:ascii="Arial" w:hAnsi="Arial" w:cs="Arial"/>
          <w:sz w:val="18"/>
          <w:szCs w:val="18"/>
        </w:rPr>
        <w:tab/>
      </w:r>
      <w:r w:rsidR="00A12BF6" w:rsidRPr="00A12BF6">
        <w:rPr>
          <w:rFonts w:ascii="Arial" w:hAnsi="Arial" w:cs="Arial"/>
          <w:sz w:val="18"/>
          <w:szCs w:val="18"/>
        </w:rPr>
        <w:tab/>
      </w:r>
      <w:r w:rsidRPr="00A12BF6">
        <w:rPr>
          <w:rFonts w:ascii="Arial" w:hAnsi="Arial" w:cs="Arial"/>
          <w:color w:val="000000"/>
          <w:sz w:val="18"/>
          <w:szCs w:val="18"/>
        </w:rPr>
        <w:t>0 07 062</w:t>
      </w:r>
      <w:r w:rsidRPr="00A12BF6">
        <w:rPr>
          <w:rFonts w:ascii="Arial" w:hAnsi="Arial" w:cs="Arial"/>
          <w:sz w:val="18"/>
          <w:szCs w:val="18"/>
        </w:rPr>
        <w:tab/>
      </w:r>
      <w:r w:rsidRPr="00A12BF6">
        <w:rPr>
          <w:rFonts w:ascii="Arial" w:hAnsi="Arial" w:cs="Arial"/>
          <w:color w:val="000000"/>
          <w:sz w:val="18"/>
          <w:szCs w:val="18"/>
        </w:rPr>
        <w:t>Depth below sea/water surface</w:t>
      </w:r>
      <w:r w:rsidRPr="00A12BF6">
        <w:rPr>
          <w:rFonts w:ascii="Arial" w:hAnsi="Arial" w:cs="Arial"/>
          <w:sz w:val="18"/>
          <w:szCs w:val="18"/>
        </w:rPr>
        <w:tab/>
      </w:r>
      <w:r w:rsidRPr="00A12BF6">
        <w:rPr>
          <w:rFonts w:ascii="Arial" w:hAnsi="Arial" w:cs="Arial"/>
          <w:color w:val="000000"/>
          <w:sz w:val="18"/>
          <w:szCs w:val="18"/>
        </w:rPr>
        <w:t>Set to missing</w:t>
      </w:r>
    </w:p>
    <w:p w:rsidR="001A363C" w:rsidRPr="00A12BF6" w:rsidRDefault="001A363C" w:rsidP="00A12BF6">
      <w:pPr>
        <w:widowControl w:val="0"/>
        <w:tabs>
          <w:tab w:val="center" w:pos="567"/>
          <w:tab w:val="center" w:pos="1560"/>
          <w:tab w:val="left" w:pos="2267"/>
          <w:tab w:val="left" w:pos="6663"/>
        </w:tabs>
        <w:autoSpaceDE w:val="0"/>
        <w:autoSpaceDN w:val="0"/>
        <w:adjustRightInd w:val="0"/>
        <w:spacing w:before="60"/>
        <w:rPr>
          <w:rFonts w:ascii="Arial" w:hAnsi="Arial" w:cs="Arial"/>
          <w:color w:val="000000"/>
          <w:sz w:val="18"/>
          <w:szCs w:val="18"/>
        </w:rPr>
      </w:pPr>
      <w:r w:rsidRPr="00A12BF6">
        <w:rPr>
          <w:rFonts w:ascii="Arial" w:hAnsi="Arial" w:cs="Arial"/>
          <w:sz w:val="18"/>
          <w:szCs w:val="18"/>
        </w:rPr>
        <w:tab/>
      </w:r>
      <w:r w:rsidR="00A12BF6" w:rsidRPr="00A12BF6">
        <w:rPr>
          <w:rFonts w:ascii="Arial" w:hAnsi="Arial" w:cs="Arial"/>
          <w:sz w:val="18"/>
          <w:szCs w:val="18"/>
        </w:rPr>
        <w:tab/>
      </w:r>
      <w:r w:rsidRPr="00A12BF6">
        <w:rPr>
          <w:rFonts w:ascii="Arial" w:hAnsi="Arial" w:cs="Arial"/>
          <w:color w:val="000000"/>
          <w:sz w:val="18"/>
          <w:szCs w:val="18"/>
        </w:rPr>
        <w:t>0 08 080</w:t>
      </w:r>
      <w:r w:rsidRPr="00A12BF6">
        <w:rPr>
          <w:rFonts w:ascii="Arial" w:hAnsi="Arial" w:cs="Arial"/>
          <w:sz w:val="18"/>
          <w:szCs w:val="18"/>
        </w:rPr>
        <w:tab/>
      </w:r>
      <w:r w:rsidRPr="00A12BF6">
        <w:rPr>
          <w:rFonts w:ascii="Arial" w:hAnsi="Arial" w:cs="Arial"/>
          <w:color w:val="000000"/>
          <w:sz w:val="18"/>
          <w:szCs w:val="18"/>
        </w:rPr>
        <w:t xml:space="preserve">Qualifier for quality class </w:t>
      </w:r>
      <w:r w:rsidRPr="00A12BF6">
        <w:rPr>
          <w:rFonts w:ascii="Arial" w:hAnsi="Arial" w:cs="Arial"/>
          <w:sz w:val="18"/>
          <w:szCs w:val="18"/>
        </w:rPr>
        <w:tab/>
      </w:r>
      <w:r w:rsidRPr="00A12BF6">
        <w:rPr>
          <w:rFonts w:ascii="Arial" w:hAnsi="Arial" w:cs="Arial"/>
          <w:color w:val="000000"/>
          <w:sz w:val="18"/>
          <w:szCs w:val="18"/>
        </w:rPr>
        <w:t>Set to missing</w:t>
      </w:r>
    </w:p>
    <w:p w:rsidR="001A363C" w:rsidRPr="00A12BF6" w:rsidRDefault="001A363C" w:rsidP="00A12BF6">
      <w:pPr>
        <w:widowControl w:val="0"/>
        <w:tabs>
          <w:tab w:val="center" w:pos="567"/>
          <w:tab w:val="center" w:pos="1560"/>
          <w:tab w:val="left" w:pos="2267"/>
          <w:tab w:val="left" w:pos="6663"/>
        </w:tabs>
        <w:autoSpaceDE w:val="0"/>
        <w:autoSpaceDN w:val="0"/>
        <w:adjustRightInd w:val="0"/>
        <w:spacing w:before="60"/>
        <w:rPr>
          <w:rFonts w:ascii="Arial" w:hAnsi="Arial" w:cs="Arial"/>
          <w:color w:val="000000"/>
          <w:sz w:val="18"/>
          <w:szCs w:val="18"/>
        </w:rPr>
      </w:pPr>
      <w:r w:rsidRPr="00A12BF6">
        <w:rPr>
          <w:rFonts w:ascii="Arial" w:hAnsi="Arial" w:cs="Arial"/>
          <w:sz w:val="18"/>
          <w:szCs w:val="18"/>
        </w:rPr>
        <w:tab/>
      </w:r>
      <w:r w:rsidR="00A12BF6" w:rsidRPr="00A12BF6">
        <w:rPr>
          <w:rFonts w:ascii="Arial" w:hAnsi="Arial" w:cs="Arial"/>
          <w:sz w:val="18"/>
          <w:szCs w:val="18"/>
        </w:rPr>
        <w:tab/>
      </w:r>
      <w:r w:rsidRPr="00A12BF6">
        <w:rPr>
          <w:rFonts w:ascii="Arial" w:hAnsi="Arial" w:cs="Arial"/>
          <w:color w:val="000000"/>
          <w:sz w:val="18"/>
          <w:szCs w:val="18"/>
        </w:rPr>
        <w:t>0 33 050</w:t>
      </w:r>
      <w:r w:rsidRPr="00A12BF6">
        <w:rPr>
          <w:rFonts w:ascii="Arial" w:hAnsi="Arial" w:cs="Arial"/>
          <w:sz w:val="18"/>
          <w:szCs w:val="18"/>
        </w:rPr>
        <w:tab/>
      </w:r>
      <w:r w:rsidRPr="00A12BF6">
        <w:rPr>
          <w:rFonts w:ascii="Arial" w:hAnsi="Arial" w:cs="Arial"/>
          <w:color w:val="000000"/>
          <w:sz w:val="18"/>
          <w:szCs w:val="18"/>
        </w:rPr>
        <w:t>Global GTSPP quality flag</w:t>
      </w:r>
      <w:r w:rsidRPr="00A12BF6">
        <w:rPr>
          <w:rFonts w:ascii="Arial" w:hAnsi="Arial" w:cs="Arial"/>
          <w:sz w:val="18"/>
          <w:szCs w:val="18"/>
        </w:rPr>
        <w:tab/>
      </w:r>
      <w:r w:rsidRPr="00A12BF6">
        <w:rPr>
          <w:rFonts w:ascii="Arial" w:hAnsi="Arial" w:cs="Arial"/>
          <w:color w:val="000000"/>
          <w:sz w:val="18"/>
          <w:szCs w:val="18"/>
        </w:rPr>
        <w:t>Set to missing</w:t>
      </w:r>
    </w:p>
    <w:p w:rsidR="001A363C" w:rsidRPr="00A12BF6" w:rsidRDefault="001A363C" w:rsidP="00A12BF6">
      <w:pPr>
        <w:widowControl w:val="0"/>
        <w:tabs>
          <w:tab w:val="center" w:pos="567"/>
          <w:tab w:val="center" w:pos="1560"/>
          <w:tab w:val="left" w:pos="2267"/>
          <w:tab w:val="left" w:pos="6663"/>
        </w:tabs>
        <w:autoSpaceDE w:val="0"/>
        <w:autoSpaceDN w:val="0"/>
        <w:adjustRightInd w:val="0"/>
        <w:spacing w:before="60"/>
        <w:rPr>
          <w:rFonts w:ascii="Arial" w:hAnsi="Arial" w:cs="Arial"/>
          <w:color w:val="000000"/>
          <w:sz w:val="18"/>
          <w:szCs w:val="18"/>
        </w:rPr>
      </w:pPr>
      <w:r w:rsidRPr="00A12BF6">
        <w:rPr>
          <w:rFonts w:ascii="Arial" w:hAnsi="Arial" w:cs="Arial"/>
          <w:sz w:val="18"/>
          <w:szCs w:val="18"/>
        </w:rPr>
        <w:tab/>
      </w:r>
      <w:r w:rsidR="00A12BF6" w:rsidRPr="00A12BF6">
        <w:rPr>
          <w:rFonts w:ascii="Arial" w:hAnsi="Arial" w:cs="Arial"/>
          <w:sz w:val="18"/>
          <w:szCs w:val="18"/>
        </w:rPr>
        <w:tab/>
      </w:r>
      <w:r w:rsidRPr="00A12BF6">
        <w:rPr>
          <w:rFonts w:ascii="Arial" w:hAnsi="Arial" w:cs="Arial"/>
          <w:color w:val="000000"/>
          <w:sz w:val="18"/>
          <w:szCs w:val="18"/>
        </w:rPr>
        <w:t>0 07 065</w:t>
      </w:r>
      <w:r w:rsidRPr="00A12BF6">
        <w:rPr>
          <w:rFonts w:ascii="Arial" w:hAnsi="Arial" w:cs="Arial"/>
          <w:sz w:val="18"/>
          <w:szCs w:val="18"/>
        </w:rPr>
        <w:tab/>
      </w:r>
      <w:r w:rsidRPr="00A12BF6">
        <w:rPr>
          <w:rFonts w:ascii="Arial" w:hAnsi="Arial" w:cs="Arial"/>
          <w:color w:val="000000"/>
          <w:sz w:val="18"/>
          <w:szCs w:val="18"/>
        </w:rPr>
        <w:t>Water pressure</w:t>
      </w:r>
    </w:p>
    <w:p w:rsidR="001A363C" w:rsidRPr="00A12BF6" w:rsidRDefault="001A363C" w:rsidP="00A12BF6">
      <w:pPr>
        <w:widowControl w:val="0"/>
        <w:tabs>
          <w:tab w:val="center" w:pos="567"/>
          <w:tab w:val="center" w:pos="1560"/>
          <w:tab w:val="left" w:pos="2267"/>
          <w:tab w:val="left" w:pos="6663"/>
        </w:tabs>
        <w:autoSpaceDE w:val="0"/>
        <w:autoSpaceDN w:val="0"/>
        <w:adjustRightInd w:val="0"/>
        <w:spacing w:before="60"/>
        <w:rPr>
          <w:rFonts w:ascii="Arial" w:hAnsi="Arial" w:cs="Arial"/>
          <w:color w:val="000000"/>
          <w:sz w:val="18"/>
          <w:szCs w:val="18"/>
        </w:rPr>
      </w:pPr>
      <w:r w:rsidRPr="00A12BF6">
        <w:rPr>
          <w:rFonts w:ascii="Arial" w:hAnsi="Arial" w:cs="Arial"/>
          <w:sz w:val="18"/>
          <w:szCs w:val="18"/>
        </w:rPr>
        <w:tab/>
      </w:r>
      <w:r w:rsidR="00A12BF6" w:rsidRPr="00A12BF6">
        <w:rPr>
          <w:rFonts w:ascii="Arial" w:hAnsi="Arial" w:cs="Arial"/>
          <w:sz w:val="18"/>
          <w:szCs w:val="18"/>
        </w:rPr>
        <w:tab/>
      </w:r>
      <w:r w:rsidRPr="00A12BF6">
        <w:rPr>
          <w:rFonts w:ascii="Arial" w:hAnsi="Arial" w:cs="Arial"/>
          <w:color w:val="000000"/>
          <w:sz w:val="18"/>
          <w:szCs w:val="18"/>
        </w:rPr>
        <w:t>0 08 080</w:t>
      </w:r>
      <w:r w:rsidRPr="00A12BF6">
        <w:rPr>
          <w:rFonts w:ascii="Arial" w:hAnsi="Arial" w:cs="Arial"/>
          <w:sz w:val="18"/>
          <w:szCs w:val="18"/>
        </w:rPr>
        <w:tab/>
      </w:r>
      <w:r w:rsidRPr="00A12BF6">
        <w:rPr>
          <w:rFonts w:ascii="Arial" w:hAnsi="Arial" w:cs="Arial"/>
          <w:color w:val="000000"/>
          <w:sz w:val="18"/>
          <w:szCs w:val="18"/>
        </w:rPr>
        <w:t>Qualifier for quality class</w:t>
      </w:r>
      <w:r w:rsidRPr="00A12BF6">
        <w:rPr>
          <w:rFonts w:ascii="Arial" w:hAnsi="Arial" w:cs="Arial"/>
          <w:sz w:val="18"/>
          <w:szCs w:val="18"/>
        </w:rPr>
        <w:tab/>
      </w:r>
      <w:r w:rsidRPr="00A12BF6">
        <w:rPr>
          <w:rFonts w:ascii="Arial" w:hAnsi="Arial" w:cs="Arial"/>
          <w:color w:val="000000"/>
          <w:sz w:val="18"/>
          <w:szCs w:val="18"/>
        </w:rPr>
        <w:t xml:space="preserve">Set to 10 (pressure at a </w:t>
      </w:r>
      <w:r w:rsidRPr="00A12BF6">
        <w:rPr>
          <w:rFonts w:ascii="Arial" w:hAnsi="Arial" w:cs="Arial"/>
          <w:sz w:val="18"/>
          <w:szCs w:val="18"/>
        </w:rPr>
        <w:tab/>
      </w:r>
      <w:r w:rsidRPr="00A12BF6">
        <w:rPr>
          <w:rFonts w:ascii="Arial" w:hAnsi="Arial" w:cs="Arial"/>
          <w:color w:val="000000"/>
          <w:sz w:val="18"/>
          <w:szCs w:val="18"/>
        </w:rPr>
        <w:t>level)</w:t>
      </w:r>
    </w:p>
    <w:p w:rsidR="001A363C" w:rsidRPr="00A12BF6" w:rsidRDefault="001A363C" w:rsidP="00A12BF6">
      <w:pPr>
        <w:widowControl w:val="0"/>
        <w:tabs>
          <w:tab w:val="center" w:pos="567"/>
          <w:tab w:val="center" w:pos="1560"/>
          <w:tab w:val="left" w:pos="2267"/>
          <w:tab w:val="left" w:pos="6663"/>
        </w:tabs>
        <w:autoSpaceDE w:val="0"/>
        <w:autoSpaceDN w:val="0"/>
        <w:adjustRightInd w:val="0"/>
        <w:spacing w:before="60"/>
        <w:rPr>
          <w:rFonts w:ascii="Arial" w:hAnsi="Arial" w:cs="Arial"/>
          <w:color w:val="000000"/>
          <w:sz w:val="18"/>
          <w:szCs w:val="18"/>
        </w:rPr>
      </w:pPr>
      <w:r w:rsidRPr="00A12BF6">
        <w:rPr>
          <w:rFonts w:ascii="Arial" w:hAnsi="Arial" w:cs="Arial"/>
          <w:sz w:val="18"/>
          <w:szCs w:val="18"/>
        </w:rPr>
        <w:tab/>
      </w:r>
      <w:r w:rsidR="00A12BF6" w:rsidRPr="00A12BF6">
        <w:rPr>
          <w:rFonts w:ascii="Arial" w:hAnsi="Arial" w:cs="Arial"/>
          <w:sz w:val="18"/>
          <w:szCs w:val="18"/>
        </w:rPr>
        <w:tab/>
      </w:r>
      <w:r w:rsidRPr="00A12BF6">
        <w:rPr>
          <w:rFonts w:ascii="Arial" w:hAnsi="Arial" w:cs="Arial"/>
          <w:color w:val="000000"/>
          <w:sz w:val="18"/>
          <w:szCs w:val="18"/>
        </w:rPr>
        <w:t>0 33 050</w:t>
      </w:r>
      <w:r w:rsidRPr="00A12BF6">
        <w:rPr>
          <w:rFonts w:ascii="Arial" w:hAnsi="Arial" w:cs="Arial"/>
          <w:sz w:val="18"/>
          <w:szCs w:val="18"/>
        </w:rPr>
        <w:tab/>
      </w:r>
      <w:r w:rsidRPr="00A12BF6">
        <w:rPr>
          <w:rFonts w:ascii="Arial" w:hAnsi="Arial" w:cs="Arial"/>
          <w:color w:val="000000"/>
          <w:sz w:val="18"/>
          <w:szCs w:val="18"/>
        </w:rPr>
        <w:t>Global GTSPP quality flag</w:t>
      </w:r>
    </w:p>
    <w:p w:rsidR="001A363C" w:rsidRPr="00A12BF6" w:rsidRDefault="001A363C" w:rsidP="00A12BF6">
      <w:pPr>
        <w:widowControl w:val="0"/>
        <w:tabs>
          <w:tab w:val="center" w:pos="567"/>
          <w:tab w:val="center" w:pos="1560"/>
          <w:tab w:val="left" w:pos="2267"/>
          <w:tab w:val="left" w:pos="6663"/>
        </w:tabs>
        <w:autoSpaceDE w:val="0"/>
        <w:autoSpaceDN w:val="0"/>
        <w:adjustRightInd w:val="0"/>
        <w:spacing w:before="60"/>
        <w:rPr>
          <w:rFonts w:ascii="Arial" w:hAnsi="Arial" w:cs="Arial"/>
          <w:color w:val="000000"/>
          <w:sz w:val="18"/>
          <w:szCs w:val="18"/>
        </w:rPr>
      </w:pPr>
      <w:r w:rsidRPr="00A12BF6">
        <w:rPr>
          <w:rFonts w:ascii="Arial" w:hAnsi="Arial" w:cs="Arial"/>
          <w:sz w:val="18"/>
          <w:szCs w:val="18"/>
        </w:rPr>
        <w:tab/>
      </w:r>
      <w:r w:rsidR="00A12BF6" w:rsidRPr="00A12BF6">
        <w:rPr>
          <w:rFonts w:ascii="Arial" w:hAnsi="Arial" w:cs="Arial"/>
          <w:sz w:val="18"/>
          <w:szCs w:val="18"/>
        </w:rPr>
        <w:tab/>
      </w:r>
      <w:r w:rsidRPr="00A12BF6">
        <w:rPr>
          <w:rFonts w:ascii="Arial" w:hAnsi="Arial" w:cs="Arial"/>
          <w:color w:val="000000"/>
          <w:sz w:val="18"/>
          <w:szCs w:val="18"/>
        </w:rPr>
        <w:t>0 41 006</w:t>
      </w:r>
      <w:r w:rsidRPr="00A12BF6">
        <w:rPr>
          <w:rFonts w:ascii="Arial" w:hAnsi="Arial" w:cs="Arial"/>
          <w:sz w:val="18"/>
          <w:szCs w:val="18"/>
        </w:rPr>
        <w:tab/>
      </w:r>
      <w:r w:rsidRPr="00A12BF6">
        <w:rPr>
          <w:rFonts w:ascii="Arial" w:hAnsi="Arial" w:cs="Arial"/>
          <w:color w:val="000000"/>
          <w:sz w:val="18"/>
          <w:szCs w:val="18"/>
        </w:rPr>
        <w:t>Backscattering</w:t>
      </w:r>
      <w:r w:rsidRPr="00A12BF6">
        <w:rPr>
          <w:rFonts w:ascii="Arial" w:hAnsi="Arial" w:cs="Arial"/>
          <w:sz w:val="18"/>
          <w:szCs w:val="18"/>
        </w:rPr>
        <w:tab/>
      </w:r>
      <w:r w:rsidRPr="00A12BF6">
        <w:rPr>
          <w:rFonts w:ascii="Arial" w:hAnsi="Arial" w:cs="Arial"/>
          <w:color w:val="000000"/>
          <w:sz w:val="18"/>
          <w:szCs w:val="18"/>
        </w:rPr>
        <w:t>m-1</w:t>
      </w:r>
    </w:p>
    <w:p w:rsidR="001A363C" w:rsidRPr="00A12BF6" w:rsidRDefault="001A363C" w:rsidP="00A12BF6">
      <w:pPr>
        <w:widowControl w:val="0"/>
        <w:tabs>
          <w:tab w:val="center" w:pos="567"/>
          <w:tab w:val="center" w:pos="1560"/>
          <w:tab w:val="left" w:pos="2267"/>
          <w:tab w:val="left" w:pos="6663"/>
        </w:tabs>
        <w:autoSpaceDE w:val="0"/>
        <w:autoSpaceDN w:val="0"/>
        <w:adjustRightInd w:val="0"/>
        <w:spacing w:before="60"/>
        <w:rPr>
          <w:rFonts w:ascii="Arial" w:hAnsi="Arial" w:cs="Arial"/>
          <w:color w:val="000000"/>
          <w:sz w:val="18"/>
          <w:szCs w:val="18"/>
        </w:rPr>
      </w:pPr>
      <w:r w:rsidRPr="00A12BF6">
        <w:rPr>
          <w:rFonts w:ascii="Arial" w:hAnsi="Arial" w:cs="Arial"/>
          <w:sz w:val="18"/>
          <w:szCs w:val="18"/>
        </w:rPr>
        <w:tab/>
      </w:r>
      <w:r w:rsidR="00A12BF6" w:rsidRPr="00A12BF6">
        <w:rPr>
          <w:rFonts w:ascii="Arial" w:hAnsi="Arial" w:cs="Arial"/>
          <w:sz w:val="18"/>
          <w:szCs w:val="18"/>
        </w:rPr>
        <w:tab/>
      </w:r>
      <w:r w:rsidRPr="00A12BF6">
        <w:rPr>
          <w:rFonts w:ascii="Arial" w:hAnsi="Arial" w:cs="Arial"/>
          <w:color w:val="000000"/>
          <w:sz w:val="18"/>
          <w:szCs w:val="18"/>
        </w:rPr>
        <w:t>0 08 080</w:t>
      </w:r>
      <w:r w:rsidRPr="00A12BF6">
        <w:rPr>
          <w:rFonts w:ascii="Arial" w:hAnsi="Arial" w:cs="Arial"/>
          <w:sz w:val="18"/>
          <w:szCs w:val="18"/>
        </w:rPr>
        <w:tab/>
      </w:r>
      <w:r w:rsidRPr="00A12BF6">
        <w:rPr>
          <w:rFonts w:ascii="Arial" w:hAnsi="Arial" w:cs="Arial"/>
          <w:color w:val="000000"/>
          <w:sz w:val="18"/>
          <w:szCs w:val="18"/>
        </w:rPr>
        <w:t>Qualifier for quality class</w:t>
      </w:r>
      <w:r w:rsidRPr="00A12BF6">
        <w:rPr>
          <w:rFonts w:ascii="Arial" w:hAnsi="Arial" w:cs="Arial"/>
          <w:sz w:val="18"/>
          <w:szCs w:val="18"/>
        </w:rPr>
        <w:tab/>
      </w:r>
      <w:r w:rsidRPr="00A12BF6">
        <w:rPr>
          <w:rFonts w:ascii="Arial" w:hAnsi="Arial" w:cs="Arial"/>
          <w:color w:val="000000"/>
          <w:sz w:val="18"/>
          <w:szCs w:val="18"/>
        </w:rPr>
        <w:t>Set to 24 (backscatter at a level)</w:t>
      </w:r>
    </w:p>
    <w:p w:rsidR="001A363C" w:rsidRPr="00A12BF6" w:rsidRDefault="001A363C" w:rsidP="00A12BF6">
      <w:pPr>
        <w:widowControl w:val="0"/>
        <w:tabs>
          <w:tab w:val="center" w:pos="567"/>
          <w:tab w:val="center" w:pos="1560"/>
          <w:tab w:val="left" w:pos="2267"/>
          <w:tab w:val="left" w:pos="6663"/>
        </w:tabs>
        <w:autoSpaceDE w:val="0"/>
        <w:autoSpaceDN w:val="0"/>
        <w:adjustRightInd w:val="0"/>
        <w:spacing w:before="60"/>
        <w:rPr>
          <w:rFonts w:ascii="Arial" w:hAnsi="Arial" w:cs="Arial"/>
          <w:color w:val="000000"/>
          <w:sz w:val="18"/>
          <w:szCs w:val="18"/>
        </w:rPr>
      </w:pPr>
      <w:r w:rsidRPr="00A12BF6">
        <w:rPr>
          <w:rFonts w:ascii="Arial" w:hAnsi="Arial" w:cs="Arial"/>
          <w:sz w:val="18"/>
          <w:szCs w:val="18"/>
        </w:rPr>
        <w:tab/>
      </w:r>
      <w:r w:rsidR="00A12BF6" w:rsidRPr="00A12BF6">
        <w:rPr>
          <w:rFonts w:ascii="Arial" w:hAnsi="Arial" w:cs="Arial"/>
          <w:sz w:val="18"/>
          <w:szCs w:val="18"/>
        </w:rPr>
        <w:tab/>
      </w:r>
      <w:r w:rsidRPr="00A12BF6">
        <w:rPr>
          <w:rFonts w:ascii="Arial" w:hAnsi="Arial" w:cs="Arial"/>
          <w:color w:val="000000"/>
          <w:sz w:val="18"/>
          <w:szCs w:val="18"/>
        </w:rPr>
        <w:t>0 33 050</w:t>
      </w:r>
      <w:r w:rsidRPr="00A12BF6">
        <w:rPr>
          <w:rFonts w:ascii="Arial" w:hAnsi="Arial" w:cs="Arial"/>
          <w:sz w:val="18"/>
          <w:szCs w:val="18"/>
        </w:rPr>
        <w:tab/>
      </w:r>
      <w:r w:rsidRPr="00A12BF6">
        <w:rPr>
          <w:rFonts w:ascii="Arial" w:hAnsi="Arial" w:cs="Arial"/>
          <w:color w:val="000000"/>
          <w:sz w:val="18"/>
          <w:szCs w:val="18"/>
        </w:rPr>
        <w:t>Global GTSPP quality flag</w:t>
      </w:r>
    </w:p>
    <w:p w:rsidR="00696861" w:rsidRPr="00CD525B" w:rsidRDefault="00D87222" w:rsidP="00696861">
      <w:pPr>
        <w:widowControl w:val="0"/>
        <w:tabs>
          <w:tab w:val="left" w:pos="3206"/>
        </w:tabs>
        <w:autoSpaceDE w:val="0"/>
        <w:autoSpaceDN w:val="0"/>
        <w:adjustRightInd w:val="0"/>
        <w:spacing w:before="60"/>
        <w:ind w:right="1272"/>
        <w:jc w:val="center"/>
        <w:rPr>
          <w:rFonts w:ascii="Arial" w:hAnsi="Arial" w:cs="Arial"/>
          <w:b/>
          <w:bCs/>
          <w:color w:val="000000"/>
        </w:rPr>
      </w:pPr>
      <w:r w:rsidRPr="00A12BF6">
        <w:rPr>
          <w:rFonts w:ascii="Arial" w:hAnsi="Arial" w:cs="Arial"/>
          <w:sz w:val="18"/>
          <w:szCs w:val="18"/>
        </w:rPr>
        <w:br w:type="page"/>
      </w:r>
    </w:p>
    <w:p w:rsidR="00517D78" w:rsidRPr="00CD525B" w:rsidRDefault="00517D78" w:rsidP="002732A4">
      <w:pPr>
        <w:widowControl w:val="0"/>
        <w:tabs>
          <w:tab w:val="left" w:pos="3206"/>
        </w:tabs>
        <w:autoSpaceDE w:val="0"/>
        <w:autoSpaceDN w:val="0"/>
        <w:adjustRightInd w:val="0"/>
        <w:spacing w:before="60"/>
        <w:ind w:right="1272"/>
        <w:jc w:val="center"/>
        <w:rPr>
          <w:rFonts w:ascii="Arial" w:hAnsi="Arial" w:cs="Arial"/>
          <w:b/>
          <w:bCs/>
          <w:color w:val="000000"/>
        </w:rPr>
      </w:pPr>
      <w:r w:rsidRPr="00CD525B">
        <w:rPr>
          <w:rFonts w:ascii="Arial" w:hAnsi="Arial" w:cs="Arial"/>
          <w:b/>
          <w:bCs/>
          <w:color w:val="000000"/>
        </w:rPr>
        <w:lastRenderedPageBreak/>
        <w:t>Category</w:t>
      </w:r>
      <w:r w:rsidR="001E30D4">
        <w:rPr>
          <w:rFonts w:ascii="Arial" w:hAnsi="Arial" w:cs="Arial"/>
          <w:b/>
          <w:bCs/>
          <w:color w:val="000000"/>
        </w:rPr>
        <w:t xml:space="preserve"> </w:t>
      </w:r>
      <w:r w:rsidRPr="00CD525B">
        <w:rPr>
          <w:rFonts w:ascii="Arial" w:hAnsi="Arial" w:cs="Arial"/>
          <w:b/>
          <w:bCs/>
          <w:color w:val="000000"/>
        </w:rPr>
        <w:t>1</w:t>
      </w:r>
      <w:r w:rsidR="00353C04">
        <w:rPr>
          <w:rFonts w:ascii="Arial" w:hAnsi="Arial" w:cs="Arial"/>
          <w:b/>
          <w:bCs/>
          <w:color w:val="000000"/>
        </w:rPr>
        <w:t>5</w:t>
      </w:r>
      <w:r w:rsidR="001E30D4">
        <w:rPr>
          <w:rFonts w:ascii="Arial" w:hAnsi="Arial" w:cs="Arial"/>
          <w:b/>
          <w:bCs/>
          <w:color w:val="000000"/>
        </w:rPr>
        <w:t xml:space="preserve"> </w:t>
      </w:r>
      <w:r w:rsidRPr="00CD525B">
        <w:rPr>
          <w:rFonts w:ascii="Arial" w:hAnsi="Arial" w:cs="Arial"/>
          <w:b/>
          <w:bCs/>
          <w:color w:val="000000"/>
        </w:rPr>
        <w:t>–</w:t>
      </w:r>
      <w:r w:rsidR="001E30D4">
        <w:rPr>
          <w:rFonts w:ascii="Arial" w:hAnsi="Arial" w:cs="Arial"/>
          <w:b/>
          <w:bCs/>
          <w:color w:val="000000"/>
        </w:rPr>
        <w:t xml:space="preserve"> </w:t>
      </w:r>
      <w:r w:rsidR="00353C04">
        <w:rPr>
          <w:rFonts w:ascii="Arial" w:hAnsi="Arial" w:cs="Arial"/>
          <w:b/>
          <w:bCs/>
          <w:color w:val="000000"/>
        </w:rPr>
        <w:t>Oceanographic report sequences</w:t>
      </w:r>
    </w:p>
    <w:p w:rsidR="00D83DE3" w:rsidRDefault="00D83DE3" w:rsidP="00D83DE3">
      <w:pPr>
        <w:widowControl w:val="0"/>
        <w:tabs>
          <w:tab w:val="center" w:pos="575"/>
        </w:tabs>
        <w:autoSpaceDE w:val="0"/>
        <w:autoSpaceDN w:val="0"/>
        <w:adjustRightInd w:val="0"/>
        <w:spacing w:before="56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  <w:color w:val="000000"/>
          <w:sz w:val="16"/>
          <w:szCs w:val="16"/>
        </w:rPr>
        <w:t>TABLE</w:t>
      </w:r>
    </w:p>
    <w:p w:rsidR="00D83DE3" w:rsidRDefault="00D83DE3" w:rsidP="00D83DE3">
      <w:pPr>
        <w:widowControl w:val="0"/>
        <w:tabs>
          <w:tab w:val="center" w:pos="596"/>
          <w:tab w:val="center" w:pos="1652"/>
          <w:tab w:val="left" w:pos="2607"/>
          <w:tab w:val="center" w:pos="7342"/>
          <w:tab w:val="left" w:pos="8560"/>
        </w:tabs>
        <w:autoSpaceDE w:val="0"/>
        <w:autoSpaceDN w:val="0"/>
        <w:adjustRightInd w:val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  <w:color w:val="000000"/>
          <w:sz w:val="16"/>
          <w:szCs w:val="16"/>
        </w:rPr>
        <w:t>REFERENCE</w:t>
      </w:r>
      <w:r>
        <w:rPr>
          <w:rFonts w:ascii="Arial" w:hAnsi="Arial" w:cs="Arial"/>
        </w:rPr>
        <w:tab/>
      </w:r>
      <w:r>
        <w:rPr>
          <w:rFonts w:ascii="Arial" w:hAnsi="Arial" w:cs="Arial"/>
          <w:color w:val="000000"/>
          <w:sz w:val="16"/>
          <w:szCs w:val="16"/>
        </w:rPr>
        <w:t>TABLE</w:t>
      </w:r>
      <w:r>
        <w:rPr>
          <w:rFonts w:ascii="Arial" w:hAnsi="Arial" w:cs="Arial"/>
        </w:rPr>
        <w:tab/>
      </w:r>
      <w:r>
        <w:rPr>
          <w:rFonts w:ascii="Arial" w:hAnsi="Arial" w:cs="Arial"/>
          <w:color w:val="000000"/>
          <w:sz w:val="16"/>
          <w:szCs w:val="16"/>
        </w:rPr>
        <w:t>ELEMENT NAME</w:t>
      </w:r>
      <w:r>
        <w:rPr>
          <w:rFonts w:ascii="Arial" w:hAnsi="Arial" w:cs="Arial"/>
        </w:rPr>
        <w:tab/>
      </w:r>
      <w:r>
        <w:rPr>
          <w:rFonts w:ascii="Arial" w:hAnsi="Arial" w:cs="Arial"/>
          <w:color w:val="000000"/>
          <w:sz w:val="16"/>
          <w:szCs w:val="16"/>
        </w:rPr>
        <w:t>ELEMENT</w:t>
      </w:r>
      <w:r>
        <w:rPr>
          <w:rFonts w:ascii="Arial" w:hAnsi="Arial" w:cs="Arial"/>
        </w:rPr>
        <w:tab/>
      </w:r>
      <w:r>
        <w:rPr>
          <w:rFonts w:ascii="Arial" w:hAnsi="Arial" w:cs="Arial"/>
          <w:color w:val="000000"/>
          <w:sz w:val="16"/>
          <w:szCs w:val="16"/>
        </w:rPr>
        <w:t>Identifier</w:t>
      </w:r>
    </w:p>
    <w:p w:rsidR="00D83DE3" w:rsidRDefault="00D83DE3" w:rsidP="00D83DE3">
      <w:pPr>
        <w:widowControl w:val="0"/>
        <w:tabs>
          <w:tab w:val="center" w:pos="510"/>
          <w:tab w:val="center" w:pos="1665"/>
          <w:tab w:val="center" w:pos="7342"/>
        </w:tabs>
        <w:autoSpaceDE w:val="0"/>
        <w:autoSpaceDN w:val="0"/>
        <w:adjustRightInd w:val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  <w:color w:val="000000"/>
          <w:sz w:val="16"/>
          <w:szCs w:val="16"/>
        </w:rPr>
        <w:t>F  X    Y</w:t>
      </w:r>
      <w:r>
        <w:rPr>
          <w:rFonts w:ascii="Arial" w:hAnsi="Arial" w:cs="Arial"/>
        </w:rPr>
        <w:tab/>
      </w:r>
      <w:r>
        <w:rPr>
          <w:rFonts w:ascii="Arial" w:hAnsi="Arial" w:cs="Arial"/>
          <w:color w:val="000000"/>
          <w:sz w:val="16"/>
          <w:szCs w:val="16"/>
        </w:rPr>
        <w:t>REFERENCE</w:t>
      </w:r>
      <w:r>
        <w:rPr>
          <w:rFonts w:ascii="Arial" w:hAnsi="Arial" w:cs="Arial"/>
        </w:rPr>
        <w:tab/>
      </w:r>
      <w:r>
        <w:rPr>
          <w:rFonts w:ascii="Arial" w:hAnsi="Arial" w:cs="Arial"/>
          <w:color w:val="000000"/>
          <w:sz w:val="16"/>
          <w:szCs w:val="16"/>
        </w:rPr>
        <w:t>DESCRIPTION</w:t>
      </w:r>
    </w:p>
    <w:p w:rsidR="00D83DE3" w:rsidRDefault="00D83DE3" w:rsidP="00D83DE3">
      <w:pPr>
        <w:widowControl w:val="0"/>
        <w:tabs>
          <w:tab w:val="left" w:pos="2324"/>
        </w:tabs>
        <w:autoSpaceDE w:val="0"/>
        <w:autoSpaceDN w:val="0"/>
        <w:adjustRightInd w:val="0"/>
        <w:spacing w:before="144"/>
        <w:rPr>
          <w:rFonts w:ascii="Arial" w:hAnsi="Arial" w:cs="Arial"/>
          <w:color w:val="000000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  <w:color w:val="000000"/>
          <w:sz w:val="18"/>
          <w:szCs w:val="18"/>
        </w:rPr>
        <w:t>(Met-ocean observations from unmanned surface vehicles)</w:t>
      </w:r>
    </w:p>
    <w:p w:rsidR="00D83DE3" w:rsidRDefault="00D83DE3" w:rsidP="00D83DE3">
      <w:pPr>
        <w:widowControl w:val="0"/>
        <w:tabs>
          <w:tab w:val="left" w:pos="170"/>
          <w:tab w:val="left" w:pos="1247"/>
          <w:tab w:val="left" w:pos="2267"/>
          <w:tab w:val="left" w:pos="8080"/>
        </w:tabs>
        <w:autoSpaceDE w:val="0"/>
        <w:autoSpaceDN w:val="0"/>
        <w:adjustRightInd w:val="0"/>
        <w:rPr>
          <w:rFonts w:ascii="Arial" w:hAnsi="Arial" w:cs="Arial"/>
          <w:color w:val="000000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  <w:color w:val="000000"/>
          <w:sz w:val="18"/>
          <w:szCs w:val="18"/>
        </w:rPr>
        <w:t>3 15 011</w:t>
      </w:r>
      <w:r>
        <w:rPr>
          <w:rFonts w:ascii="Arial" w:hAnsi="Arial" w:cs="Arial"/>
        </w:rPr>
        <w:tab/>
      </w:r>
      <w:r>
        <w:rPr>
          <w:rFonts w:ascii="Arial" w:hAnsi="Arial" w:cs="Arial"/>
          <w:color w:val="000000"/>
          <w:sz w:val="18"/>
          <w:szCs w:val="18"/>
        </w:rPr>
        <w:t>3 01 150</w:t>
      </w:r>
      <w:r>
        <w:rPr>
          <w:rFonts w:ascii="Arial" w:hAnsi="Arial" w:cs="Arial"/>
        </w:rPr>
        <w:tab/>
      </w:r>
      <w:r>
        <w:rPr>
          <w:rFonts w:ascii="Arial" w:hAnsi="Arial" w:cs="Arial"/>
          <w:color w:val="000000"/>
          <w:sz w:val="18"/>
          <w:szCs w:val="18"/>
        </w:rPr>
        <w:t>WIGOS identifier</w:t>
      </w:r>
      <w:bookmarkStart w:id="0" w:name="_GoBack"/>
      <w:bookmarkEnd w:id="0"/>
      <w:r>
        <w:rPr>
          <w:rFonts w:ascii="Arial" w:hAnsi="Arial" w:cs="Arial"/>
        </w:rPr>
        <w:tab/>
      </w:r>
      <w:r w:rsidRPr="00D83DE3">
        <w:rPr>
          <w:rFonts w:ascii="Arial" w:hAnsi="Arial" w:cs="Arial"/>
          <w:color w:val="000000"/>
          <w:sz w:val="18"/>
          <w:szCs w:val="18"/>
        </w:rPr>
        <w:t>2018-2.4.4(CM-III)</w:t>
      </w:r>
    </w:p>
    <w:p w:rsidR="00D83DE3" w:rsidRDefault="00D83DE3" w:rsidP="00D83DE3">
      <w:pPr>
        <w:widowControl w:val="0"/>
        <w:tabs>
          <w:tab w:val="left" w:pos="1247"/>
          <w:tab w:val="left" w:pos="2267"/>
        </w:tabs>
        <w:autoSpaceDE w:val="0"/>
        <w:autoSpaceDN w:val="0"/>
        <w:adjustRightInd w:val="0"/>
        <w:rPr>
          <w:rFonts w:ascii="Arial" w:hAnsi="Arial" w:cs="Arial"/>
          <w:color w:val="000000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  <w:color w:val="000000"/>
          <w:sz w:val="18"/>
          <w:szCs w:val="18"/>
        </w:rPr>
        <w:t>0 01 036</w:t>
      </w:r>
      <w:r>
        <w:rPr>
          <w:rFonts w:ascii="Arial" w:hAnsi="Arial" w:cs="Arial"/>
        </w:rPr>
        <w:tab/>
      </w:r>
      <w:r>
        <w:rPr>
          <w:rFonts w:ascii="Arial" w:hAnsi="Arial" w:cs="Arial"/>
          <w:color w:val="000000"/>
          <w:sz w:val="18"/>
          <w:szCs w:val="18"/>
        </w:rPr>
        <w:t xml:space="preserve">Agency in charge of operating the observing </w:t>
      </w:r>
    </w:p>
    <w:p w:rsidR="00D83DE3" w:rsidRDefault="00D83DE3" w:rsidP="00D83DE3">
      <w:pPr>
        <w:widowControl w:val="0"/>
        <w:tabs>
          <w:tab w:val="left" w:pos="2267"/>
        </w:tabs>
        <w:autoSpaceDE w:val="0"/>
        <w:autoSpaceDN w:val="0"/>
        <w:adjustRightInd w:val="0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  <w:color w:val="000000"/>
          <w:sz w:val="18"/>
          <w:szCs w:val="18"/>
        </w:rPr>
        <w:t>platform</w:t>
      </w:r>
    </w:p>
    <w:p w:rsidR="00D83DE3" w:rsidRDefault="00D83DE3" w:rsidP="00D83DE3">
      <w:pPr>
        <w:widowControl w:val="0"/>
        <w:tabs>
          <w:tab w:val="left" w:pos="1247"/>
          <w:tab w:val="left" w:pos="2267"/>
        </w:tabs>
        <w:autoSpaceDE w:val="0"/>
        <w:autoSpaceDN w:val="0"/>
        <w:adjustRightInd w:val="0"/>
        <w:spacing w:before="28"/>
        <w:rPr>
          <w:rFonts w:ascii="Arial" w:hAnsi="Arial" w:cs="Arial"/>
          <w:color w:val="000000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  <w:color w:val="000000"/>
          <w:sz w:val="18"/>
          <w:szCs w:val="18"/>
        </w:rPr>
        <w:t>0 01 085</w:t>
      </w:r>
      <w:r>
        <w:rPr>
          <w:rFonts w:ascii="Arial" w:hAnsi="Arial" w:cs="Arial"/>
        </w:rPr>
        <w:tab/>
      </w:r>
      <w:r>
        <w:rPr>
          <w:rFonts w:ascii="Arial" w:hAnsi="Arial" w:cs="Arial"/>
          <w:color w:val="000000"/>
          <w:sz w:val="18"/>
          <w:szCs w:val="18"/>
        </w:rPr>
        <w:t>Observing platform manufacturer’s model</w:t>
      </w:r>
    </w:p>
    <w:p w:rsidR="00D83DE3" w:rsidRDefault="00D83DE3" w:rsidP="00D83DE3">
      <w:pPr>
        <w:widowControl w:val="0"/>
        <w:tabs>
          <w:tab w:val="left" w:pos="1247"/>
          <w:tab w:val="left" w:pos="2267"/>
        </w:tabs>
        <w:autoSpaceDE w:val="0"/>
        <w:autoSpaceDN w:val="0"/>
        <w:adjustRightInd w:val="0"/>
        <w:rPr>
          <w:rFonts w:ascii="Arial" w:hAnsi="Arial" w:cs="Arial"/>
          <w:color w:val="000000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  <w:color w:val="000000"/>
          <w:sz w:val="18"/>
          <w:szCs w:val="18"/>
        </w:rPr>
        <w:t>0 01 086</w:t>
      </w:r>
      <w:r>
        <w:rPr>
          <w:rFonts w:ascii="Arial" w:hAnsi="Arial" w:cs="Arial"/>
        </w:rPr>
        <w:tab/>
      </w:r>
      <w:r>
        <w:rPr>
          <w:rFonts w:ascii="Arial" w:hAnsi="Arial" w:cs="Arial"/>
          <w:color w:val="000000"/>
          <w:sz w:val="18"/>
          <w:szCs w:val="18"/>
        </w:rPr>
        <w:t xml:space="preserve">Observing platform manufacturer’s serial </w:t>
      </w:r>
    </w:p>
    <w:p w:rsidR="00D83DE3" w:rsidRDefault="00D83DE3" w:rsidP="00D83DE3">
      <w:pPr>
        <w:widowControl w:val="0"/>
        <w:tabs>
          <w:tab w:val="left" w:pos="1247"/>
          <w:tab w:val="left" w:pos="2267"/>
        </w:tabs>
        <w:autoSpaceDE w:val="0"/>
        <w:autoSpaceDN w:val="0"/>
        <w:adjustRightInd w:val="0"/>
        <w:rPr>
          <w:rFonts w:ascii="Arial" w:hAnsi="Arial" w:cs="Arial"/>
          <w:color w:val="000000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  <w:color w:val="000000"/>
          <w:sz w:val="18"/>
          <w:szCs w:val="18"/>
        </w:rPr>
        <w:t>0 03 001</w:t>
      </w:r>
      <w:r>
        <w:rPr>
          <w:rFonts w:ascii="Arial" w:hAnsi="Arial" w:cs="Arial"/>
        </w:rPr>
        <w:tab/>
      </w:r>
      <w:r>
        <w:rPr>
          <w:rFonts w:ascii="Arial" w:hAnsi="Arial" w:cs="Arial"/>
          <w:color w:val="000000"/>
          <w:sz w:val="18"/>
          <w:szCs w:val="18"/>
        </w:rPr>
        <w:t>Surface station type</w:t>
      </w:r>
    </w:p>
    <w:p w:rsidR="00D83DE3" w:rsidRDefault="00D83DE3" w:rsidP="00D83DE3">
      <w:pPr>
        <w:widowControl w:val="0"/>
        <w:tabs>
          <w:tab w:val="left" w:pos="1247"/>
          <w:tab w:val="left" w:pos="2267"/>
        </w:tabs>
        <w:autoSpaceDE w:val="0"/>
        <w:autoSpaceDN w:val="0"/>
        <w:adjustRightInd w:val="0"/>
        <w:rPr>
          <w:rFonts w:ascii="Arial" w:hAnsi="Arial" w:cs="Arial"/>
          <w:color w:val="000000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  <w:color w:val="000000"/>
          <w:sz w:val="18"/>
          <w:szCs w:val="18"/>
        </w:rPr>
        <w:t>2 08 032</w:t>
      </w:r>
      <w:r>
        <w:rPr>
          <w:rFonts w:ascii="Arial" w:hAnsi="Arial" w:cs="Arial"/>
        </w:rPr>
        <w:tab/>
      </w:r>
      <w:r>
        <w:rPr>
          <w:rFonts w:ascii="Arial" w:hAnsi="Arial" w:cs="Arial"/>
          <w:color w:val="000000"/>
          <w:sz w:val="18"/>
          <w:szCs w:val="18"/>
        </w:rPr>
        <w:t>Change width of CCITT IA5 field</w:t>
      </w:r>
    </w:p>
    <w:p w:rsidR="00D83DE3" w:rsidRDefault="00D83DE3" w:rsidP="00D83DE3">
      <w:pPr>
        <w:widowControl w:val="0"/>
        <w:tabs>
          <w:tab w:val="left" w:pos="1247"/>
          <w:tab w:val="left" w:pos="2267"/>
          <w:tab w:val="left" w:pos="6292"/>
        </w:tabs>
        <w:autoSpaceDE w:val="0"/>
        <w:autoSpaceDN w:val="0"/>
        <w:adjustRightInd w:val="0"/>
        <w:rPr>
          <w:rFonts w:ascii="Arial" w:hAnsi="Arial" w:cs="Arial"/>
          <w:color w:val="000000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  <w:color w:val="000000"/>
          <w:sz w:val="18"/>
          <w:szCs w:val="18"/>
        </w:rPr>
        <w:t>0 01 079</w:t>
      </w:r>
      <w:r>
        <w:rPr>
          <w:rFonts w:ascii="Arial" w:hAnsi="Arial" w:cs="Arial"/>
        </w:rPr>
        <w:tab/>
      </w:r>
      <w:r>
        <w:rPr>
          <w:rFonts w:ascii="Arial" w:hAnsi="Arial" w:cs="Arial"/>
          <w:color w:val="000000"/>
          <w:sz w:val="18"/>
          <w:szCs w:val="18"/>
        </w:rPr>
        <w:t>Unique ID for profile</w:t>
      </w:r>
      <w:r>
        <w:rPr>
          <w:rFonts w:ascii="Arial" w:hAnsi="Arial" w:cs="Arial"/>
        </w:rPr>
        <w:tab/>
      </w:r>
      <w:r>
        <w:rPr>
          <w:rFonts w:ascii="Arial" w:hAnsi="Arial" w:cs="Arial"/>
          <w:color w:val="000000"/>
          <w:sz w:val="18"/>
          <w:szCs w:val="18"/>
        </w:rPr>
        <w:t xml:space="preserve">UUID for report, 32 </w:t>
      </w:r>
    </w:p>
    <w:p w:rsidR="00D83DE3" w:rsidRDefault="00D83DE3" w:rsidP="00D83DE3">
      <w:pPr>
        <w:widowControl w:val="0"/>
        <w:tabs>
          <w:tab w:val="left" w:pos="6292"/>
        </w:tabs>
        <w:autoSpaceDE w:val="0"/>
        <w:autoSpaceDN w:val="0"/>
        <w:adjustRightInd w:val="0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  <w:color w:val="000000"/>
          <w:sz w:val="18"/>
          <w:szCs w:val="18"/>
        </w:rPr>
        <w:t>character hex string</w:t>
      </w:r>
    </w:p>
    <w:p w:rsidR="00D83DE3" w:rsidRDefault="00D83DE3" w:rsidP="00D83DE3">
      <w:pPr>
        <w:widowControl w:val="0"/>
        <w:tabs>
          <w:tab w:val="left" w:pos="1247"/>
          <w:tab w:val="left" w:pos="2267"/>
        </w:tabs>
        <w:autoSpaceDE w:val="0"/>
        <w:autoSpaceDN w:val="0"/>
        <w:adjustRightInd w:val="0"/>
        <w:spacing w:before="28"/>
        <w:rPr>
          <w:rFonts w:ascii="Arial" w:hAnsi="Arial" w:cs="Arial"/>
          <w:color w:val="000000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  <w:color w:val="000000"/>
          <w:sz w:val="18"/>
          <w:szCs w:val="18"/>
        </w:rPr>
        <w:t>2 08 000</w:t>
      </w:r>
      <w:r>
        <w:rPr>
          <w:rFonts w:ascii="Arial" w:hAnsi="Arial" w:cs="Arial"/>
        </w:rPr>
        <w:tab/>
      </w:r>
      <w:r>
        <w:rPr>
          <w:rFonts w:ascii="Arial" w:hAnsi="Arial" w:cs="Arial"/>
          <w:color w:val="000000"/>
          <w:sz w:val="18"/>
          <w:szCs w:val="18"/>
        </w:rPr>
        <w:t>Change width of CCITT IA5 field</w:t>
      </w:r>
    </w:p>
    <w:p w:rsidR="00D83DE3" w:rsidRDefault="00D83DE3" w:rsidP="00D83DE3">
      <w:pPr>
        <w:widowControl w:val="0"/>
        <w:tabs>
          <w:tab w:val="left" w:pos="1247"/>
          <w:tab w:val="left" w:pos="2267"/>
        </w:tabs>
        <w:autoSpaceDE w:val="0"/>
        <w:autoSpaceDN w:val="0"/>
        <w:adjustRightInd w:val="0"/>
        <w:rPr>
          <w:rFonts w:ascii="Arial" w:hAnsi="Arial" w:cs="Arial"/>
          <w:color w:val="000000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  <w:color w:val="000000"/>
          <w:sz w:val="18"/>
          <w:szCs w:val="18"/>
        </w:rPr>
        <w:t>3 01 011</w:t>
      </w:r>
      <w:r>
        <w:rPr>
          <w:rFonts w:ascii="Arial" w:hAnsi="Arial" w:cs="Arial"/>
        </w:rPr>
        <w:tab/>
      </w:r>
      <w:r>
        <w:rPr>
          <w:rFonts w:ascii="Arial" w:hAnsi="Arial" w:cs="Arial"/>
          <w:color w:val="000000"/>
          <w:sz w:val="18"/>
          <w:szCs w:val="18"/>
        </w:rPr>
        <w:t>Year, month, day</w:t>
      </w:r>
    </w:p>
    <w:p w:rsidR="00D83DE3" w:rsidRDefault="00D83DE3" w:rsidP="00D83DE3">
      <w:pPr>
        <w:widowControl w:val="0"/>
        <w:tabs>
          <w:tab w:val="left" w:pos="1247"/>
          <w:tab w:val="left" w:pos="2267"/>
        </w:tabs>
        <w:autoSpaceDE w:val="0"/>
        <w:autoSpaceDN w:val="0"/>
        <w:adjustRightInd w:val="0"/>
        <w:rPr>
          <w:rFonts w:ascii="Arial" w:hAnsi="Arial" w:cs="Arial"/>
          <w:color w:val="000000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  <w:color w:val="000000"/>
          <w:sz w:val="18"/>
          <w:szCs w:val="18"/>
        </w:rPr>
        <w:t>3 01 012</w:t>
      </w:r>
      <w:r>
        <w:rPr>
          <w:rFonts w:ascii="Arial" w:hAnsi="Arial" w:cs="Arial"/>
        </w:rPr>
        <w:tab/>
      </w:r>
      <w:r>
        <w:rPr>
          <w:rFonts w:ascii="Arial" w:hAnsi="Arial" w:cs="Arial"/>
          <w:color w:val="000000"/>
          <w:sz w:val="18"/>
          <w:szCs w:val="18"/>
        </w:rPr>
        <w:t>Hour, minute</w:t>
      </w:r>
    </w:p>
    <w:p w:rsidR="00D83DE3" w:rsidRDefault="00D83DE3" w:rsidP="00D83DE3">
      <w:pPr>
        <w:widowControl w:val="0"/>
        <w:tabs>
          <w:tab w:val="left" w:pos="1247"/>
          <w:tab w:val="left" w:pos="2267"/>
        </w:tabs>
        <w:autoSpaceDE w:val="0"/>
        <w:autoSpaceDN w:val="0"/>
        <w:adjustRightInd w:val="0"/>
        <w:rPr>
          <w:rFonts w:ascii="Arial" w:hAnsi="Arial" w:cs="Arial"/>
          <w:color w:val="000000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  <w:color w:val="000000"/>
          <w:sz w:val="18"/>
          <w:szCs w:val="18"/>
        </w:rPr>
        <w:t>3 01 021</w:t>
      </w:r>
      <w:r>
        <w:rPr>
          <w:rFonts w:ascii="Arial" w:hAnsi="Arial" w:cs="Arial"/>
        </w:rPr>
        <w:tab/>
      </w:r>
      <w:r>
        <w:rPr>
          <w:rFonts w:ascii="Arial" w:hAnsi="Arial" w:cs="Arial"/>
          <w:color w:val="000000"/>
          <w:sz w:val="18"/>
          <w:szCs w:val="18"/>
        </w:rPr>
        <w:t>Latitude/longitude (high accuracy)</w:t>
      </w:r>
    </w:p>
    <w:p w:rsidR="00D83DE3" w:rsidRDefault="00D83DE3" w:rsidP="00D83DE3">
      <w:pPr>
        <w:widowControl w:val="0"/>
        <w:tabs>
          <w:tab w:val="left" w:pos="1247"/>
          <w:tab w:val="left" w:pos="2267"/>
        </w:tabs>
        <w:autoSpaceDE w:val="0"/>
        <w:autoSpaceDN w:val="0"/>
        <w:adjustRightInd w:val="0"/>
        <w:rPr>
          <w:rFonts w:ascii="Arial" w:hAnsi="Arial" w:cs="Arial"/>
          <w:color w:val="000000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  <w:color w:val="000000"/>
          <w:sz w:val="18"/>
          <w:szCs w:val="18"/>
        </w:rPr>
        <w:t>0 01 012</w:t>
      </w:r>
      <w:r>
        <w:rPr>
          <w:rFonts w:ascii="Arial" w:hAnsi="Arial" w:cs="Arial"/>
        </w:rPr>
        <w:tab/>
      </w:r>
      <w:r>
        <w:rPr>
          <w:rFonts w:ascii="Arial" w:hAnsi="Arial" w:cs="Arial"/>
          <w:color w:val="000000"/>
          <w:sz w:val="18"/>
          <w:szCs w:val="18"/>
        </w:rPr>
        <w:t xml:space="preserve">Direction of motion of moving observing </w:t>
      </w:r>
    </w:p>
    <w:p w:rsidR="00D83DE3" w:rsidRDefault="00D83DE3" w:rsidP="00D83DE3">
      <w:pPr>
        <w:widowControl w:val="0"/>
        <w:tabs>
          <w:tab w:val="left" w:pos="1247"/>
          <w:tab w:val="left" w:pos="2267"/>
        </w:tabs>
        <w:autoSpaceDE w:val="0"/>
        <w:autoSpaceDN w:val="0"/>
        <w:adjustRightInd w:val="0"/>
        <w:rPr>
          <w:rFonts w:ascii="Arial" w:hAnsi="Arial" w:cs="Arial"/>
          <w:color w:val="000000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  <w:color w:val="000000"/>
          <w:sz w:val="18"/>
          <w:szCs w:val="18"/>
        </w:rPr>
        <w:t>0 01 013</w:t>
      </w:r>
      <w:r>
        <w:rPr>
          <w:rFonts w:ascii="Arial" w:hAnsi="Arial" w:cs="Arial"/>
        </w:rPr>
        <w:tab/>
      </w:r>
      <w:r>
        <w:rPr>
          <w:rFonts w:ascii="Arial" w:hAnsi="Arial" w:cs="Arial"/>
          <w:color w:val="000000"/>
          <w:sz w:val="18"/>
          <w:szCs w:val="18"/>
        </w:rPr>
        <w:t>Speed of motion of moving platform</w:t>
      </w:r>
    </w:p>
    <w:p w:rsidR="00D83DE3" w:rsidRDefault="00D83DE3" w:rsidP="00D83DE3">
      <w:pPr>
        <w:widowControl w:val="0"/>
        <w:tabs>
          <w:tab w:val="left" w:pos="1247"/>
          <w:tab w:val="left" w:pos="2267"/>
        </w:tabs>
        <w:autoSpaceDE w:val="0"/>
        <w:autoSpaceDN w:val="0"/>
        <w:adjustRightInd w:val="0"/>
        <w:rPr>
          <w:rFonts w:ascii="Arial" w:hAnsi="Arial" w:cs="Arial"/>
          <w:color w:val="000000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  <w:color w:val="000000"/>
          <w:sz w:val="18"/>
          <w:szCs w:val="18"/>
        </w:rPr>
        <w:t>1 03 000</w:t>
      </w:r>
      <w:r>
        <w:rPr>
          <w:rFonts w:ascii="Arial" w:hAnsi="Arial" w:cs="Arial"/>
        </w:rPr>
        <w:tab/>
      </w:r>
      <w:r>
        <w:rPr>
          <w:rFonts w:ascii="Arial" w:hAnsi="Arial" w:cs="Arial"/>
          <w:color w:val="000000"/>
          <w:sz w:val="18"/>
          <w:szCs w:val="18"/>
        </w:rPr>
        <w:t>Delayed replication of 3 descriptor</w:t>
      </w:r>
    </w:p>
    <w:p w:rsidR="00D83DE3" w:rsidRDefault="00D83DE3" w:rsidP="00D83DE3">
      <w:pPr>
        <w:widowControl w:val="0"/>
        <w:tabs>
          <w:tab w:val="left" w:pos="1247"/>
          <w:tab w:val="left" w:pos="2267"/>
        </w:tabs>
        <w:autoSpaceDE w:val="0"/>
        <w:autoSpaceDN w:val="0"/>
        <w:adjustRightInd w:val="0"/>
        <w:rPr>
          <w:rFonts w:ascii="Arial" w:hAnsi="Arial" w:cs="Arial"/>
          <w:color w:val="000000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  <w:color w:val="000000"/>
          <w:sz w:val="18"/>
          <w:szCs w:val="18"/>
        </w:rPr>
        <w:t>0 31 000</w:t>
      </w:r>
      <w:r>
        <w:rPr>
          <w:rFonts w:ascii="Arial" w:hAnsi="Arial" w:cs="Arial"/>
        </w:rPr>
        <w:tab/>
      </w:r>
      <w:r>
        <w:rPr>
          <w:rFonts w:ascii="Arial" w:hAnsi="Arial" w:cs="Arial"/>
          <w:color w:val="000000"/>
          <w:sz w:val="18"/>
          <w:szCs w:val="18"/>
        </w:rPr>
        <w:t>Short delayed descriptor replication factor</w:t>
      </w:r>
    </w:p>
    <w:p w:rsidR="00D83DE3" w:rsidRDefault="00D83DE3" w:rsidP="00D83DE3">
      <w:pPr>
        <w:widowControl w:val="0"/>
        <w:tabs>
          <w:tab w:val="left" w:pos="1247"/>
          <w:tab w:val="left" w:pos="2267"/>
        </w:tabs>
        <w:autoSpaceDE w:val="0"/>
        <w:autoSpaceDN w:val="0"/>
        <w:adjustRightInd w:val="0"/>
        <w:rPr>
          <w:rFonts w:ascii="Arial" w:hAnsi="Arial" w:cs="Arial"/>
          <w:color w:val="000000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  <w:color w:val="000000"/>
          <w:sz w:val="18"/>
          <w:szCs w:val="18"/>
        </w:rPr>
        <w:t>0 07 031</w:t>
      </w:r>
      <w:r>
        <w:rPr>
          <w:rFonts w:ascii="Arial" w:hAnsi="Arial" w:cs="Arial"/>
        </w:rPr>
        <w:tab/>
      </w:r>
      <w:r>
        <w:rPr>
          <w:rFonts w:ascii="Arial" w:hAnsi="Arial" w:cs="Arial"/>
          <w:color w:val="000000"/>
          <w:sz w:val="18"/>
          <w:szCs w:val="18"/>
        </w:rPr>
        <w:t>Height of barometer above mean sea level</w:t>
      </w:r>
    </w:p>
    <w:p w:rsidR="00D83DE3" w:rsidRDefault="00D83DE3" w:rsidP="00D83DE3">
      <w:pPr>
        <w:widowControl w:val="0"/>
        <w:tabs>
          <w:tab w:val="left" w:pos="1247"/>
          <w:tab w:val="left" w:pos="2267"/>
        </w:tabs>
        <w:autoSpaceDE w:val="0"/>
        <w:autoSpaceDN w:val="0"/>
        <w:adjustRightInd w:val="0"/>
        <w:rPr>
          <w:rFonts w:ascii="Arial" w:hAnsi="Arial" w:cs="Arial"/>
          <w:color w:val="000000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  <w:color w:val="000000"/>
          <w:sz w:val="18"/>
          <w:szCs w:val="18"/>
        </w:rPr>
        <w:t>3 06 038</w:t>
      </w:r>
      <w:r>
        <w:rPr>
          <w:rFonts w:ascii="Arial" w:hAnsi="Arial" w:cs="Arial"/>
        </w:rPr>
        <w:tab/>
      </w:r>
      <w:r>
        <w:rPr>
          <w:rFonts w:ascii="Arial" w:hAnsi="Arial" w:cs="Arial"/>
          <w:color w:val="000000"/>
          <w:sz w:val="18"/>
          <w:szCs w:val="18"/>
        </w:rPr>
        <w:t>Sequence for representation of standard surface</w:t>
      </w:r>
    </w:p>
    <w:p w:rsidR="00D83DE3" w:rsidRDefault="00D83DE3" w:rsidP="00D83DE3">
      <w:pPr>
        <w:widowControl w:val="0"/>
        <w:tabs>
          <w:tab w:val="left" w:pos="2267"/>
        </w:tabs>
        <w:autoSpaceDE w:val="0"/>
        <w:autoSpaceDN w:val="0"/>
        <w:adjustRightInd w:val="0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  <w:color w:val="000000"/>
          <w:sz w:val="18"/>
          <w:szCs w:val="18"/>
        </w:rPr>
        <w:t xml:space="preserve"> marine meteorological observations from </w:t>
      </w:r>
    </w:p>
    <w:p w:rsidR="00D83DE3" w:rsidRDefault="00D83DE3" w:rsidP="00D83DE3">
      <w:pPr>
        <w:widowControl w:val="0"/>
        <w:tabs>
          <w:tab w:val="left" w:pos="2267"/>
        </w:tabs>
        <w:autoSpaceDE w:val="0"/>
        <w:autoSpaceDN w:val="0"/>
        <w:adjustRightInd w:val="0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  <w:color w:val="000000"/>
          <w:sz w:val="18"/>
          <w:szCs w:val="18"/>
        </w:rPr>
        <w:t>moored buoys</w:t>
      </w:r>
    </w:p>
    <w:p w:rsidR="00D83DE3" w:rsidRDefault="00D83DE3" w:rsidP="00D83DE3">
      <w:pPr>
        <w:widowControl w:val="0"/>
        <w:tabs>
          <w:tab w:val="left" w:pos="1247"/>
          <w:tab w:val="left" w:pos="2267"/>
        </w:tabs>
        <w:autoSpaceDE w:val="0"/>
        <w:autoSpaceDN w:val="0"/>
        <w:adjustRightInd w:val="0"/>
        <w:spacing w:before="34"/>
        <w:rPr>
          <w:rFonts w:ascii="Arial" w:hAnsi="Arial" w:cs="Arial"/>
          <w:color w:val="000000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  <w:color w:val="000000"/>
          <w:sz w:val="18"/>
          <w:szCs w:val="18"/>
        </w:rPr>
        <w:t>0 12 161</w:t>
      </w:r>
      <w:r>
        <w:rPr>
          <w:rFonts w:ascii="Arial" w:hAnsi="Arial" w:cs="Arial"/>
        </w:rPr>
        <w:tab/>
      </w:r>
      <w:r>
        <w:rPr>
          <w:rFonts w:ascii="Arial" w:hAnsi="Arial" w:cs="Arial"/>
          <w:color w:val="000000"/>
          <w:sz w:val="18"/>
          <w:szCs w:val="18"/>
        </w:rPr>
        <w:t>Skin temperature</w:t>
      </w:r>
    </w:p>
    <w:p w:rsidR="00D83DE3" w:rsidRDefault="00D83DE3" w:rsidP="00D83DE3">
      <w:pPr>
        <w:widowControl w:val="0"/>
        <w:tabs>
          <w:tab w:val="left" w:pos="1247"/>
          <w:tab w:val="left" w:pos="2267"/>
        </w:tabs>
        <w:autoSpaceDE w:val="0"/>
        <w:autoSpaceDN w:val="0"/>
        <w:adjustRightInd w:val="0"/>
        <w:rPr>
          <w:rFonts w:ascii="Arial" w:hAnsi="Arial" w:cs="Arial"/>
          <w:color w:val="000000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  <w:color w:val="000000"/>
          <w:sz w:val="18"/>
          <w:szCs w:val="18"/>
        </w:rPr>
        <w:t>1 01 000</w:t>
      </w:r>
      <w:r>
        <w:rPr>
          <w:rFonts w:ascii="Arial" w:hAnsi="Arial" w:cs="Arial"/>
        </w:rPr>
        <w:tab/>
      </w:r>
      <w:r>
        <w:rPr>
          <w:rFonts w:ascii="Arial" w:hAnsi="Arial" w:cs="Arial"/>
          <w:color w:val="000000"/>
          <w:sz w:val="18"/>
          <w:szCs w:val="18"/>
        </w:rPr>
        <w:t>Delayed replication of 1 descriptors</w:t>
      </w:r>
    </w:p>
    <w:p w:rsidR="00D83DE3" w:rsidRDefault="00D83DE3" w:rsidP="00D83DE3">
      <w:pPr>
        <w:widowControl w:val="0"/>
        <w:tabs>
          <w:tab w:val="left" w:pos="1247"/>
          <w:tab w:val="left" w:pos="2267"/>
        </w:tabs>
        <w:autoSpaceDE w:val="0"/>
        <w:autoSpaceDN w:val="0"/>
        <w:adjustRightInd w:val="0"/>
        <w:rPr>
          <w:rFonts w:ascii="Arial" w:hAnsi="Arial" w:cs="Arial"/>
          <w:color w:val="000000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  <w:color w:val="000000"/>
          <w:sz w:val="18"/>
          <w:szCs w:val="18"/>
        </w:rPr>
        <w:t>0 31 000</w:t>
      </w:r>
      <w:r>
        <w:rPr>
          <w:rFonts w:ascii="Arial" w:hAnsi="Arial" w:cs="Arial"/>
        </w:rPr>
        <w:tab/>
      </w:r>
      <w:r>
        <w:rPr>
          <w:rFonts w:ascii="Arial" w:hAnsi="Arial" w:cs="Arial"/>
          <w:color w:val="000000"/>
          <w:sz w:val="18"/>
          <w:szCs w:val="18"/>
        </w:rPr>
        <w:t>Short delayed descriptor replication factor</w:t>
      </w:r>
    </w:p>
    <w:p w:rsidR="00D83DE3" w:rsidRDefault="00D83DE3" w:rsidP="00D83DE3">
      <w:pPr>
        <w:widowControl w:val="0"/>
        <w:tabs>
          <w:tab w:val="left" w:pos="1247"/>
          <w:tab w:val="left" w:pos="2267"/>
        </w:tabs>
        <w:autoSpaceDE w:val="0"/>
        <w:autoSpaceDN w:val="0"/>
        <w:adjustRightInd w:val="0"/>
        <w:rPr>
          <w:rFonts w:ascii="Arial" w:hAnsi="Arial" w:cs="Arial"/>
          <w:color w:val="000000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  <w:color w:val="000000"/>
          <w:sz w:val="18"/>
          <w:szCs w:val="18"/>
        </w:rPr>
        <w:t>3 06 034</w:t>
      </w:r>
      <w:r>
        <w:rPr>
          <w:rFonts w:ascii="Arial" w:hAnsi="Arial" w:cs="Arial"/>
        </w:rPr>
        <w:tab/>
      </w:r>
      <w:r>
        <w:rPr>
          <w:rFonts w:ascii="Arial" w:hAnsi="Arial" w:cs="Arial"/>
          <w:color w:val="000000"/>
          <w:sz w:val="18"/>
          <w:szCs w:val="18"/>
        </w:rPr>
        <w:t>Surface current</w:t>
      </w:r>
    </w:p>
    <w:p w:rsidR="00D83DE3" w:rsidRDefault="00D83DE3" w:rsidP="00D83DE3">
      <w:pPr>
        <w:widowControl w:val="0"/>
        <w:tabs>
          <w:tab w:val="left" w:pos="1247"/>
          <w:tab w:val="left" w:pos="2267"/>
        </w:tabs>
        <w:autoSpaceDE w:val="0"/>
        <w:autoSpaceDN w:val="0"/>
        <w:adjustRightInd w:val="0"/>
        <w:rPr>
          <w:rFonts w:ascii="Arial" w:hAnsi="Arial" w:cs="Arial"/>
          <w:color w:val="000000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  <w:color w:val="000000"/>
          <w:sz w:val="18"/>
          <w:szCs w:val="18"/>
        </w:rPr>
        <w:t>1 01 000</w:t>
      </w:r>
      <w:r>
        <w:rPr>
          <w:rFonts w:ascii="Arial" w:hAnsi="Arial" w:cs="Arial"/>
        </w:rPr>
        <w:tab/>
      </w:r>
      <w:r>
        <w:rPr>
          <w:rFonts w:ascii="Arial" w:hAnsi="Arial" w:cs="Arial"/>
          <w:color w:val="000000"/>
          <w:sz w:val="18"/>
          <w:szCs w:val="18"/>
        </w:rPr>
        <w:t>Delayed replication of 1 descriptor</w:t>
      </w:r>
    </w:p>
    <w:p w:rsidR="00D83DE3" w:rsidRDefault="00D83DE3" w:rsidP="00D83DE3">
      <w:pPr>
        <w:widowControl w:val="0"/>
        <w:tabs>
          <w:tab w:val="left" w:pos="1247"/>
          <w:tab w:val="left" w:pos="2267"/>
        </w:tabs>
        <w:autoSpaceDE w:val="0"/>
        <w:autoSpaceDN w:val="0"/>
        <w:adjustRightInd w:val="0"/>
        <w:rPr>
          <w:rFonts w:ascii="Arial" w:hAnsi="Arial" w:cs="Arial"/>
          <w:color w:val="000000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  <w:color w:val="000000"/>
          <w:sz w:val="18"/>
          <w:szCs w:val="18"/>
        </w:rPr>
        <w:t>0 31 000</w:t>
      </w:r>
      <w:r>
        <w:rPr>
          <w:rFonts w:ascii="Arial" w:hAnsi="Arial" w:cs="Arial"/>
        </w:rPr>
        <w:tab/>
      </w:r>
      <w:r>
        <w:rPr>
          <w:rFonts w:ascii="Arial" w:hAnsi="Arial" w:cs="Arial"/>
          <w:color w:val="000000"/>
          <w:sz w:val="18"/>
          <w:szCs w:val="18"/>
        </w:rPr>
        <w:t>Short delayed descriptor replication factor</w:t>
      </w:r>
    </w:p>
    <w:p w:rsidR="00D83DE3" w:rsidRDefault="00D83DE3" w:rsidP="00D83DE3">
      <w:pPr>
        <w:widowControl w:val="0"/>
        <w:tabs>
          <w:tab w:val="left" w:pos="1247"/>
          <w:tab w:val="left" w:pos="2267"/>
        </w:tabs>
        <w:autoSpaceDE w:val="0"/>
        <w:autoSpaceDN w:val="0"/>
        <w:adjustRightInd w:val="0"/>
        <w:rPr>
          <w:rFonts w:ascii="Arial" w:hAnsi="Arial" w:cs="Arial"/>
          <w:color w:val="000000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  <w:color w:val="000000"/>
          <w:sz w:val="18"/>
          <w:szCs w:val="18"/>
        </w:rPr>
        <w:t>3 06 039</w:t>
      </w:r>
      <w:r>
        <w:rPr>
          <w:rFonts w:ascii="Arial" w:hAnsi="Arial" w:cs="Arial"/>
        </w:rPr>
        <w:tab/>
      </w:r>
      <w:r>
        <w:rPr>
          <w:rFonts w:ascii="Arial" w:hAnsi="Arial" w:cs="Arial"/>
          <w:color w:val="000000"/>
          <w:sz w:val="18"/>
          <w:szCs w:val="18"/>
        </w:rPr>
        <w:t xml:space="preserve">Sequence for representation of basic wave </w:t>
      </w:r>
    </w:p>
    <w:p w:rsidR="00D83DE3" w:rsidRDefault="00D83DE3" w:rsidP="00D83DE3">
      <w:pPr>
        <w:widowControl w:val="0"/>
        <w:tabs>
          <w:tab w:val="left" w:pos="2267"/>
        </w:tabs>
        <w:autoSpaceDE w:val="0"/>
        <w:autoSpaceDN w:val="0"/>
        <w:adjustRightInd w:val="0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  <w:color w:val="000000"/>
          <w:sz w:val="18"/>
          <w:szCs w:val="18"/>
        </w:rPr>
        <w:t>measurements</w:t>
      </w:r>
    </w:p>
    <w:p w:rsidR="00D83DE3" w:rsidRDefault="00D83DE3" w:rsidP="00D83DE3">
      <w:pPr>
        <w:widowControl w:val="0"/>
        <w:tabs>
          <w:tab w:val="left" w:pos="1247"/>
          <w:tab w:val="left" w:pos="2267"/>
        </w:tabs>
        <w:autoSpaceDE w:val="0"/>
        <w:autoSpaceDN w:val="0"/>
        <w:adjustRightInd w:val="0"/>
        <w:spacing w:before="28"/>
        <w:rPr>
          <w:rFonts w:ascii="Arial" w:hAnsi="Arial" w:cs="Arial"/>
          <w:color w:val="000000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  <w:color w:val="000000"/>
          <w:sz w:val="18"/>
          <w:szCs w:val="18"/>
        </w:rPr>
        <w:t>1 01 000</w:t>
      </w:r>
      <w:r>
        <w:rPr>
          <w:rFonts w:ascii="Arial" w:hAnsi="Arial" w:cs="Arial"/>
        </w:rPr>
        <w:tab/>
      </w:r>
      <w:r>
        <w:rPr>
          <w:rFonts w:ascii="Arial" w:hAnsi="Arial" w:cs="Arial"/>
          <w:color w:val="000000"/>
          <w:sz w:val="18"/>
          <w:szCs w:val="18"/>
        </w:rPr>
        <w:t>Delayed replication of 1 descriptors</w:t>
      </w:r>
    </w:p>
    <w:p w:rsidR="00D83DE3" w:rsidRDefault="00D83DE3" w:rsidP="00D83DE3">
      <w:pPr>
        <w:widowControl w:val="0"/>
        <w:tabs>
          <w:tab w:val="left" w:pos="1247"/>
          <w:tab w:val="left" w:pos="2267"/>
        </w:tabs>
        <w:autoSpaceDE w:val="0"/>
        <w:autoSpaceDN w:val="0"/>
        <w:adjustRightInd w:val="0"/>
        <w:rPr>
          <w:rFonts w:ascii="Arial" w:hAnsi="Arial" w:cs="Arial"/>
          <w:color w:val="000000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  <w:color w:val="000000"/>
          <w:sz w:val="18"/>
          <w:szCs w:val="18"/>
        </w:rPr>
        <w:t>0 31 000</w:t>
      </w:r>
      <w:r>
        <w:rPr>
          <w:rFonts w:ascii="Arial" w:hAnsi="Arial" w:cs="Arial"/>
        </w:rPr>
        <w:tab/>
      </w:r>
      <w:r>
        <w:rPr>
          <w:rFonts w:ascii="Arial" w:hAnsi="Arial" w:cs="Arial"/>
          <w:color w:val="000000"/>
          <w:sz w:val="18"/>
          <w:szCs w:val="18"/>
        </w:rPr>
        <w:t>Short delayed descriptor replication factor</w:t>
      </w:r>
    </w:p>
    <w:p w:rsidR="00D83DE3" w:rsidRDefault="00D83DE3" w:rsidP="00D83DE3">
      <w:pPr>
        <w:widowControl w:val="0"/>
        <w:tabs>
          <w:tab w:val="left" w:pos="1247"/>
          <w:tab w:val="left" w:pos="2267"/>
        </w:tabs>
        <w:autoSpaceDE w:val="0"/>
        <w:autoSpaceDN w:val="0"/>
        <w:adjustRightInd w:val="0"/>
        <w:rPr>
          <w:rFonts w:ascii="Arial" w:hAnsi="Arial" w:cs="Arial"/>
          <w:color w:val="000000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  <w:color w:val="000000"/>
          <w:sz w:val="18"/>
          <w:szCs w:val="18"/>
        </w:rPr>
        <w:t>3 06 033</w:t>
      </w:r>
      <w:r>
        <w:rPr>
          <w:rFonts w:ascii="Arial" w:hAnsi="Arial" w:cs="Arial"/>
        </w:rPr>
        <w:tab/>
      </w:r>
      <w:r>
        <w:rPr>
          <w:rFonts w:ascii="Arial" w:hAnsi="Arial" w:cs="Arial"/>
          <w:color w:val="000000"/>
          <w:sz w:val="18"/>
          <w:szCs w:val="18"/>
        </w:rPr>
        <w:t>Surface salinity</w:t>
      </w:r>
    </w:p>
    <w:p w:rsidR="00D83DE3" w:rsidRDefault="00D83DE3" w:rsidP="00D83DE3">
      <w:pPr>
        <w:widowControl w:val="0"/>
        <w:tabs>
          <w:tab w:val="left" w:pos="1247"/>
          <w:tab w:val="left" w:pos="2267"/>
        </w:tabs>
        <w:autoSpaceDE w:val="0"/>
        <w:autoSpaceDN w:val="0"/>
        <w:adjustRightInd w:val="0"/>
        <w:rPr>
          <w:rFonts w:ascii="Arial" w:hAnsi="Arial" w:cs="Arial"/>
          <w:color w:val="000000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  <w:color w:val="000000"/>
          <w:sz w:val="18"/>
          <w:szCs w:val="18"/>
        </w:rPr>
        <w:t>1 01 000</w:t>
      </w:r>
      <w:r>
        <w:rPr>
          <w:rFonts w:ascii="Arial" w:hAnsi="Arial" w:cs="Arial"/>
        </w:rPr>
        <w:tab/>
      </w:r>
      <w:r>
        <w:rPr>
          <w:rFonts w:ascii="Arial" w:hAnsi="Arial" w:cs="Arial"/>
          <w:color w:val="000000"/>
          <w:sz w:val="18"/>
          <w:szCs w:val="18"/>
        </w:rPr>
        <w:t>Delayed replication of 1 descriptor</w:t>
      </w:r>
    </w:p>
    <w:p w:rsidR="00D83DE3" w:rsidRDefault="00D83DE3" w:rsidP="00D83DE3">
      <w:pPr>
        <w:widowControl w:val="0"/>
        <w:tabs>
          <w:tab w:val="left" w:pos="1247"/>
          <w:tab w:val="left" w:pos="2267"/>
        </w:tabs>
        <w:autoSpaceDE w:val="0"/>
        <w:autoSpaceDN w:val="0"/>
        <w:adjustRightInd w:val="0"/>
        <w:rPr>
          <w:rFonts w:ascii="Arial" w:hAnsi="Arial" w:cs="Arial"/>
          <w:color w:val="000000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  <w:color w:val="000000"/>
          <w:sz w:val="18"/>
          <w:szCs w:val="18"/>
        </w:rPr>
        <w:t>0 31 000</w:t>
      </w:r>
      <w:r>
        <w:rPr>
          <w:rFonts w:ascii="Arial" w:hAnsi="Arial" w:cs="Arial"/>
        </w:rPr>
        <w:tab/>
      </w:r>
      <w:r>
        <w:rPr>
          <w:rFonts w:ascii="Arial" w:hAnsi="Arial" w:cs="Arial"/>
          <w:color w:val="000000"/>
          <w:sz w:val="18"/>
          <w:szCs w:val="18"/>
        </w:rPr>
        <w:t>Short delayed descriptor replication factor</w:t>
      </w:r>
    </w:p>
    <w:p w:rsidR="00D83DE3" w:rsidRDefault="00D83DE3" w:rsidP="00D83DE3">
      <w:pPr>
        <w:widowControl w:val="0"/>
        <w:tabs>
          <w:tab w:val="left" w:pos="1247"/>
          <w:tab w:val="left" w:pos="2267"/>
        </w:tabs>
        <w:autoSpaceDE w:val="0"/>
        <w:autoSpaceDN w:val="0"/>
        <w:adjustRightInd w:val="0"/>
        <w:rPr>
          <w:rFonts w:ascii="Arial" w:hAnsi="Arial" w:cs="Arial"/>
          <w:color w:val="000000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  <w:color w:val="000000"/>
          <w:sz w:val="18"/>
          <w:szCs w:val="18"/>
        </w:rPr>
        <w:t>3 06 041</w:t>
      </w:r>
      <w:r>
        <w:rPr>
          <w:rFonts w:ascii="Arial" w:hAnsi="Arial" w:cs="Arial"/>
        </w:rPr>
        <w:tab/>
      </w:r>
      <w:r>
        <w:rPr>
          <w:rFonts w:ascii="Arial" w:hAnsi="Arial" w:cs="Arial"/>
          <w:color w:val="000000"/>
          <w:sz w:val="18"/>
          <w:szCs w:val="18"/>
        </w:rPr>
        <w:t xml:space="preserve">Depth and temperature profile (high </w:t>
      </w:r>
    </w:p>
    <w:p w:rsidR="00D83DE3" w:rsidRDefault="00D83DE3" w:rsidP="00D83DE3">
      <w:pPr>
        <w:widowControl w:val="0"/>
        <w:tabs>
          <w:tab w:val="left" w:pos="2267"/>
        </w:tabs>
        <w:autoSpaceDE w:val="0"/>
        <w:autoSpaceDN w:val="0"/>
        <w:adjustRightInd w:val="0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  <w:color w:val="000000"/>
          <w:sz w:val="18"/>
          <w:szCs w:val="18"/>
        </w:rPr>
        <w:t>accuracy/precision)</w:t>
      </w:r>
    </w:p>
    <w:p w:rsidR="00D83DE3" w:rsidRDefault="00D83DE3" w:rsidP="00D83DE3">
      <w:pPr>
        <w:widowControl w:val="0"/>
        <w:tabs>
          <w:tab w:val="left" w:pos="1247"/>
          <w:tab w:val="left" w:pos="2267"/>
        </w:tabs>
        <w:autoSpaceDE w:val="0"/>
        <w:autoSpaceDN w:val="0"/>
        <w:adjustRightInd w:val="0"/>
        <w:spacing w:before="28"/>
        <w:rPr>
          <w:rFonts w:ascii="Arial" w:hAnsi="Arial" w:cs="Arial"/>
          <w:color w:val="000000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  <w:color w:val="000000"/>
          <w:sz w:val="18"/>
          <w:szCs w:val="18"/>
        </w:rPr>
        <w:t>1 01 000</w:t>
      </w:r>
      <w:r>
        <w:rPr>
          <w:rFonts w:ascii="Arial" w:hAnsi="Arial" w:cs="Arial"/>
        </w:rPr>
        <w:tab/>
      </w:r>
      <w:r>
        <w:rPr>
          <w:rFonts w:ascii="Arial" w:hAnsi="Arial" w:cs="Arial"/>
          <w:color w:val="000000"/>
          <w:sz w:val="18"/>
          <w:szCs w:val="18"/>
        </w:rPr>
        <w:t>Delayed replication of 1 descriptors</w:t>
      </w:r>
    </w:p>
    <w:p w:rsidR="00D83DE3" w:rsidRDefault="00D83DE3" w:rsidP="00D83DE3">
      <w:pPr>
        <w:widowControl w:val="0"/>
        <w:tabs>
          <w:tab w:val="left" w:pos="1247"/>
          <w:tab w:val="left" w:pos="2267"/>
        </w:tabs>
        <w:autoSpaceDE w:val="0"/>
        <w:autoSpaceDN w:val="0"/>
        <w:adjustRightInd w:val="0"/>
        <w:rPr>
          <w:rFonts w:ascii="Arial" w:hAnsi="Arial" w:cs="Arial"/>
          <w:color w:val="000000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  <w:color w:val="000000"/>
          <w:sz w:val="18"/>
          <w:szCs w:val="18"/>
        </w:rPr>
        <w:t>0 31 000</w:t>
      </w:r>
      <w:r>
        <w:rPr>
          <w:rFonts w:ascii="Arial" w:hAnsi="Arial" w:cs="Arial"/>
        </w:rPr>
        <w:tab/>
      </w:r>
      <w:r>
        <w:rPr>
          <w:rFonts w:ascii="Arial" w:hAnsi="Arial" w:cs="Arial"/>
          <w:color w:val="000000"/>
          <w:sz w:val="18"/>
          <w:szCs w:val="18"/>
        </w:rPr>
        <w:t>Short delayed descriptor replication factor</w:t>
      </w:r>
    </w:p>
    <w:p w:rsidR="00D83DE3" w:rsidRDefault="00D83DE3" w:rsidP="00D83DE3">
      <w:pPr>
        <w:widowControl w:val="0"/>
        <w:tabs>
          <w:tab w:val="left" w:pos="1247"/>
          <w:tab w:val="left" w:pos="2267"/>
        </w:tabs>
        <w:autoSpaceDE w:val="0"/>
        <w:autoSpaceDN w:val="0"/>
        <w:adjustRightInd w:val="0"/>
        <w:rPr>
          <w:rFonts w:ascii="Arial" w:hAnsi="Arial" w:cs="Arial"/>
          <w:color w:val="000000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  <w:color w:val="000000"/>
          <w:sz w:val="18"/>
          <w:szCs w:val="18"/>
        </w:rPr>
        <w:t>3 06 004</w:t>
      </w:r>
      <w:r>
        <w:rPr>
          <w:rFonts w:ascii="Arial" w:hAnsi="Arial" w:cs="Arial"/>
        </w:rPr>
        <w:tab/>
      </w:r>
      <w:r>
        <w:rPr>
          <w:rFonts w:ascii="Arial" w:hAnsi="Arial" w:cs="Arial"/>
          <w:color w:val="000000"/>
          <w:sz w:val="18"/>
          <w:szCs w:val="18"/>
        </w:rPr>
        <w:t>Depth, temperature, salinity</w:t>
      </w:r>
    </w:p>
    <w:p w:rsidR="00D83DE3" w:rsidRDefault="00D83DE3" w:rsidP="00D83DE3">
      <w:pPr>
        <w:widowControl w:val="0"/>
        <w:tabs>
          <w:tab w:val="left" w:pos="1247"/>
          <w:tab w:val="left" w:pos="2267"/>
        </w:tabs>
        <w:autoSpaceDE w:val="0"/>
        <w:autoSpaceDN w:val="0"/>
        <w:adjustRightInd w:val="0"/>
        <w:rPr>
          <w:rFonts w:ascii="Arial" w:hAnsi="Arial" w:cs="Arial"/>
          <w:color w:val="000000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  <w:color w:val="000000"/>
          <w:sz w:val="18"/>
          <w:szCs w:val="18"/>
        </w:rPr>
        <w:t>1 01 000</w:t>
      </w:r>
      <w:r>
        <w:rPr>
          <w:rFonts w:ascii="Arial" w:hAnsi="Arial" w:cs="Arial"/>
        </w:rPr>
        <w:tab/>
      </w:r>
      <w:r>
        <w:rPr>
          <w:rFonts w:ascii="Arial" w:hAnsi="Arial" w:cs="Arial"/>
          <w:color w:val="000000"/>
          <w:sz w:val="18"/>
          <w:szCs w:val="18"/>
        </w:rPr>
        <w:t>Delayed replication of 1 descriptor</w:t>
      </w:r>
    </w:p>
    <w:p w:rsidR="00D83DE3" w:rsidRDefault="00D83DE3" w:rsidP="00D83DE3">
      <w:pPr>
        <w:widowControl w:val="0"/>
        <w:tabs>
          <w:tab w:val="left" w:pos="1247"/>
          <w:tab w:val="left" w:pos="2267"/>
        </w:tabs>
        <w:autoSpaceDE w:val="0"/>
        <w:autoSpaceDN w:val="0"/>
        <w:adjustRightInd w:val="0"/>
        <w:rPr>
          <w:rFonts w:ascii="Arial" w:hAnsi="Arial" w:cs="Arial"/>
          <w:color w:val="000000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  <w:color w:val="000000"/>
          <w:sz w:val="18"/>
          <w:szCs w:val="18"/>
        </w:rPr>
        <w:t>0 31 000</w:t>
      </w:r>
      <w:r>
        <w:rPr>
          <w:rFonts w:ascii="Arial" w:hAnsi="Arial" w:cs="Arial"/>
        </w:rPr>
        <w:tab/>
      </w:r>
      <w:r>
        <w:rPr>
          <w:rFonts w:ascii="Arial" w:hAnsi="Arial" w:cs="Arial"/>
          <w:color w:val="000000"/>
          <w:sz w:val="18"/>
          <w:szCs w:val="18"/>
        </w:rPr>
        <w:t>Short delayed descriptor replication factor</w:t>
      </w:r>
    </w:p>
    <w:p w:rsidR="00D83DE3" w:rsidRDefault="00D83DE3" w:rsidP="00D83DE3">
      <w:pPr>
        <w:widowControl w:val="0"/>
        <w:tabs>
          <w:tab w:val="left" w:pos="1247"/>
          <w:tab w:val="left" w:pos="2267"/>
        </w:tabs>
        <w:autoSpaceDE w:val="0"/>
        <w:autoSpaceDN w:val="0"/>
        <w:adjustRightInd w:val="0"/>
        <w:rPr>
          <w:rFonts w:ascii="Arial" w:hAnsi="Arial" w:cs="Arial"/>
          <w:color w:val="000000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  <w:color w:val="000000"/>
          <w:sz w:val="18"/>
          <w:szCs w:val="18"/>
        </w:rPr>
        <w:t>3 06 005</w:t>
      </w:r>
      <w:r>
        <w:rPr>
          <w:rFonts w:ascii="Arial" w:hAnsi="Arial" w:cs="Arial"/>
        </w:rPr>
        <w:tab/>
      </w:r>
      <w:r>
        <w:rPr>
          <w:rFonts w:ascii="Arial" w:hAnsi="Arial" w:cs="Arial"/>
          <w:color w:val="000000"/>
          <w:sz w:val="18"/>
          <w:szCs w:val="18"/>
        </w:rPr>
        <w:t>Sub-surface current measurements</w:t>
      </w:r>
    </w:p>
    <w:p w:rsidR="00D83DE3" w:rsidRDefault="00D83DE3" w:rsidP="00D83DE3">
      <w:pPr>
        <w:widowControl w:val="0"/>
        <w:tabs>
          <w:tab w:val="left" w:pos="1247"/>
          <w:tab w:val="left" w:pos="2267"/>
        </w:tabs>
        <w:autoSpaceDE w:val="0"/>
        <w:autoSpaceDN w:val="0"/>
        <w:adjustRightInd w:val="0"/>
        <w:rPr>
          <w:rFonts w:ascii="Arial" w:hAnsi="Arial" w:cs="Arial"/>
          <w:color w:val="000000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  <w:color w:val="000000"/>
          <w:sz w:val="18"/>
          <w:szCs w:val="18"/>
        </w:rPr>
        <w:t>1 05 000</w:t>
      </w:r>
      <w:r>
        <w:rPr>
          <w:rFonts w:ascii="Arial" w:hAnsi="Arial" w:cs="Arial"/>
        </w:rPr>
        <w:tab/>
      </w:r>
      <w:r>
        <w:rPr>
          <w:rFonts w:ascii="Arial" w:hAnsi="Arial" w:cs="Arial"/>
          <w:color w:val="000000"/>
          <w:sz w:val="18"/>
          <w:szCs w:val="18"/>
        </w:rPr>
        <w:t>Delayed replication of 5 descriptors</w:t>
      </w:r>
    </w:p>
    <w:p w:rsidR="00D83DE3" w:rsidRDefault="00D83DE3" w:rsidP="00D83DE3">
      <w:pPr>
        <w:widowControl w:val="0"/>
        <w:tabs>
          <w:tab w:val="left" w:pos="1247"/>
          <w:tab w:val="left" w:pos="2267"/>
        </w:tabs>
        <w:autoSpaceDE w:val="0"/>
        <w:autoSpaceDN w:val="0"/>
        <w:adjustRightInd w:val="0"/>
        <w:rPr>
          <w:rFonts w:ascii="Arial" w:hAnsi="Arial" w:cs="Arial"/>
          <w:color w:val="000000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  <w:color w:val="000000"/>
          <w:sz w:val="18"/>
          <w:szCs w:val="18"/>
        </w:rPr>
        <w:t>0 31 000</w:t>
      </w:r>
      <w:r>
        <w:rPr>
          <w:rFonts w:ascii="Arial" w:hAnsi="Arial" w:cs="Arial"/>
        </w:rPr>
        <w:tab/>
      </w:r>
      <w:r>
        <w:rPr>
          <w:rFonts w:ascii="Arial" w:hAnsi="Arial" w:cs="Arial"/>
          <w:color w:val="000000"/>
          <w:sz w:val="18"/>
          <w:szCs w:val="18"/>
        </w:rPr>
        <w:t>Short delayed descriptor replication factor</w:t>
      </w:r>
    </w:p>
    <w:p w:rsidR="00D83DE3" w:rsidRDefault="00D83DE3" w:rsidP="00D83DE3">
      <w:pPr>
        <w:widowControl w:val="0"/>
        <w:tabs>
          <w:tab w:val="left" w:pos="1247"/>
          <w:tab w:val="left" w:pos="2267"/>
        </w:tabs>
        <w:autoSpaceDE w:val="0"/>
        <w:autoSpaceDN w:val="0"/>
        <w:adjustRightInd w:val="0"/>
        <w:rPr>
          <w:rFonts w:ascii="Arial" w:hAnsi="Arial" w:cs="Arial"/>
          <w:color w:val="000000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  <w:color w:val="000000"/>
          <w:sz w:val="18"/>
          <w:szCs w:val="18"/>
        </w:rPr>
        <w:t>0 41 001</w:t>
      </w:r>
      <w:r>
        <w:rPr>
          <w:rFonts w:ascii="Arial" w:hAnsi="Arial" w:cs="Arial"/>
        </w:rPr>
        <w:tab/>
      </w:r>
      <w:r>
        <w:rPr>
          <w:rFonts w:ascii="Arial" w:hAnsi="Arial" w:cs="Arial"/>
          <w:color w:val="000000"/>
          <w:sz w:val="18"/>
          <w:szCs w:val="18"/>
        </w:rPr>
        <w:t>pCO2</w:t>
      </w:r>
    </w:p>
    <w:p w:rsidR="00D83DE3" w:rsidRDefault="00D83DE3" w:rsidP="00D83DE3">
      <w:pPr>
        <w:widowControl w:val="0"/>
        <w:tabs>
          <w:tab w:val="left" w:pos="1247"/>
          <w:tab w:val="left" w:pos="2267"/>
        </w:tabs>
        <w:autoSpaceDE w:val="0"/>
        <w:autoSpaceDN w:val="0"/>
        <w:adjustRightInd w:val="0"/>
        <w:rPr>
          <w:rFonts w:ascii="Arial" w:hAnsi="Arial" w:cs="Arial"/>
          <w:color w:val="000000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  <w:color w:val="000000"/>
          <w:sz w:val="18"/>
          <w:szCs w:val="18"/>
        </w:rPr>
        <w:t>0 08 043</w:t>
      </w:r>
      <w:r>
        <w:rPr>
          <w:rFonts w:ascii="Arial" w:hAnsi="Arial" w:cs="Arial"/>
        </w:rPr>
        <w:tab/>
      </w:r>
      <w:r>
        <w:rPr>
          <w:rFonts w:ascii="Arial" w:hAnsi="Arial" w:cs="Arial"/>
          <w:color w:val="000000"/>
          <w:sz w:val="18"/>
          <w:szCs w:val="18"/>
        </w:rPr>
        <w:t xml:space="preserve">Atmospheric chemical or physical constituent </w:t>
      </w:r>
    </w:p>
    <w:p w:rsidR="00D83DE3" w:rsidRDefault="00D83DE3" w:rsidP="00D83DE3">
      <w:pPr>
        <w:widowControl w:val="0"/>
        <w:tabs>
          <w:tab w:val="left" w:pos="1247"/>
          <w:tab w:val="left" w:pos="2267"/>
        </w:tabs>
        <w:autoSpaceDE w:val="0"/>
        <w:autoSpaceDN w:val="0"/>
        <w:adjustRightInd w:val="0"/>
        <w:rPr>
          <w:rFonts w:ascii="Arial" w:hAnsi="Arial" w:cs="Arial"/>
          <w:color w:val="000000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  <w:color w:val="000000"/>
          <w:sz w:val="18"/>
          <w:szCs w:val="18"/>
        </w:rPr>
        <w:t>0 15 028</w:t>
      </w:r>
      <w:r>
        <w:rPr>
          <w:rFonts w:ascii="Arial" w:hAnsi="Arial" w:cs="Arial"/>
        </w:rPr>
        <w:tab/>
      </w:r>
      <w:r>
        <w:rPr>
          <w:rFonts w:ascii="Arial" w:hAnsi="Arial" w:cs="Arial"/>
          <w:color w:val="000000"/>
          <w:sz w:val="18"/>
          <w:szCs w:val="18"/>
        </w:rPr>
        <w:t xml:space="preserve">Mole fraction of atmospheric </w:t>
      </w:r>
    </w:p>
    <w:p w:rsidR="00D83DE3" w:rsidRDefault="00D83DE3" w:rsidP="00D83DE3">
      <w:pPr>
        <w:widowControl w:val="0"/>
        <w:tabs>
          <w:tab w:val="left" w:pos="2267"/>
        </w:tabs>
        <w:autoSpaceDE w:val="0"/>
        <w:autoSpaceDN w:val="0"/>
        <w:adjustRightInd w:val="0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  <w:color w:val="000000"/>
          <w:sz w:val="18"/>
          <w:szCs w:val="18"/>
        </w:rPr>
        <w:t>constituent/pollutant in dry air</w:t>
      </w:r>
    </w:p>
    <w:p w:rsidR="00D83DE3" w:rsidRDefault="00D83DE3" w:rsidP="00D83DE3">
      <w:pPr>
        <w:widowControl w:val="0"/>
        <w:tabs>
          <w:tab w:val="left" w:pos="1247"/>
          <w:tab w:val="left" w:pos="2267"/>
        </w:tabs>
        <w:autoSpaceDE w:val="0"/>
        <w:autoSpaceDN w:val="0"/>
        <w:adjustRightInd w:val="0"/>
        <w:spacing w:before="28"/>
        <w:rPr>
          <w:rFonts w:ascii="Arial" w:hAnsi="Arial" w:cs="Arial"/>
          <w:color w:val="000000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  <w:color w:val="000000"/>
          <w:sz w:val="18"/>
          <w:szCs w:val="18"/>
        </w:rPr>
        <w:t>0 08 043</w:t>
      </w:r>
      <w:r>
        <w:rPr>
          <w:rFonts w:ascii="Arial" w:hAnsi="Arial" w:cs="Arial"/>
        </w:rPr>
        <w:tab/>
      </w:r>
      <w:r>
        <w:rPr>
          <w:rFonts w:ascii="Arial" w:hAnsi="Arial" w:cs="Arial"/>
          <w:color w:val="000000"/>
          <w:sz w:val="18"/>
          <w:szCs w:val="18"/>
        </w:rPr>
        <w:t xml:space="preserve">Atmospheric chemical or physical constituent </w:t>
      </w:r>
    </w:p>
    <w:p w:rsidR="00D83DE3" w:rsidRDefault="00D83DE3" w:rsidP="00D83DE3">
      <w:pPr>
        <w:widowControl w:val="0"/>
        <w:tabs>
          <w:tab w:val="left" w:pos="1247"/>
          <w:tab w:val="left" w:pos="2267"/>
        </w:tabs>
        <w:autoSpaceDE w:val="0"/>
        <w:autoSpaceDN w:val="0"/>
        <w:adjustRightInd w:val="0"/>
        <w:rPr>
          <w:rFonts w:ascii="Arial" w:hAnsi="Arial" w:cs="Arial"/>
          <w:color w:val="000000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  <w:color w:val="000000"/>
          <w:sz w:val="18"/>
          <w:szCs w:val="18"/>
        </w:rPr>
        <w:t>0 13 080</w:t>
      </w:r>
      <w:r>
        <w:rPr>
          <w:rFonts w:ascii="Arial" w:hAnsi="Arial" w:cs="Arial"/>
        </w:rPr>
        <w:tab/>
      </w:r>
      <w:r>
        <w:rPr>
          <w:rFonts w:ascii="Arial" w:hAnsi="Arial" w:cs="Arial"/>
          <w:color w:val="000000"/>
          <w:sz w:val="18"/>
          <w:szCs w:val="18"/>
        </w:rPr>
        <w:t>Water pH</w:t>
      </w:r>
    </w:p>
    <w:p w:rsidR="00D83DE3" w:rsidRDefault="00D83DE3" w:rsidP="00D83DE3">
      <w:pPr>
        <w:widowControl w:val="0"/>
        <w:tabs>
          <w:tab w:val="left" w:pos="1247"/>
          <w:tab w:val="left" w:pos="2267"/>
        </w:tabs>
        <w:autoSpaceDE w:val="0"/>
        <w:autoSpaceDN w:val="0"/>
        <w:adjustRightInd w:val="0"/>
        <w:rPr>
          <w:rFonts w:ascii="Arial" w:hAnsi="Arial" w:cs="Arial"/>
          <w:color w:val="000000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  <w:color w:val="000000"/>
          <w:sz w:val="18"/>
          <w:szCs w:val="18"/>
        </w:rPr>
        <w:t>1 04 000</w:t>
      </w:r>
      <w:r>
        <w:rPr>
          <w:rFonts w:ascii="Arial" w:hAnsi="Arial" w:cs="Arial"/>
        </w:rPr>
        <w:tab/>
      </w:r>
      <w:r>
        <w:rPr>
          <w:rFonts w:ascii="Arial" w:hAnsi="Arial" w:cs="Arial"/>
          <w:color w:val="000000"/>
          <w:sz w:val="18"/>
          <w:szCs w:val="18"/>
        </w:rPr>
        <w:t>Delayed replication of 4 descriptors</w:t>
      </w:r>
    </w:p>
    <w:p w:rsidR="00D83DE3" w:rsidRDefault="00D83DE3" w:rsidP="00D83DE3">
      <w:pPr>
        <w:widowControl w:val="0"/>
        <w:tabs>
          <w:tab w:val="left" w:pos="1247"/>
          <w:tab w:val="left" w:pos="2267"/>
        </w:tabs>
        <w:autoSpaceDE w:val="0"/>
        <w:autoSpaceDN w:val="0"/>
        <w:adjustRightInd w:val="0"/>
        <w:rPr>
          <w:rFonts w:ascii="Arial" w:hAnsi="Arial" w:cs="Arial"/>
          <w:color w:val="000000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  <w:color w:val="000000"/>
          <w:sz w:val="18"/>
          <w:szCs w:val="18"/>
        </w:rPr>
        <w:t>0 31 000</w:t>
      </w:r>
      <w:r>
        <w:rPr>
          <w:rFonts w:ascii="Arial" w:hAnsi="Arial" w:cs="Arial"/>
        </w:rPr>
        <w:tab/>
      </w:r>
      <w:r>
        <w:rPr>
          <w:rFonts w:ascii="Arial" w:hAnsi="Arial" w:cs="Arial"/>
          <w:color w:val="000000"/>
          <w:sz w:val="18"/>
          <w:szCs w:val="18"/>
        </w:rPr>
        <w:t>Short delayed descriptor replication factor</w:t>
      </w:r>
    </w:p>
    <w:p w:rsidR="00D83DE3" w:rsidRDefault="00D83DE3" w:rsidP="00D83DE3">
      <w:pPr>
        <w:widowControl w:val="0"/>
        <w:tabs>
          <w:tab w:val="left" w:pos="1247"/>
          <w:tab w:val="left" w:pos="2267"/>
        </w:tabs>
        <w:autoSpaceDE w:val="0"/>
        <w:autoSpaceDN w:val="0"/>
        <w:adjustRightInd w:val="0"/>
        <w:rPr>
          <w:rFonts w:ascii="Arial" w:hAnsi="Arial" w:cs="Arial"/>
          <w:color w:val="000000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  <w:color w:val="000000"/>
          <w:sz w:val="18"/>
          <w:szCs w:val="18"/>
        </w:rPr>
        <w:t>0 41 005</w:t>
      </w:r>
      <w:r>
        <w:rPr>
          <w:rFonts w:ascii="Arial" w:hAnsi="Arial" w:cs="Arial"/>
        </w:rPr>
        <w:tab/>
      </w:r>
      <w:r>
        <w:rPr>
          <w:rFonts w:ascii="Arial" w:hAnsi="Arial" w:cs="Arial"/>
          <w:color w:val="000000"/>
          <w:sz w:val="18"/>
          <w:szCs w:val="18"/>
        </w:rPr>
        <w:t>Turbidity</w:t>
      </w:r>
    </w:p>
    <w:p w:rsidR="00D83DE3" w:rsidRDefault="00D83DE3" w:rsidP="00D83DE3">
      <w:pPr>
        <w:widowControl w:val="0"/>
        <w:tabs>
          <w:tab w:val="left" w:pos="1247"/>
          <w:tab w:val="left" w:pos="2267"/>
        </w:tabs>
        <w:autoSpaceDE w:val="0"/>
        <w:autoSpaceDN w:val="0"/>
        <w:adjustRightInd w:val="0"/>
        <w:rPr>
          <w:rFonts w:ascii="Arial" w:hAnsi="Arial" w:cs="Arial"/>
          <w:color w:val="000000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  <w:color w:val="000000"/>
          <w:sz w:val="18"/>
          <w:szCs w:val="18"/>
        </w:rPr>
        <w:t>0 41 003</w:t>
      </w:r>
      <w:r>
        <w:rPr>
          <w:rFonts w:ascii="Arial" w:hAnsi="Arial" w:cs="Arial"/>
        </w:rPr>
        <w:tab/>
      </w:r>
      <w:r>
        <w:rPr>
          <w:rFonts w:ascii="Arial" w:hAnsi="Arial" w:cs="Arial"/>
          <w:color w:val="000000"/>
          <w:sz w:val="18"/>
          <w:szCs w:val="18"/>
        </w:rPr>
        <w:t>Dissolved nitrates</w:t>
      </w:r>
    </w:p>
    <w:p w:rsidR="00D83DE3" w:rsidRDefault="00D83DE3" w:rsidP="00D83DE3">
      <w:pPr>
        <w:widowControl w:val="0"/>
        <w:tabs>
          <w:tab w:val="left" w:pos="1247"/>
          <w:tab w:val="left" w:pos="2267"/>
        </w:tabs>
        <w:autoSpaceDE w:val="0"/>
        <w:autoSpaceDN w:val="0"/>
        <w:adjustRightInd w:val="0"/>
        <w:rPr>
          <w:rFonts w:ascii="Arial" w:hAnsi="Arial" w:cs="Arial"/>
          <w:color w:val="000000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  <w:color w:val="000000"/>
          <w:sz w:val="18"/>
          <w:szCs w:val="18"/>
        </w:rPr>
        <w:t>0 22 188</w:t>
      </w:r>
      <w:r>
        <w:rPr>
          <w:rFonts w:ascii="Arial" w:hAnsi="Arial" w:cs="Arial"/>
        </w:rPr>
        <w:tab/>
      </w:r>
      <w:r>
        <w:rPr>
          <w:rFonts w:ascii="Arial" w:hAnsi="Arial" w:cs="Arial"/>
          <w:color w:val="000000"/>
          <w:sz w:val="18"/>
          <w:szCs w:val="18"/>
        </w:rPr>
        <w:t>Dissolved oxygen</w:t>
      </w:r>
    </w:p>
    <w:p w:rsidR="00D83DE3" w:rsidRDefault="00D83DE3" w:rsidP="00D83DE3">
      <w:pPr>
        <w:widowControl w:val="0"/>
        <w:tabs>
          <w:tab w:val="left" w:pos="1247"/>
          <w:tab w:val="left" w:pos="2267"/>
        </w:tabs>
        <w:autoSpaceDE w:val="0"/>
        <w:autoSpaceDN w:val="0"/>
        <w:adjustRightInd w:val="0"/>
        <w:rPr>
          <w:rFonts w:ascii="Arial" w:hAnsi="Arial" w:cs="Arial"/>
          <w:color w:val="000000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  <w:color w:val="000000"/>
          <w:sz w:val="18"/>
          <w:szCs w:val="18"/>
        </w:rPr>
        <w:t>0 41 002</w:t>
      </w:r>
      <w:r>
        <w:rPr>
          <w:rFonts w:ascii="Arial" w:hAnsi="Arial" w:cs="Arial"/>
        </w:rPr>
        <w:tab/>
      </w:r>
      <w:r>
        <w:rPr>
          <w:rFonts w:ascii="Arial" w:hAnsi="Arial" w:cs="Arial"/>
          <w:color w:val="000000"/>
          <w:sz w:val="18"/>
          <w:szCs w:val="18"/>
        </w:rPr>
        <w:t>Fluorescence</w:t>
      </w:r>
    </w:p>
    <w:p w:rsidR="00D83DE3" w:rsidRDefault="00D83DE3" w:rsidP="00D83DE3">
      <w:pPr>
        <w:widowControl w:val="0"/>
        <w:tabs>
          <w:tab w:val="left" w:pos="1247"/>
          <w:tab w:val="left" w:pos="2267"/>
        </w:tabs>
        <w:autoSpaceDE w:val="0"/>
        <w:autoSpaceDN w:val="0"/>
        <w:adjustRightInd w:val="0"/>
        <w:rPr>
          <w:rFonts w:ascii="Arial" w:hAnsi="Arial" w:cs="Arial"/>
          <w:color w:val="000000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  <w:color w:val="000000"/>
          <w:sz w:val="18"/>
          <w:szCs w:val="18"/>
        </w:rPr>
        <w:t>1 01 000</w:t>
      </w:r>
      <w:r>
        <w:rPr>
          <w:rFonts w:ascii="Arial" w:hAnsi="Arial" w:cs="Arial"/>
        </w:rPr>
        <w:tab/>
      </w:r>
      <w:r>
        <w:rPr>
          <w:rFonts w:ascii="Arial" w:hAnsi="Arial" w:cs="Arial"/>
          <w:color w:val="000000"/>
          <w:sz w:val="18"/>
          <w:szCs w:val="18"/>
        </w:rPr>
        <w:t>Delayed replication of 1 descriptor</w:t>
      </w:r>
    </w:p>
    <w:p w:rsidR="00D83DE3" w:rsidRDefault="00D83DE3" w:rsidP="00D83DE3">
      <w:pPr>
        <w:widowControl w:val="0"/>
        <w:tabs>
          <w:tab w:val="left" w:pos="1247"/>
          <w:tab w:val="left" w:pos="2267"/>
        </w:tabs>
        <w:autoSpaceDE w:val="0"/>
        <w:autoSpaceDN w:val="0"/>
        <w:adjustRightInd w:val="0"/>
        <w:rPr>
          <w:rFonts w:ascii="Arial" w:hAnsi="Arial" w:cs="Arial"/>
          <w:color w:val="000000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  <w:color w:val="000000"/>
          <w:sz w:val="18"/>
          <w:szCs w:val="18"/>
        </w:rPr>
        <w:t>0 31 000</w:t>
      </w:r>
      <w:r>
        <w:rPr>
          <w:rFonts w:ascii="Arial" w:hAnsi="Arial" w:cs="Arial"/>
        </w:rPr>
        <w:tab/>
      </w:r>
      <w:r>
        <w:rPr>
          <w:rFonts w:ascii="Arial" w:hAnsi="Arial" w:cs="Arial"/>
          <w:color w:val="000000"/>
          <w:sz w:val="18"/>
          <w:szCs w:val="18"/>
        </w:rPr>
        <w:t>Short delayed descriptor replication factor</w:t>
      </w:r>
    </w:p>
    <w:p w:rsidR="00D83DE3" w:rsidRDefault="00D83DE3" w:rsidP="00D83DE3">
      <w:pPr>
        <w:widowControl w:val="0"/>
        <w:tabs>
          <w:tab w:val="left" w:pos="1247"/>
          <w:tab w:val="left" w:pos="2267"/>
        </w:tabs>
        <w:autoSpaceDE w:val="0"/>
        <w:autoSpaceDN w:val="0"/>
        <w:adjustRightInd w:val="0"/>
        <w:rPr>
          <w:rFonts w:ascii="Arial" w:hAnsi="Arial" w:cs="Arial"/>
          <w:color w:val="000000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  <w:color w:val="000000"/>
          <w:sz w:val="18"/>
          <w:szCs w:val="18"/>
        </w:rPr>
        <w:t>3 06 040</w:t>
      </w:r>
      <w:r>
        <w:rPr>
          <w:rFonts w:ascii="Arial" w:hAnsi="Arial" w:cs="Arial"/>
        </w:rPr>
        <w:tab/>
      </w:r>
      <w:r>
        <w:rPr>
          <w:rFonts w:ascii="Arial" w:hAnsi="Arial" w:cs="Arial"/>
          <w:color w:val="000000"/>
          <w:sz w:val="18"/>
          <w:szCs w:val="18"/>
        </w:rPr>
        <w:t xml:space="preserve">Sequence for representation of detailed spectral </w:t>
      </w:r>
    </w:p>
    <w:p w:rsidR="00D83DE3" w:rsidRDefault="00D83DE3" w:rsidP="00D83DE3">
      <w:pPr>
        <w:widowControl w:val="0"/>
        <w:tabs>
          <w:tab w:val="left" w:pos="2267"/>
        </w:tabs>
        <w:autoSpaceDE w:val="0"/>
        <w:autoSpaceDN w:val="0"/>
        <w:adjustRightInd w:val="0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  <w:color w:val="000000"/>
          <w:sz w:val="18"/>
          <w:szCs w:val="18"/>
        </w:rPr>
        <w:t>wave measurements</w:t>
      </w:r>
    </w:p>
    <w:p w:rsidR="00D83DE3" w:rsidRDefault="00D83DE3" w:rsidP="00D83DE3">
      <w:pPr>
        <w:widowControl w:val="0"/>
        <w:tabs>
          <w:tab w:val="center" w:pos="575"/>
        </w:tabs>
        <w:autoSpaceDE w:val="0"/>
        <w:autoSpaceDN w:val="0"/>
        <w:adjustRightInd w:val="0"/>
        <w:spacing w:before="56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</w:rPr>
        <w:br w:type="page"/>
      </w:r>
      <w:r>
        <w:rPr>
          <w:rFonts w:ascii="Arial" w:hAnsi="Arial" w:cs="Arial"/>
        </w:rPr>
        <w:lastRenderedPageBreak/>
        <w:tab/>
      </w:r>
      <w:r>
        <w:rPr>
          <w:rFonts w:ascii="Arial" w:hAnsi="Arial" w:cs="Arial"/>
          <w:color w:val="000000"/>
          <w:sz w:val="16"/>
          <w:szCs w:val="16"/>
        </w:rPr>
        <w:t>TABLE</w:t>
      </w:r>
    </w:p>
    <w:p w:rsidR="00D83DE3" w:rsidRDefault="00D83DE3" w:rsidP="00D83DE3">
      <w:pPr>
        <w:widowControl w:val="0"/>
        <w:tabs>
          <w:tab w:val="center" w:pos="596"/>
          <w:tab w:val="center" w:pos="1652"/>
          <w:tab w:val="left" w:pos="2607"/>
          <w:tab w:val="center" w:pos="7342"/>
          <w:tab w:val="left" w:pos="8560"/>
        </w:tabs>
        <w:autoSpaceDE w:val="0"/>
        <w:autoSpaceDN w:val="0"/>
        <w:adjustRightInd w:val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  <w:color w:val="000000"/>
          <w:sz w:val="16"/>
          <w:szCs w:val="16"/>
        </w:rPr>
        <w:t>REFERENCE</w:t>
      </w:r>
      <w:r>
        <w:rPr>
          <w:rFonts w:ascii="Arial" w:hAnsi="Arial" w:cs="Arial"/>
        </w:rPr>
        <w:tab/>
      </w:r>
      <w:r>
        <w:rPr>
          <w:rFonts w:ascii="Arial" w:hAnsi="Arial" w:cs="Arial"/>
          <w:color w:val="000000"/>
          <w:sz w:val="16"/>
          <w:szCs w:val="16"/>
        </w:rPr>
        <w:t>TABLE</w:t>
      </w:r>
      <w:r>
        <w:rPr>
          <w:rFonts w:ascii="Arial" w:hAnsi="Arial" w:cs="Arial"/>
        </w:rPr>
        <w:tab/>
      </w:r>
      <w:r>
        <w:rPr>
          <w:rFonts w:ascii="Arial" w:hAnsi="Arial" w:cs="Arial"/>
          <w:color w:val="000000"/>
          <w:sz w:val="16"/>
          <w:szCs w:val="16"/>
        </w:rPr>
        <w:t>ELEMENT NAME</w:t>
      </w:r>
      <w:r>
        <w:rPr>
          <w:rFonts w:ascii="Arial" w:hAnsi="Arial" w:cs="Arial"/>
        </w:rPr>
        <w:tab/>
      </w:r>
      <w:r>
        <w:rPr>
          <w:rFonts w:ascii="Arial" w:hAnsi="Arial" w:cs="Arial"/>
          <w:color w:val="000000"/>
          <w:sz w:val="16"/>
          <w:szCs w:val="16"/>
        </w:rPr>
        <w:t>ELEMENT</w:t>
      </w:r>
      <w:r>
        <w:rPr>
          <w:rFonts w:ascii="Arial" w:hAnsi="Arial" w:cs="Arial"/>
        </w:rPr>
        <w:tab/>
      </w:r>
      <w:r>
        <w:rPr>
          <w:rFonts w:ascii="Arial" w:hAnsi="Arial" w:cs="Arial"/>
          <w:color w:val="000000"/>
          <w:sz w:val="16"/>
          <w:szCs w:val="16"/>
        </w:rPr>
        <w:t>Identifier</w:t>
      </w:r>
    </w:p>
    <w:p w:rsidR="00D83DE3" w:rsidRDefault="00D83DE3" w:rsidP="00D83DE3">
      <w:pPr>
        <w:widowControl w:val="0"/>
        <w:tabs>
          <w:tab w:val="center" w:pos="510"/>
          <w:tab w:val="center" w:pos="1665"/>
          <w:tab w:val="center" w:pos="7342"/>
        </w:tabs>
        <w:autoSpaceDE w:val="0"/>
        <w:autoSpaceDN w:val="0"/>
        <w:adjustRightInd w:val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  <w:color w:val="000000"/>
          <w:sz w:val="16"/>
          <w:szCs w:val="16"/>
        </w:rPr>
        <w:t>F  X    Y</w:t>
      </w:r>
      <w:r>
        <w:rPr>
          <w:rFonts w:ascii="Arial" w:hAnsi="Arial" w:cs="Arial"/>
        </w:rPr>
        <w:tab/>
      </w:r>
      <w:r>
        <w:rPr>
          <w:rFonts w:ascii="Arial" w:hAnsi="Arial" w:cs="Arial"/>
          <w:color w:val="000000"/>
          <w:sz w:val="16"/>
          <w:szCs w:val="16"/>
        </w:rPr>
        <w:t>REFERENCE</w:t>
      </w:r>
      <w:r>
        <w:rPr>
          <w:rFonts w:ascii="Arial" w:hAnsi="Arial" w:cs="Arial"/>
        </w:rPr>
        <w:tab/>
      </w:r>
      <w:r>
        <w:rPr>
          <w:rFonts w:ascii="Arial" w:hAnsi="Arial" w:cs="Arial"/>
          <w:color w:val="000000"/>
          <w:sz w:val="16"/>
          <w:szCs w:val="16"/>
        </w:rPr>
        <w:t>DESCRIPTION</w:t>
      </w:r>
    </w:p>
    <w:p w:rsidR="00D83DE3" w:rsidRDefault="00D83DE3" w:rsidP="00D83DE3">
      <w:pPr>
        <w:widowControl w:val="0"/>
        <w:tabs>
          <w:tab w:val="left" w:pos="1247"/>
          <w:tab w:val="left" w:pos="2267"/>
        </w:tabs>
        <w:autoSpaceDE w:val="0"/>
        <w:autoSpaceDN w:val="0"/>
        <w:adjustRightInd w:val="0"/>
        <w:spacing w:before="88"/>
        <w:rPr>
          <w:rFonts w:ascii="Arial" w:hAnsi="Arial" w:cs="Arial"/>
          <w:color w:val="000000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  <w:color w:val="000000"/>
          <w:sz w:val="18"/>
          <w:szCs w:val="18"/>
        </w:rPr>
        <w:t>1 04 000</w:t>
      </w:r>
      <w:r>
        <w:rPr>
          <w:rFonts w:ascii="Arial" w:hAnsi="Arial" w:cs="Arial"/>
        </w:rPr>
        <w:tab/>
      </w:r>
      <w:r>
        <w:rPr>
          <w:rFonts w:ascii="Arial" w:hAnsi="Arial" w:cs="Arial"/>
          <w:color w:val="000000"/>
          <w:sz w:val="18"/>
          <w:szCs w:val="18"/>
        </w:rPr>
        <w:t>Delayed replication of 4 descriptors</w:t>
      </w:r>
    </w:p>
    <w:p w:rsidR="00D83DE3" w:rsidRDefault="00D83DE3" w:rsidP="00D83DE3">
      <w:pPr>
        <w:widowControl w:val="0"/>
        <w:tabs>
          <w:tab w:val="left" w:pos="1247"/>
          <w:tab w:val="left" w:pos="2267"/>
        </w:tabs>
        <w:autoSpaceDE w:val="0"/>
        <w:autoSpaceDN w:val="0"/>
        <w:adjustRightInd w:val="0"/>
        <w:rPr>
          <w:rFonts w:ascii="Arial" w:hAnsi="Arial" w:cs="Arial"/>
          <w:color w:val="000000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  <w:color w:val="000000"/>
          <w:sz w:val="18"/>
          <w:szCs w:val="18"/>
        </w:rPr>
        <w:t>0 31 000</w:t>
      </w:r>
      <w:r>
        <w:rPr>
          <w:rFonts w:ascii="Arial" w:hAnsi="Arial" w:cs="Arial"/>
        </w:rPr>
        <w:tab/>
      </w:r>
      <w:r>
        <w:rPr>
          <w:rFonts w:ascii="Arial" w:hAnsi="Arial" w:cs="Arial"/>
          <w:color w:val="000000"/>
          <w:sz w:val="18"/>
          <w:szCs w:val="18"/>
        </w:rPr>
        <w:t>Short delayed descriptor replication factor</w:t>
      </w:r>
    </w:p>
    <w:p w:rsidR="00D83DE3" w:rsidRDefault="00D83DE3" w:rsidP="00D83DE3">
      <w:pPr>
        <w:widowControl w:val="0"/>
        <w:tabs>
          <w:tab w:val="left" w:pos="1247"/>
          <w:tab w:val="left" w:pos="2267"/>
        </w:tabs>
        <w:autoSpaceDE w:val="0"/>
        <w:autoSpaceDN w:val="0"/>
        <w:adjustRightInd w:val="0"/>
        <w:rPr>
          <w:rFonts w:ascii="Arial" w:hAnsi="Arial" w:cs="Arial"/>
          <w:color w:val="000000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  <w:color w:val="000000"/>
          <w:sz w:val="18"/>
          <w:szCs w:val="18"/>
        </w:rPr>
        <w:t>0 08 021</w:t>
      </w:r>
      <w:r>
        <w:rPr>
          <w:rFonts w:ascii="Arial" w:hAnsi="Arial" w:cs="Arial"/>
        </w:rPr>
        <w:tab/>
      </w:r>
      <w:r>
        <w:rPr>
          <w:rFonts w:ascii="Arial" w:hAnsi="Arial" w:cs="Arial"/>
          <w:color w:val="000000"/>
          <w:sz w:val="18"/>
          <w:szCs w:val="18"/>
        </w:rPr>
        <w:t>Time significance</w:t>
      </w:r>
    </w:p>
    <w:p w:rsidR="00D83DE3" w:rsidRDefault="00D83DE3" w:rsidP="00D83DE3">
      <w:pPr>
        <w:widowControl w:val="0"/>
        <w:tabs>
          <w:tab w:val="left" w:pos="1247"/>
          <w:tab w:val="left" w:pos="2267"/>
        </w:tabs>
        <w:autoSpaceDE w:val="0"/>
        <w:autoSpaceDN w:val="0"/>
        <w:adjustRightInd w:val="0"/>
        <w:rPr>
          <w:rFonts w:ascii="Arial" w:hAnsi="Arial" w:cs="Arial"/>
          <w:color w:val="000000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  <w:color w:val="000000"/>
          <w:sz w:val="18"/>
          <w:szCs w:val="18"/>
        </w:rPr>
        <w:t>0 04 025</w:t>
      </w:r>
      <w:r>
        <w:rPr>
          <w:rFonts w:ascii="Arial" w:hAnsi="Arial" w:cs="Arial"/>
        </w:rPr>
        <w:tab/>
      </w:r>
      <w:r>
        <w:rPr>
          <w:rFonts w:ascii="Arial" w:hAnsi="Arial" w:cs="Arial"/>
          <w:color w:val="000000"/>
          <w:sz w:val="18"/>
          <w:szCs w:val="18"/>
        </w:rPr>
        <w:t>Time period or displacement</w:t>
      </w:r>
    </w:p>
    <w:p w:rsidR="00D83DE3" w:rsidRDefault="00D83DE3" w:rsidP="00D83DE3">
      <w:pPr>
        <w:widowControl w:val="0"/>
        <w:tabs>
          <w:tab w:val="left" w:pos="1247"/>
          <w:tab w:val="left" w:pos="2267"/>
        </w:tabs>
        <w:autoSpaceDE w:val="0"/>
        <w:autoSpaceDN w:val="0"/>
        <w:adjustRightInd w:val="0"/>
        <w:rPr>
          <w:rFonts w:ascii="Arial" w:hAnsi="Arial" w:cs="Arial"/>
          <w:color w:val="000000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  <w:color w:val="000000"/>
          <w:sz w:val="18"/>
          <w:szCs w:val="18"/>
        </w:rPr>
        <w:t>0 14 017</w:t>
      </w:r>
      <w:r>
        <w:rPr>
          <w:rFonts w:ascii="Arial" w:hAnsi="Arial" w:cs="Arial"/>
        </w:rPr>
        <w:tab/>
      </w:r>
      <w:r>
        <w:rPr>
          <w:rFonts w:ascii="Arial" w:hAnsi="Arial" w:cs="Arial"/>
          <w:color w:val="000000"/>
          <w:sz w:val="18"/>
          <w:szCs w:val="18"/>
        </w:rPr>
        <w:t>Instantaneous long-wave radiation</w:t>
      </w:r>
    </w:p>
    <w:p w:rsidR="00D83DE3" w:rsidRDefault="00D83DE3" w:rsidP="00D83DE3">
      <w:pPr>
        <w:widowControl w:val="0"/>
        <w:tabs>
          <w:tab w:val="left" w:pos="1247"/>
          <w:tab w:val="left" w:pos="2267"/>
        </w:tabs>
        <w:autoSpaceDE w:val="0"/>
        <w:autoSpaceDN w:val="0"/>
        <w:adjustRightInd w:val="0"/>
        <w:rPr>
          <w:rFonts w:ascii="Arial" w:hAnsi="Arial" w:cs="Arial"/>
          <w:color w:val="000000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  <w:color w:val="000000"/>
          <w:sz w:val="18"/>
          <w:szCs w:val="18"/>
        </w:rPr>
        <w:t>0 14 018</w:t>
      </w:r>
      <w:r>
        <w:rPr>
          <w:rFonts w:ascii="Arial" w:hAnsi="Arial" w:cs="Arial"/>
        </w:rPr>
        <w:tab/>
      </w:r>
      <w:r>
        <w:rPr>
          <w:rFonts w:ascii="Arial" w:hAnsi="Arial" w:cs="Arial"/>
          <w:color w:val="000000"/>
          <w:sz w:val="18"/>
          <w:szCs w:val="18"/>
        </w:rPr>
        <w:t>Instantaneous short-wave radiation</w:t>
      </w:r>
    </w:p>
    <w:p w:rsidR="00AE588E" w:rsidRPr="001F4BEF" w:rsidRDefault="00AE588E" w:rsidP="002732A4">
      <w:pPr>
        <w:widowControl w:val="0"/>
        <w:tabs>
          <w:tab w:val="center" w:pos="575"/>
          <w:tab w:val="center" w:pos="1560"/>
          <w:tab w:val="left" w:pos="2607"/>
          <w:tab w:val="center" w:pos="7342"/>
        </w:tabs>
        <w:autoSpaceDE w:val="0"/>
        <w:autoSpaceDN w:val="0"/>
        <w:adjustRightInd w:val="0"/>
        <w:rPr>
          <w:rFonts w:ascii="Arial" w:hAnsi="Arial" w:cs="Arial"/>
          <w:sz w:val="16"/>
          <w:szCs w:val="16"/>
        </w:rPr>
      </w:pPr>
    </w:p>
    <w:sectPr w:rsidR="00AE588E" w:rsidRPr="001F4BEF" w:rsidSect="00D87222">
      <w:headerReference w:type="default" r:id="rId8"/>
      <w:pgSz w:w="11904" w:h="16834" w:code="9"/>
      <w:pgMar w:top="1134" w:right="1134" w:bottom="1134" w:left="113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1FB0" w:rsidRDefault="00571FB0">
      <w:r>
        <w:separator/>
      </w:r>
    </w:p>
  </w:endnote>
  <w:endnote w:type="continuationSeparator" w:id="0">
    <w:p w:rsidR="00571FB0" w:rsidRDefault="00571F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1FB0" w:rsidRDefault="00571FB0">
      <w:r>
        <w:separator/>
      </w:r>
    </w:p>
  </w:footnote>
  <w:footnote w:type="continuationSeparator" w:id="0">
    <w:p w:rsidR="00571FB0" w:rsidRDefault="00571FB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5FE3" w:rsidRPr="00081F29" w:rsidRDefault="00E15FE3" w:rsidP="00CE4CD8">
    <w:pPr>
      <w:pStyle w:val="Header"/>
      <w:jc w:val="right"/>
      <w:rPr>
        <w:rFonts w:ascii="Arial" w:hAnsi="Arial" w:cs="Arial"/>
        <w:sz w:val="18"/>
        <w:szCs w:val="18"/>
        <w:lang w:val="en-GB"/>
      </w:rPr>
    </w:pPr>
    <w:r w:rsidRPr="00081F29">
      <w:rPr>
        <w:rFonts w:ascii="Arial" w:hAnsi="Arial" w:cs="Arial"/>
        <w:sz w:val="18"/>
        <w:szCs w:val="18"/>
        <w:lang w:val="en-GB"/>
      </w:rPr>
      <w:t>(</w:t>
    </w:r>
    <w:r w:rsidR="00A901C2">
      <w:rPr>
        <w:rFonts w:ascii="Arial" w:hAnsi="Arial" w:cs="Arial"/>
        <w:sz w:val="18"/>
        <w:szCs w:val="18"/>
        <w:lang w:val="en-GB"/>
      </w:rPr>
      <w:t>6</w:t>
    </w:r>
    <w:r w:rsidR="00CD7C57">
      <w:rPr>
        <w:rFonts w:ascii="Arial" w:hAnsi="Arial" w:cs="Arial"/>
        <w:sz w:val="18"/>
        <w:szCs w:val="18"/>
        <w:lang w:val="en-GB"/>
      </w:rPr>
      <w:t xml:space="preserve"> </w:t>
    </w:r>
    <w:r w:rsidR="00D83DE3">
      <w:rPr>
        <w:rFonts w:ascii="Arial" w:hAnsi="Arial" w:cs="Arial"/>
        <w:sz w:val="18"/>
        <w:szCs w:val="18"/>
        <w:lang w:val="en-GB"/>
      </w:rPr>
      <w:t>May</w:t>
    </w:r>
    <w:r w:rsidR="00A901C2">
      <w:rPr>
        <w:rFonts w:ascii="Arial" w:hAnsi="Arial" w:cs="Arial"/>
        <w:sz w:val="18"/>
        <w:szCs w:val="18"/>
        <w:lang w:val="en-GB"/>
      </w:rPr>
      <w:t xml:space="preserve"> </w:t>
    </w:r>
    <w:r w:rsidRPr="00081F29">
      <w:rPr>
        <w:rFonts w:ascii="Arial" w:hAnsi="Arial" w:cs="Arial"/>
        <w:sz w:val="18"/>
        <w:szCs w:val="18"/>
        <w:lang w:val="en-GB"/>
      </w:rPr>
      <w:t>20</w:t>
    </w:r>
    <w:r w:rsidR="00D83DE3">
      <w:rPr>
        <w:rFonts w:ascii="Arial" w:hAnsi="Arial" w:cs="Arial"/>
        <w:sz w:val="18"/>
        <w:szCs w:val="18"/>
        <w:lang w:val="en-GB"/>
      </w:rPr>
      <w:t>20</w:t>
    </w:r>
    <w:r w:rsidRPr="00081F29">
      <w:rPr>
        <w:rFonts w:ascii="Arial" w:hAnsi="Arial" w:cs="Arial"/>
        <w:sz w:val="18"/>
        <w:szCs w:val="18"/>
        <w:lang w:val="en-GB"/>
      </w:rPr>
      <w:t>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7222"/>
    <w:rsid w:val="000029C8"/>
    <w:rsid w:val="00003561"/>
    <w:rsid w:val="00006506"/>
    <w:rsid w:val="000305AB"/>
    <w:rsid w:val="00081F29"/>
    <w:rsid w:val="00082686"/>
    <w:rsid w:val="00152E85"/>
    <w:rsid w:val="00153A4D"/>
    <w:rsid w:val="00170935"/>
    <w:rsid w:val="001711A7"/>
    <w:rsid w:val="001A363C"/>
    <w:rsid w:val="001B6683"/>
    <w:rsid w:val="001E30D4"/>
    <w:rsid w:val="001E4DA8"/>
    <w:rsid w:val="001F4BEF"/>
    <w:rsid w:val="0021764F"/>
    <w:rsid w:val="00230441"/>
    <w:rsid w:val="0026062D"/>
    <w:rsid w:val="002732A4"/>
    <w:rsid w:val="0029019D"/>
    <w:rsid w:val="0029480C"/>
    <w:rsid w:val="002A1C53"/>
    <w:rsid w:val="002B352A"/>
    <w:rsid w:val="00324D75"/>
    <w:rsid w:val="0033077B"/>
    <w:rsid w:val="003456D7"/>
    <w:rsid w:val="00353C04"/>
    <w:rsid w:val="003C6BBA"/>
    <w:rsid w:val="003E07D6"/>
    <w:rsid w:val="003F4164"/>
    <w:rsid w:val="003F5AE1"/>
    <w:rsid w:val="00447462"/>
    <w:rsid w:val="004A10E6"/>
    <w:rsid w:val="004C0F10"/>
    <w:rsid w:val="004E23D3"/>
    <w:rsid w:val="004F2F38"/>
    <w:rsid w:val="00517D78"/>
    <w:rsid w:val="00530975"/>
    <w:rsid w:val="005620CC"/>
    <w:rsid w:val="00571FB0"/>
    <w:rsid w:val="005A067F"/>
    <w:rsid w:val="005A6BA0"/>
    <w:rsid w:val="005B2C94"/>
    <w:rsid w:val="005B2F83"/>
    <w:rsid w:val="005E2D6B"/>
    <w:rsid w:val="00621D55"/>
    <w:rsid w:val="00651235"/>
    <w:rsid w:val="00696861"/>
    <w:rsid w:val="006A5B4D"/>
    <w:rsid w:val="006D06F8"/>
    <w:rsid w:val="006E7AEA"/>
    <w:rsid w:val="006F4702"/>
    <w:rsid w:val="00706425"/>
    <w:rsid w:val="007232AC"/>
    <w:rsid w:val="0073193D"/>
    <w:rsid w:val="007651FC"/>
    <w:rsid w:val="00795BF6"/>
    <w:rsid w:val="0080795E"/>
    <w:rsid w:val="0083404B"/>
    <w:rsid w:val="0083786E"/>
    <w:rsid w:val="00837A83"/>
    <w:rsid w:val="00871D58"/>
    <w:rsid w:val="008C3766"/>
    <w:rsid w:val="008D1A9A"/>
    <w:rsid w:val="009244FD"/>
    <w:rsid w:val="0093336D"/>
    <w:rsid w:val="00936FB4"/>
    <w:rsid w:val="00970DA1"/>
    <w:rsid w:val="00974AAD"/>
    <w:rsid w:val="009A6A1B"/>
    <w:rsid w:val="009D689B"/>
    <w:rsid w:val="009E42FC"/>
    <w:rsid w:val="00A0550D"/>
    <w:rsid w:val="00A129CF"/>
    <w:rsid w:val="00A12BF6"/>
    <w:rsid w:val="00A42D34"/>
    <w:rsid w:val="00A47CE6"/>
    <w:rsid w:val="00A5182A"/>
    <w:rsid w:val="00A81F99"/>
    <w:rsid w:val="00A901C2"/>
    <w:rsid w:val="00AA61E5"/>
    <w:rsid w:val="00AB441A"/>
    <w:rsid w:val="00AE588E"/>
    <w:rsid w:val="00B34E61"/>
    <w:rsid w:val="00B70820"/>
    <w:rsid w:val="00B9770C"/>
    <w:rsid w:val="00BC0561"/>
    <w:rsid w:val="00C11EE5"/>
    <w:rsid w:val="00C4136B"/>
    <w:rsid w:val="00C5055B"/>
    <w:rsid w:val="00CA0045"/>
    <w:rsid w:val="00CD525B"/>
    <w:rsid w:val="00CD7C57"/>
    <w:rsid w:val="00CE4CD8"/>
    <w:rsid w:val="00D53730"/>
    <w:rsid w:val="00D56FCC"/>
    <w:rsid w:val="00D7337D"/>
    <w:rsid w:val="00D7549A"/>
    <w:rsid w:val="00D83DE3"/>
    <w:rsid w:val="00D85CD0"/>
    <w:rsid w:val="00D87222"/>
    <w:rsid w:val="00DB1FD1"/>
    <w:rsid w:val="00DB50C3"/>
    <w:rsid w:val="00DE18FE"/>
    <w:rsid w:val="00DF1EF8"/>
    <w:rsid w:val="00E15FE3"/>
    <w:rsid w:val="00E21178"/>
    <w:rsid w:val="00E61728"/>
    <w:rsid w:val="00E85534"/>
    <w:rsid w:val="00EA4763"/>
    <w:rsid w:val="00ED146B"/>
    <w:rsid w:val="00ED7D6C"/>
    <w:rsid w:val="00F179F1"/>
    <w:rsid w:val="00F36BBF"/>
    <w:rsid w:val="00F44835"/>
    <w:rsid w:val="00F453EB"/>
    <w:rsid w:val="00F53487"/>
    <w:rsid w:val="00F60A9F"/>
    <w:rsid w:val="00F87D20"/>
    <w:rsid w:val="00F9350E"/>
    <w:rsid w:val="00FE4B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PMingLiU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D8722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D87222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rsid w:val="00F36BB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F36BBF"/>
    <w:rPr>
      <w:rFonts w:ascii="Tahoma" w:hAnsi="Tahoma" w:cs="Tahoma"/>
      <w:sz w:val="16"/>
      <w:szCs w:val="16"/>
      <w:lang w:val="en-US" w:eastAsia="ja-JP"/>
    </w:rPr>
  </w:style>
  <w:style w:type="character" w:styleId="CommentReference">
    <w:name w:val="annotation reference"/>
    <w:basedOn w:val="DefaultParagraphFont"/>
    <w:uiPriority w:val="99"/>
    <w:unhideWhenUsed/>
    <w:rsid w:val="005620C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620CC"/>
    <w:pPr>
      <w:spacing w:after="200"/>
    </w:pPr>
    <w:rPr>
      <w:rFonts w:asciiTheme="minorHAnsi" w:eastAsiaTheme="minorEastAsia" w:hAnsiTheme="minorHAnsi" w:cstheme="minorBidi"/>
      <w:sz w:val="20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620CC"/>
    <w:rPr>
      <w:rFonts w:asciiTheme="minorHAnsi" w:eastAsiaTheme="minorEastAsia" w:hAnsiTheme="minorHAnsi" w:cstheme="minorBid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PMingLiU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D8722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D87222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rsid w:val="00F36BB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F36BBF"/>
    <w:rPr>
      <w:rFonts w:ascii="Tahoma" w:hAnsi="Tahoma" w:cs="Tahoma"/>
      <w:sz w:val="16"/>
      <w:szCs w:val="16"/>
      <w:lang w:val="en-US" w:eastAsia="ja-JP"/>
    </w:rPr>
  </w:style>
  <w:style w:type="character" w:styleId="CommentReference">
    <w:name w:val="annotation reference"/>
    <w:basedOn w:val="DefaultParagraphFont"/>
    <w:uiPriority w:val="99"/>
    <w:unhideWhenUsed/>
    <w:rsid w:val="005620C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620CC"/>
    <w:pPr>
      <w:spacing w:after="200"/>
    </w:pPr>
    <w:rPr>
      <w:rFonts w:asciiTheme="minorHAnsi" w:eastAsiaTheme="minorEastAsia" w:hAnsiTheme="minorHAnsi" w:cstheme="minorBidi"/>
      <w:sz w:val="20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620CC"/>
    <w:rPr>
      <w:rFonts w:asciiTheme="minorHAnsi" w:eastAsiaTheme="minorEastAsia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5" Type="http://schemas.openxmlformats.org/officeDocument/2006/relationships/customXml" Target="../customXml/item6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openxmlformats.org/officeDocument/2006/relationships/customXml" Target="../customXml/item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CF885A40FAF34FA44F4261FBDFE623" ma:contentTypeVersion="28" ma:contentTypeDescription="Create a new document." ma:contentTypeScope="" ma:versionID="d5644416129d2721c2af732eb643d754">
  <xsd:schema xmlns:xsd="http://www.w3.org/2001/XMLSchema" xmlns:xs="http://www.w3.org/2001/XMLSchema" xmlns:p="http://schemas.microsoft.com/office/2006/metadata/properties" xmlns:ns1="http://schemas.microsoft.com/sharepoint/v3" xmlns:ns2="715fcdb6-58ff-4d84-993c-bb26a5b54815" xmlns:ns3="32697be0-4917-4b48-9b03-a68f538f312a" xmlns:ns4="96d886eb-95f6-47f3-bdfb-70dab5061c60" targetNamespace="http://schemas.microsoft.com/office/2006/metadata/properties" ma:root="true" ma:fieldsID="65bb7e5749578de1550818bcbe864ba4" ns1:_="" ns2:_="" ns3:_="" ns4:_="">
    <xsd:import namespace="http://schemas.microsoft.com/sharepoint/v3"/>
    <xsd:import namespace="715fcdb6-58ff-4d84-993c-bb26a5b54815"/>
    <xsd:import namespace="32697be0-4917-4b48-9b03-a68f538f312a"/>
    <xsd:import namespace="96d886eb-95f6-47f3-bdfb-70dab5061c60"/>
    <xsd:element name="properties">
      <xsd:complexType>
        <xsd:sequence>
          <xsd:element name="documentManagement">
            <xsd:complexType>
              <xsd:all>
                <xsd:element ref="ns2:WMOWFApprovalStatu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4:SharedWithUsers" minOccurs="0"/>
                <xsd:element ref="ns4:SharedWithDetails" minOccurs="0"/>
                <xsd:element ref="ns3:MediaServiceAutoKeyPoints" minOccurs="0"/>
                <xsd:element ref="ns3:MediaServiceKeyPoints" minOccurs="0"/>
                <xsd:element ref="ns1:_ip_UnifiedCompliancePolicyProperties" minOccurs="0"/>
                <xsd:element ref="ns1:_ip_UnifiedCompliancePolicyUIAction" minOccurs="0"/>
                <xsd:element ref="ns3:MediaLengthInSeconds" minOccurs="0"/>
                <xsd:element ref="ns3:Link" minOccurs="0"/>
                <xsd:element ref="ns3:lcf76f155ced4ddcb4097134ff3c332f" minOccurs="0"/>
                <xsd:element ref="ns4:TaxCatchAll" minOccurs="0"/>
                <xsd:element ref="ns3:MediaServiceObjectDetectorVersions" minOccurs="0"/>
                <xsd:element ref="ns3:Notes" minOccurs="0"/>
                <xsd:element ref="ns3:MediaServiceSearchProperties" minOccurs="0"/>
                <xsd:element ref="ns3:MediaServiceBillingMetadata" minOccurs="0"/>
                <xsd:element ref="ns4:_dlc_DocId" minOccurs="0"/>
                <xsd:element ref="ns4:_dlc_DocIdUrl" minOccurs="0"/>
                <xsd:element ref="ns4:_dlc_DocIdPersistId" minOccurs="0"/>
                <xsd:element ref="ns3:_ApprovalAssignedTo" minOccurs="0"/>
                <xsd:element ref="ns3:_ApprovalRespondedBy" minOccurs="0"/>
                <xsd:element ref="ns3:_ApprovalSentBy" minOccurs="0"/>
                <xsd:element ref="ns3:_Approval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9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0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5fcdb6-58ff-4d84-993c-bb26a5b54815" elementFormDefault="qualified">
    <xsd:import namespace="http://schemas.microsoft.com/office/2006/documentManagement/types"/>
    <xsd:import namespace="http://schemas.microsoft.com/office/infopath/2007/PartnerControls"/>
    <xsd:element name="WMOWFApprovalStatus" ma:index="2" nillable="true" ma:displayName="Workflow Approval Status" ma:default="Not Submitted" ma:format="Dropdown" ma:internalName="WMOWFApprovalStatus" ma:readOnly="false">
      <xsd:simpleType>
        <xsd:restriction base="dms:Choice">
          <xsd:enumeration value="Not Submitted"/>
          <xsd:enumeration value="Pending for Review"/>
          <xsd:enumeration value="Pending for Consolidation"/>
          <xsd:enumeration value="Pending for Approval"/>
          <xsd:enumeration value="Approved"/>
          <xsd:enumeration value="Rejected by Approver"/>
          <xsd:enumeration value="Cancelled by Requestor"/>
          <xsd:enumeration value="In Progress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697be0-4917-4b48-9b03-a68f538f312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8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9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Location" ma:index="11" nillable="true" ma:displayName="Location" ma:internalName="MediaServiceLocatio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ink" ma:index="22" nillable="true" ma:displayName="Link" ma:format="Hyperlink" ma:internalName="Link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92a3b380-abf6-46f2-87bb-c2c114de1c9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Notes" ma:index="27" nillable="true" ma:displayName="Notes" ma:format="Dropdown" ma:internalName="Notes">
      <xsd:simpleType>
        <xsd:restriction base="dms:Note">
          <xsd:maxLength value="255"/>
        </xsd:restriction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  <xsd:element name="_ApprovalAssignedTo" ma:index="34" nillable="true" ma:displayName="Approvers" ma:list="UserInfo" ma:internalName="_ApprovalAssignedTo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ApprovalRespondedBy" ma:index="35" nillable="true" ma:displayName="Responses" ma:list="UserInfo" ma:internalName="_ApprovalRespondedBy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ApprovalSentBy" ma:index="36" nillable="true" ma:displayName="Approval Creator" ma:list="UserInfo" ma:internalName="_ApprovalSentBy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ApprovalStatus" ma:index="37" nillable="true" ma:displayName="Approval status" ma:internalName="_ApprovalStatu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d886eb-95f6-47f3-bdfb-70dab5061c60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c75f39b5-acb7-46a4-91b0-268d5cabe986}" ma:internalName="TaxCatchAll" ma:showField="CatchAllData" ma:web="96d886eb-95f6-47f3-bdfb-70dab5061c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dlc_DocId" ma:index="31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32697be0-4917-4b48-9b03-a68f538f312a">
      <Terms xmlns="http://schemas.microsoft.com/office/infopath/2007/PartnerControls"/>
    </lcf76f155ced4ddcb4097134ff3c332f>
    <Link xmlns="32697be0-4917-4b48-9b03-a68f538f312a">
      <Url xsi:nil="true"/>
      <Description xsi:nil="true"/>
    </Link>
    <TaxCatchAll xmlns="96d886eb-95f6-47f3-bdfb-70dab5061c60" xsi:nil="true"/>
    <Notes xmlns="32697be0-4917-4b48-9b03-a68f538f312a" xsi:nil="true"/>
    <WMOWFApprovalStatus xmlns="715fcdb6-58ff-4d84-993c-bb26a5b54815">Not Submitted</WMOWFApprovalStatus>
    <_dlc_DocId xmlns="96d886eb-95f6-47f3-bdfb-70dab5061c60">S424MHM3U7MM-915036128-42016</_dlc_DocId>
    <_dlc_DocIdUrl xmlns="96d886eb-95f6-47f3-bdfb-70dab5061c60">
      <Url>https://wmoomm.sharepoint.com/sites/wmocpdb/_layouts/15/DocIdRedir.aspx?ID=S424MHM3U7MM-915036128-42016</Url>
      <Description>S424MHM3U7MM-915036128-42016</Description>
    </_dlc_DocIdUrl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SharedContentType xmlns="Microsoft.SharePoint.Taxonomy.ContentTypeSync" SourceId="92a3b380-abf6-46f2-87bb-c2c114de1c9e" ContentTypeId="0x01" PreviousValue="false"/>
</file>

<file path=customXml/itemProps1.xml><?xml version="1.0" encoding="utf-8"?>
<ds:datastoreItem xmlns:ds="http://schemas.openxmlformats.org/officeDocument/2006/customXml" ds:itemID="{332AE620-3AFA-4CC1-B441-3FFEDF7B89E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848BD8F-DFCE-4C54-AE90-2031C8D229EC}"/>
</file>

<file path=customXml/itemProps3.xml><?xml version="1.0" encoding="utf-8"?>
<ds:datastoreItem xmlns:ds="http://schemas.openxmlformats.org/officeDocument/2006/customXml" ds:itemID="{E5D2AECF-8390-4BC7-B418-0186ACE4B83D}"/>
</file>

<file path=customXml/itemProps4.xml><?xml version="1.0" encoding="utf-8"?>
<ds:datastoreItem xmlns:ds="http://schemas.openxmlformats.org/officeDocument/2006/customXml" ds:itemID="{169614A1-C1AB-40A2-9545-95176C880B0E}"/>
</file>

<file path=customXml/itemProps5.xml><?xml version="1.0" encoding="utf-8"?>
<ds:datastoreItem xmlns:ds="http://schemas.openxmlformats.org/officeDocument/2006/customXml" ds:itemID="{9AB19229-172A-49B3-9ED2-731B9CD0AAB5}"/>
</file>

<file path=customXml/itemProps6.xml><?xml version="1.0" encoding="utf-8"?>
<ds:datastoreItem xmlns:ds="http://schemas.openxmlformats.org/officeDocument/2006/customXml" ds:itemID="{B04ED67D-8FF5-4B06-BDDC-594947D5C24A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299</TotalTime>
  <Pages>6</Pages>
  <Words>984</Words>
  <Characters>5614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BUFR Table D</vt:lpstr>
    </vt:vector>
  </TitlesOfParts>
  <Company>WMO</Company>
  <LinksUpToDate>false</LinksUpToDate>
  <CharactersWithSpaces>6585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BUFR Table D</dc:title>
  <dc:creator>Autologon</dc:creator>
  <cp:lastModifiedBy>AS</cp:lastModifiedBy>
  <cp:revision>22</cp:revision>
  <dcterms:created xsi:type="dcterms:W3CDTF">2015-12-14T08:52:00Z</dcterms:created>
  <dcterms:modified xsi:type="dcterms:W3CDTF">2020-01-31T11:36:00Z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0x010100B9CF885A40FAF34FA44F4261FBDFE623</vt:lpwstr>
  </property>
  <property fmtid="{D5CDD505-2E9C-101B-9397-08002B2CF9AE}" pid="3" name="_dlc_DocIdItemGuid">
    <vt:lpwstr>8821dd52-d335-464a-b7f4-982905ddc2ae</vt:lpwstr>
  </property>
</Properties>
</file>