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58" w:type="dxa"/>
        <w:tblInd w:w="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91"/>
        <w:gridCol w:w="3556"/>
        <w:gridCol w:w="6617"/>
        <w:gridCol w:w="1716"/>
        <w:gridCol w:w="1689"/>
        <w:gridCol w:w="1689"/>
      </w:tblGrid>
      <w:tr w:rsidR="00813197" w14:paraId="00602BDA" w14:textId="77777777" w:rsidTr="00E477E7">
        <w:trPr>
          <w:cantSplit/>
          <w:trHeight w:val="510"/>
          <w:tblHeader/>
        </w:trPr>
        <w:tc>
          <w:tcPr>
            <w:tcW w:w="150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CC"/>
            <w:tcMar>
              <w:left w:w="103" w:type="dxa"/>
            </w:tcMar>
            <w:vAlign w:val="center"/>
          </w:tcPr>
          <w:p w14:paraId="6A388B3A" w14:textId="77777777" w:rsidR="00813197" w:rsidRDefault="00E477E7">
            <w:pPr>
              <w:jc w:val="center"/>
              <w:rPr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</w:rPr>
              <w:t>OPAG ISS Operating</w:t>
            </w:r>
            <w:r w:rsidR="00813197">
              <w:rPr>
                <w:b/>
                <w:bCs/>
                <w:sz w:val="20"/>
              </w:rPr>
              <w:t xml:space="preserve"> Plan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42165A" w14:textId="77777777" w:rsidR="00813197" w:rsidRDefault="0081319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13197" w14:paraId="271AD973" w14:textId="77777777" w:rsidTr="00E477E7">
        <w:trPr>
          <w:cantSplit/>
          <w:trHeight w:val="510"/>
          <w:tblHeader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3" w:type="dxa"/>
            </w:tcMar>
            <w:vAlign w:val="center"/>
          </w:tcPr>
          <w:p w14:paraId="047F03AB" w14:textId="77777777" w:rsidR="00813197" w:rsidRDefault="00813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No.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3" w:type="dxa"/>
            </w:tcMar>
            <w:vAlign w:val="center"/>
          </w:tcPr>
          <w:p w14:paraId="17BC76D0" w14:textId="77777777" w:rsidR="00813197" w:rsidRDefault="00E477E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</w:t>
            </w:r>
          </w:p>
        </w:tc>
        <w:tc>
          <w:tcPr>
            <w:tcW w:w="6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</w:tcPr>
          <w:p w14:paraId="3426DA8C" w14:textId="77777777" w:rsidR="00813197" w:rsidRDefault="00813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Deliverable/Activity</w:t>
            </w:r>
          </w:p>
        </w:tc>
        <w:tc>
          <w:tcPr>
            <w:tcW w:w="1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</w:tcPr>
          <w:p w14:paraId="519AFD5E" w14:textId="77777777" w:rsidR="00813197" w:rsidRDefault="00813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Due</w:t>
            </w: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CC"/>
            <w:vAlign w:val="center"/>
          </w:tcPr>
          <w:p w14:paraId="41F6F2CD" w14:textId="77777777" w:rsidR="00813197" w:rsidRDefault="00813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Responsible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9CD76FE" w14:textId="77777777" w:rsidR="00E477E7" w:rsidRDefault="00E477E7">
            <w:pPr>
              <w:jc w:val="center"/>
              <w:rPr>
                <w:b/>
                <w:bCs/>
                <w:sz w:val="20"/>
              </w:rPr>
            </w:pPr>
          </w:p>
          <w:p w14:paraId="1A5AC3EB" w14:textId="77777777" w:rsidR="00813197" w:rsidRPr="00E477E7" w:rsidRDefault="00E477E7" w:rsidP="00E477E7">
            <w:pPr>
              <w:jc w:val="center"/>
              <w:rPr>
                <w:sz w:val="20"/>
              </w:rPr>
            </w:pPr>
            <w:r w:rsidRPr="00E477E7">
              <w:rPr>
                <w:b/>
                <w:bCs/>
                <w:sz w:val="20"/>
              </w:rPr>
              <w:t>OPAG-ISS Tasks</w:t>
            </w:r>
          </w:p>
        </w:tc>
      </w:tr>
      <w:tr w:rsidR="00813197" w:rsidRPr="00424E4E" w14:paraId="4CC46DEE" w14:textId="77777777" w:rsidTr="00A64735">
        <w:trPr>
          <w:trHeight w:val="944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C14EAC4" w14:textId="77777777" w:rsidR="00813197" w:rsidRPr="009D0356" w:rsidRDefault="00E477E7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OPAG-ISS01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97F40CF" w14:textId="77777777" w:rsidR="00813197" w:rsidRPr="000428BB" w:rsidRDefault="00E477E7">
            <w:pPr>
              <w:rPr>
                <w:rFonts w:asciiTheme="minorHAnsi" w:eastAsia="SimSun" w:hAnsiTheme="minorHAnsi" w:cstheme="minorHAnsi"/>
                <w:b/>
                <w:sz w:val="20"/>
                <w:lang w:eastAsia="zh-CN"/>
              </w:rPr>
            </w:pPr>
            <w:r w:rsidRPr="000428BB">
              <w:rPr>
                <w:rFonts w:asciiTheme="minorHAnsi" w:eastAsia="SimSun" w:hAnsiTheme="minorHAnsi" w:cstheme="minorHAnsi"/>
                <w:b/>
                <w:sz w:val="20"/>
                <w:lang w:eastAsia="zh-CN"/>
              </w:rPr>
              <w:t>WIS monitoring</w:t>
            </w:r>
          </w:p>
        </w:tc>
        <w:tc>
          <w:tcPr>
            <w:tcW w:w="6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1E63CB7" w14:textId="77777777" w:rsidR="000428BB" w:rsidRDefault="000428BB" w:rsidP="000428BB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Implement WIS monitoring at GISCs</w:t>
            </w:r>
          </w:p>
          <w:p w14:paraId="78B3E117" w14:textId="77777777" w:rsidR="000428BB" w:rsidRDefault="000428BB" w:rsidP="000428BB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E</w:t>
            </w:r>
            <w:r w:rsidRPr="000428BB">
              <w:rPr>
                <w:rFonts w:asciiTheme="minorHAnsi" w:eastAsia="SimSun" w:hAnsiTheme="minorHAnsi" w:cstheme="minorHAnsi"/>
                <w:sz w:val="20"/>
                <w:lang w:eastAsia="zh-CN"/>
              </w:rPr>
              <w:t xml:space="preserve">xtend standardization to DCPC and NC data flow </w:t>
            </w: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and availability, and report on</w:t>
            </w:r>
            <w:r w:rsidRPr="000428BB">
              <w:rPr>
                <w:rFonts w:asciiTheme="minorHAnsi" w:eastAsia="SimSun" w:hAnsiTheme="minorHAnsi" w:cstheme="minorHAnsi"/>
                <w:sz w:val="20"/>
                <w:lang w:eastAsia="zh-CN"/>
              </w:rPr>
              <w:t xml:space="preserve"> traffic associated with programmes</w:t>
            </w: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 xml:space="preserve">, eg </w:t>
            </w:r>
            <w:r w:rsidRPr="009D0356">
              <w:rPr>
                <w:rFonts w:asciiTheme="minorHAnsi" w:eastAsia="SimSun" w:hAnsiTheme="minorHAnsi" w:cstheme="minorHAnsi"/>
                <w:sz w:val="20"/>
                <w:lang w:eastAsia="zh-CN"/>
              </w:rPr>
              <w:t>emergency messages (Tsunami) through WIS.</w:t>
            </w:r>
          </w:p>
          <w:p w14:paraId="27CF1A6F" w14:textId="77777777" w:rsidR="000428BB" w:rsidRPr="009D0356" w:rsidRDefault="000428BB" w:rsidP="000428BB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F35CE18" w14:textId="32BDC3F9" w:rsidR="00813197" w:rsidRDefault="00413610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 xml:space="preserve">Q2 2016, </w:t>
            </w:r>
            <w:r w:rsidR="00813197" w:rsidRPr="00424E4E">
              <w:rPr>
                <w:rFonts w:asciiTheme="minorHAnsi" w:eastAsia="SimSun" w:hAnsiTheme="minorHAnsi" w:cstheme="minorHAnsi"/>
                <w:sz w:val="20"/>
                <w:lang w:eastAsia="zh-CN"/>
              </w:rPr>
              <w:t>Q4 2017</w:t>
            </w:r>
          </w:p>
          <w:p w14:paraId="5E304A48" w14:textId="77777777" w:rsidR="000428BB" w:rsidRPr="00424E4E" w:rsidRDefault="000428BB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Q2 2018</w:t>
            </w: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D9E84A5" w14:textId="77777777" w:rsidR="00813197" w:rsidRPr="00424E4E" w:rsidRDefault="00E477E7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OPAG ISS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5539BA3" w14:textId="77777777" w:rsidR="00813197" w:rsidRDefault="00E477E7" w:rsidP="002D5E40">
            <w:pPr>
              <w:jc w:val="left"/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ET</w:t>
            </w:r>
            <w:r w:rsidR="001B76F6">
              <w:rPr>
                <w:rFonts w:asciiTheme="minorHAnsi" w:eastAsia="SimSun" w:hAnsiTheme="minorHAnsi" w:cstheme="minorHAnsi"/>
                <w:sz w:val="20"/>
                <w:lang w:eastAsia="zh-CN"/>
              </w:rPr>
              <w:t>-</w:t>
            </w: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WISC01</w:t>
            </w:r>
          </w:p>
          <w:p w14:paraId="3386930F" w14:textId="77777777" w:rsidR="001B76F6" w:rsidRPr="00424E4E" w:rsidRDefault="001B76F6" w:rsidP="002D5E40">
            <w:pPr>
              <w:jc w:val="left"/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ET-CTS07</w:t>
            </w:r>
          </w:p>
        </w:tc>
      </w:tr>
      <w:tr w:rsidR="00813197" w:rsidRPr="00424E4E" w14:paraId="40AFF67F" w14:textId="77777777" w:rsidTr="00A64735">
        <w:trPr>
          <w:trHeight w:val="893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6BA283E" w14:textId="77777777" w:rsidR="00813197" w:rsidRPr="009D0356" w:rsidRDefault="001B76F6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OPAG-ISS02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EA691C3" w14:textId="77777777" w:rsidR="00813197" w:rsidRPr="00647E60" w:rsidRDefault="00E477E7">
            <w:pPr>
              <w:rPr>
                <w:rFonts w:asciiTheme="minorHAnsi" w:eastAsia="SimSun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20"/>
                <w:lang w:eastAsia="zh-CN"/>
              </w:rPr>
              <w:t>WIS implementation a</w:t>
            </w:r>
            <w:r w:rsidR="000428BB">
              <w:rPr>
                <w:rFonts w:asciiTheme="minorHAnsi" w:eastAsia="SimSun" w:hAnsiTheme="minorHAnsi" w:cstheme="minorHAnsi"/>
                <w:b/>
                <w:sz w:val="20"/>
                <w:lang w:eastAsia="zh-CN"/>
              </w:rPr>
              <w:t>t</w:t>
            </w:r>
            <w:r>
              <w:rPr>
                <w:rFonts w:asciiTheme="minorHAnsi" w:eastAsia="SimSun" w:hAnsiTheme="minorHAnsi" w:cstheme="minorHAnsi"/>
                <w:b/>
                <w:sz w:val="20"/>
                <w:lang w:eastAsia="zh-CN"/>
              </w:rPr>
              <w:t xml:space="preserve"> national level</w:t>
            </w:r>
          </w:p>
        </w:tc>
        <w:tc>
          <w:tcPr>
            <w:tcW w:w="6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732CB5E" w14:textId="77777777" w:rsidR="00813197" w:rsidRDefault="000428BB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Training and capacity development based on competencies coordinated by RA working groups and GISCs</w:t>
            </w:r>
          </w:p>
          <w:p w14:paraId="22B0B3B6" w14:textId="77777777" w:rsidR="00AB2B08" w:rsidRPr="009D0356" w:rsidRDefault="00AB2B08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Improve regulatory materials and guidelines</w:t>
            </w:r>
          </w:p>
        </w:tc>
        <w:tc>
          <w:tcPr>
            <w:tcW w:w="1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A235FB6" w14:textId="77777777" w:rsidR="00813197" w:rsidRDefault="00813197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 w:rsidRPr="00424E4E">
              <w:rPr>
                <w:rFonts w:asciiTheme="minorHAnsi" w:eastAsia="SimSun" w:hAnsiTheme="minorHAnsi" w:cstheme="minorHAnsi"/>
                <w:sz w:val="20"/>
                <w:lang w:eastAsia="zh-CN"/>
              </w:rPr>
              <w:t>Q2 2018</w:t>
            </w:r>
          </w:p>
          <w:p w14:paraId="6BCD95A8" w14:textId="77777777" w:rsidR="00413610" w:rsidRDefault="00413610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</w:p>
          <w:p w14:paraId="6FEB096F" w14:textId="48F348C3" w:rsidR="00413610" w:rsidRPr="00424E4E" w:rsidRDefault="00413610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Q2 2016, Q2 2018</w:t>
            </w: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6D5C9A2" w14:textId="77777777" w:rsidR="00813197" w:rsidRPr="00424E4E" w:rsidRDefault="000428BB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OPAG ISS</w:t>
            </w: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80C16A9" w14:textId="77777777" w:rsidR="00813197" w:rsidRDefault="00AB2B08" w:rsidP="002D5E40">
            <w:pPr>
              <w:jc w:val="left"/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ET-WISC09, 10</w:t>
            </w:r>
          </w:p>
          <w:p w14:paraId="72A50B50" w14:textId="2EDC40CD" w:rsidR="00A64735" w:rsidRPr="00424E4E" w:rsidRDefault="00A64735" w:rsidP="002D5E40">
            <w:pPr>
              <w:jc w:val="left"/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IPET-CM02, 03</w:t>
            </w:r>
            <w:r w:rsidR="004E574E">
              <w:rPr>
                <w:rFonts w:asciiTheme="minorHAnsi" w:eastAsia="SimSun" w:hAnsiTheme="minorHAnsi" w:cstheme="minorHAnsi"/>
                <w:sz w:val="20"/>
                <w:lang w:eastAsia="zh-CN"/>
              </w:rPr>
              <w:t>, 08</w:t>
            </w:r>
          </w:p>
        </w:tc>
      </w:tr>
      <w:tr w:rsidR="00813197" w:rsidRPr="00490319" w14:paraId="341E6576" w14:textId="77777777" w:rsidTr="00813197">
        <w:trPr>
          <w:trHeight w:val="893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90387C" w14:textId="77777777" w:rsidR="00813197" w:rsidRPr="00424E4E" w:rsidRDefault="00AB2B08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OPAG-ISS03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D3B86C" w14:textId="77777777" w:rsidR="00813197" w:rsidRPr="00AB2B08" w:rsidRDefault="001B76F6">
            <w:pPr>
              <w:rPr>
                <w:rFonts w:asciiTheme="minorHAnsi" w:eastAsia="SimSun" w:hAnsiTheme="minorHAnsi" w:cstheme="minorHAnsi"/>
                <w:b/>
                <w:sz w:val="20"/>
                <w:lang w:eastAsia="zh-CN"/>
              </w:rPr>
            </w:pPr>
            <w:r w:rsidRPr="00AB2B08">
              <w:rPr>
                <w:rFonts w:asciiTheme="minorHAnsi" w:eastAsia="SimSun" w:hAnsiTheme="minorHAnsi" w:cstheme="minorHAnsi"/>
                <w:b/>
                <w:sz w:val="20"/>
                <w:lang w:eastAsia="zh-CN"/>
              </w:rPr>
              <w:t>WIS operation</w:t>
            </w:r>
          </w:p>
        </w:tc>
        <w:tc>
          <w:tcPr>
            <w:tcW w:w="6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56FD1A" w14:textId="77777777" w:rsidR="00813197" w:rsidRPr="00424E4E" w:rsidRDefault="00813197">
            <w:pPr>
              <w:rPr>
                <w:rFonts w:asciiTheme="minorHAnsi" w:hAnsiTheme="minorHAnsi" w:cstheme="minorHAnsi"/>
                <w:sz w:val="20"/>
              </w:rPr>
            </w:pPr>
            <w:r w:rsidRPr="00424E4E">
              <w:rPr>
                <w:rFonts w:asciiTheme="minorHAnsi" w:hAnsiTheme="minorHAnsi" w:cstheme="minorHAnsi"/>
                <w:sz w:val="20"/>
              </w:rPr>
              <w:t>Procedure to ensure the consistency and completeness of</w:t>
            </w:r>
            <w:r w:rsidR="00AB2B08">
              <w:rPr>
                <w:rFonts w:asciiTheme="minorHAnsi" w:hAnsiTheme="minorHAnsi" w:cstheme="minorHAnsi"/>
                <w:sz w:val="20"/>
              </w:rPr>
              <w:t xml:space="preserve"> Metadata catalogue.</w:t>
            </w:r>
          </w:p>
          <w:p w14:paraId="51387748" w14:textId="77777777" w:rsidR="00813197" w:rsidRDefault="001B76F6">
            <w:pPr>
              <w:rPr>
                <w:rFonts w:asciiTheme="minorHAnsi" w:hAnsiTheme="minorHAnsi" w:cstheme="minorHAnsi"/>
                <w:sz w:val="20"/>
              </w:rPr>
            </w:pPr>
            <w:r w:rsidRPr="00424E4E">
              <w:rPr>
                <w:rFonts w:asciiTheme="minorHAnsi" w:hAnsiTheme="minorHAnsi" w:cstheme="minorHAnsi"/>
                <w:sz w:val="20"/>
              </w:rPr>
              <w:t>Mechanism to ensure that GISC cache contain all global data exchanged during the past 24h</w:t>
            </w:r>
          </w:p>
          <w:p w14:paraId="7E44DEC4" w14:textId="77777777" w:rsidR="001B76F6" w:rsidRDefault="001B76F6">
            <w:pPr>
              <w:rPr>
                <w:rFonts w:asciiTheme="minorHAnsi" w:hAnsiTheme="minorHAnsi" w:cstheme="minorHAnsi"/>
                <w:sz w:val="20"/>
              </w:rPr>
            </w:pPr>
            <w:r w:rsidRPr="00424E4E">
              <w:rPr>
                <w:rFonts w:asciiTheme="minorHAnsi" w:hAnsiTheme="minorHAnsi" w:cstheme="minorHAnsi"/>
                <w:sz w:val="20"/>
              </w:rPr>
              <w:t>Recommendation</w:t>
            </w:r>
            <w:r w:rsidRPr="00424E4E">
              <w:rPr>
                <w:rFonts w:asciiTheme="minorHAnsi" w:eastAsia="SimSun" w:hAnsiTheme="minorHAnsi" w:cstheme="minorHAnsi"/>
                <w:sz w:val="20"/>
                <w:lang w:eastAsia="zh-CN"/>
              </w:rPr>
              <w:t xml:space="preserve"> </w:t>
            </w:r>
            <w:r w:rsidRPr="00424E4E">
              <w:rPr>
                <w:rFonts w:asciiTheme="minorHAnsi" w:hAnsiTheme="minorHAnsi" w:cstheme="minorHAnsi"/>
                <w:sz w:val="20"/>
              </w:rPr>
              <w:t xml:space="preserve">for </w:t>
            </w:r>
            <w:r>
              <w:rPr>
                <w:rFonts w:asciiTheme="minorHAnsi" w:hAnsiTheme="minorHAnsi" w:cstheme="minorHAnsi"/>
                <w:sz w:val="20"/>
              </w:rPr>
              <w:t xml:space="preserve">the </w:t>
            </w:r>
            <w:r w:rsidR="00AB2B08">
              <w:rPr>
                <w:rFonts w:asciiTheme="minorHAnsi" w:hAnsiTheme="minorHAnsi" w:cstheme="minorHAnsi"/>
                <w:sz w:val="20"/>
              </w:rPr>
              <w:t>implemen</w:t>
            </w:r>
            <w:r>
              <w:rPr>
                <w:rFonts w:asciiTheme="minorHAnsi" w:hAnsiTheme="minorHAnsi" w:cstheme="minorHAnsi"/>
                <w:sz w:val="20"/>
              </w:rPr>
              <w:t>tation of data policies</w:t>
            </w:r>
            <w:r w:rsidR="00AB2B08">
              <w:rPr>
                <w:rFonts w:asciiTheme="minorHAnsi" w:hAnsiTheme="minorHAnsi" w:cstheme="minorHAnsi"/>
                <w:sz w:val="20"/>
              </w:rPr>
              <w:t xml:space="preserve"> management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3230EB3" w14:textId="0C3E9A5A" w:rsidR="001B76F6" w:rsidRDefault="001B76F6">
            <w:pPr>
              <w:rPr>
                <w:rFonts w:asciiTheme="minorHAnsi" w:hAnsiTheme="minorHAnsi" w:cstheme="minorHAnsi"/>
                <w:sz w:val="20"/>
              </w:rPr>
            </w:pPr>
            <w:r w:rsidRPr="00413610">
              <w:rPr>
                <w:rFonts w:asciiTheme="minorHAnsi" w:hAnsiTheme="minorHAnsi" w:cstheme="minorHAnsi"/>
                <w:sz w:val="20"/>
              </w:rPr>
              <w:t>Procedure to ensure the efficient exchange of information through the WIS network</w:t>
            </w:r>
          </w:p>
          <w:p w14:paraId="62F7A87D" w14:textId="77777777" w:rsidR="001B76F6" w:rsidRDefault="001B76F6">
            <w:pPr>
              <w:rPr>
                <w:rFonts w:asciiTheme="minorHAnsi" w:hAnsiTheme="minorHAnsi" w:cstheme="minorHAnsi"/>
                <w:sz w:val="20"/>
              </w:rPr>
            </w:pPr>
            <w:r w:rsidRPr="00424E4E">
              <w:rPr>
                <w:rFonts w:asciiTheme="minorHAnsi" w:hAnsiTheme="minorHAnsi" w:cstheme="minorHAnsi"/>
                <w:sz w:val="20"/>
              </w:rPr>
              <w:t>Procedures for intra-GISCs communication in case of events such as: scheduled updates, maintenance work</w:t>
            </w:r>
          </w:p>
          <w:p w14:paraId="57021865" w14:textId="77777777" w:rsidR="001B76F6" w:rsidRDefault="001B76F6">
            <w:pPr>
              <w:rPr>
                <w:rFonts w:asciiTheme="minorHAnsi" w:hAnsiTheme="minorHAnsi" w:cstheme="minorHAnsi"/>
                <w:sz w:val="20"/>
              </w:rPr>
            </w:pPr>
            <w:r w:rsidRPr="00424E4E">
              <w:rPr>
                <w:rFonts w:asciiTheme="minorHAnsi" w:hAnsiTheme="minorHAnsi" w:cstheme="minorHAnsi"/>
                <w:sz w:val="20"/>
              </w:rPr>
              <w:t>Recommended GISC-GISC backup procedures</w:t>
            </w:r>
          </w:p>
          <w:p w14:paraId="5207BDD8" w14:textId="1A460BC7" w:rsidR="004E574E" w:rsidRPr="00424E4E" w:rsidRDefault="00CC1B4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Contribute to SATCOM </w:t>
            </w:r>
          </w:p>
        </w:tc>
        <w:tc>
          <w:tcPr>
            <w:tcW w:w="1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13E7BF" w14:textId="77777777" w:rsidR="00813197" w:rsidRDefault="00813197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 w:rsidRPr="00424E4E">
              <w:rPr>
                <w:rFonts w:asciiTheme="minorHAnsi" w:eastAsia="SimSun" w:hAnsiTheme="minorHAnsi" w:cstheme="minorHAnsi"/>
                <w:sz w:val="20"/>
                <w:lang w:eastAsia="zh-CN"/>
              </w:rPr>
              <w:t>Q4 2018</w:t>
            </w:r>
          </w:p>
          <w:p w14:paraId="57AE5E61" w14:textId="77777777" w:rsidR="00413610" w:rsidRDefault="00413610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</w:p>
          <w:p w14:paraId="5767A0D4" w14:textId="77777777" w:rsidR="00413610" w:rsidRDefault="00413610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Q4 2018</w:t>
            </w:r>
          </w:p>
          <w:p w14:paraId="1D7010EB" w14:textId="77777777" w:rsidR="00413610" w:rsidRDefault="00413610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</w:p>
          <w:p w14:paraId="5A01D474" w14:textId="77777777" w:rsidR="00413610" w:rsidRDefault="00413610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Q2 2018</w:t>
            </w:r>
          </w:p>
          <w:p w14:paraId="456B63F6" w14:textId="7D0E5BE4" w:rsidR="00413610" w:rsidRDefault="00413610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Q4 2018</w:t>
            </w:r>
          </w:p>
          <w:p w14:paraId="43E6AC8F" w14:textId="77777777" w:rsidR="00413610" w:rsidRDefault="00413610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</w:p>
          <w:p w14:paraId="1CF1FE08" w14:textId="77777777" w:rsidR="00413610" w:rsidRDefault="00413610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Q4 2017</w:t>
            </w:r>
          </w:p>
          <w:p w14:paraId="0AAB2D5C" w14:textId="77777777" w:rsidR="005A40B5" w:rsidRDefault="005A40B5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</w:p>
          <w:p w14:paraId="63F7DB97" w14:textId="77777777" w:rsidR="005A40B5" w:rsidRDefault="005A40B5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Q4 2017</w:t>
            </w:r>
          </w:p>
          <w:p w14:paraId="0E0AD9AB" w14:textId="1DD7BC27" w:rsidR="005A40B5" w:rsidRPr="00424E4E" w:rsidRDefault="005A40B5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Ongoing</w:t>
            </w: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4D3290" w14:textId="77777777" w:rsidR="00813197" w:rsidRPr="00424E4E" w:rsidRDefault="00AB2B08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OPAG ISS</w:t>
            </w: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51AD40" w14:textId="29400935" w:rsidR="00813197" w:rsidRPr="00490319" w:rsidRDefault="000E41B3" w:rsidP="002D5E40">
            <w:pPr>
              <w:jc w:val="left"/>
              <w:rPr>
                <w:rFonts w:asciiTheme="minorHAnsi" w:eastAsia="SimSun" w:hAnsiTheme="minorHAnsi" w:cstheme="minorHAnsi"/>
                <w:sz w:val="20"/>
                <w:lang w:val="fr-FR" w:eastAsia="zh-CN"/>
              </w:rPr>
            </w:pPr>
            <w:r w:rsidRPr="00490319">
              <w:rPr>
                <w:rFonts w:asciiTheme="minorHAnsi" w:eastAsia="SimSun" w:hAnsiTheme="minorHAnsi" w:cstheme="minorHAnsi"/>
                <w:sz w:val="20"/>
                <w:lang w:val="fr-FR" w:eastAsia="zh-CN"/>
              </w:rPr>
              <w:t xml:space="preserve">ET-WISC03, 04, </w:t>
            </w:r>
            <w:r w:rsidR="00AB2B08" w:rsidRPr="00490319">
              <w:rPr>
                <w:rFonts w:asciiTheme="minorHAnsi" w:eastAsia="SimSun" w:hAnsiTheme="minorHAnsi" w:cstheme="minorHAnsi"/>
                <w:sz w:val="20"/>
                <w:lang w:val="fr-FR" w:eastAsia="zh-CN"/>
              </w:rPr>
              <w:t>05,</w:t>
            </w:r>
            <w:r w:rsidRPr="00490319">
              <w:rPr>
                <w:rFonts w:asciiTheme="minorHAnsi" w:eastAsia="SimSun" w:hAnsiTheme="minorHAnsi" w:cstheme="minorHAnsi"/>
                <w:sz w:val="20"/>
                <w:lang w:val="fr-FR" w:eastAsia="zh-CN"/>
              </w:rPr>
              <w:t xml:space="preserve"> </w:t>
            </w:r>
            <w:r w:rsidR="00AB2B08" w:rsidRPr="00490319">
              <w:rPr>
                <w:rFonts w:asciiTheme="minorHAnsi" w:eastAsia="SimSun" w:hAnsiTheme="minorHAnsi" w:cstheme="minorHAnsi"/>
                <w:sz w:val="20"/>
                <w:lang w:val="fr-FR" w:eastAsia="zh-CN"/>
              </w:rPr>
              <w:t>07,</w:t>
            </w:r>
            <w:r w:rsidRPr="00490319">
              <w:rPr>
                <w:rFonts w:asciiTheme="minorHAnsi" w:eastAsia="SimSun" w:hAnsiTheme="minorHAnsi" w:cstheme="minorHAnsi"/>
                <w:sz w:val="20"/>
                <w:lang w:val="fr-FR" w:eastAsia="zh-CN"/>
              </w:rPr>
              <w:t xml:space="preserve"> </w:t>
            </w:r>
            <w:r w:rsidR="00AB2B08" w:rsidRPr="00490319">
              <w:rPr>
                <w:rFonts w:asciiTheme="minorHAnsi" w:eastAsia="SimSun" w:hAnsiTheme="minorHAnsi" w:cstheme="minorHAnsi"/>
                <w:sz w:val="20"/>
                <w:lang w:val="fr-FR" w:eastAsia="zh-CN"/>
              </w:rPr>
              <w:t>08</w:t>
            </w:r>
          </w:p>
          <w:p w14:paraId="61BE2C67" w14:textId="77777777" w:rsidR="00CC1B4B" w:rsidRPr="00490319" w:rsidRDefault="00CC1B4B" w:rsidP="002D5E40">
            <w:pPr>
              <w:jc w:val="left"/>
              <w:rPr>
                <w:rFonts w:asciiTheme="minorHAnsi" w:eastAsia="SimSun" w:hAnsiTheme="minorHAnsi" w:cstheme="minorHAnsi"/>
                <w:sz w:val="20"/>
                <w:lang w:val="fr-FR" w:eastAsia="zh-CN"/>
              </w:rPr>
            </w:pPr>
            <w:r w:rsidRPr="00490319">
              <w:rPr>
                <w:rFonts w:asciiTheme="minorHAnsi" w:eastAsia="SimSun" w:hAnsiTheme="minorHAnsi" w:cstheme="minorHAnsi"/>
                <w:sz w:val="20"/>
                <w:lang w:val="fr-FR" w:eastAsia="zh-CN"/>
              </w:rPr>
              <w:t>ET-CTS09</w:t>
            </w:r>
          </w:p>
          <w:p w14:paraId="1999960E" w14:textId="4AA1DA0C" w:rsidR="004E574E" w:rsidRPr="00490319" w:rsidRDefault="004E574E" w:rsidP="002D5E40">
            <w:pPr>
              <w:jc w:val="left"/>
              <w:rPr>
                <w:rFonts w:asciiTheme="minorHAnsi" w:eastAsia="SimSun" w:hAnsiTheme="minorHAnsi" w:cstheme="minorHAnsi"/>
                <w:sz w:val="20"/>
                <w:lang w:val="fr-FR" w:eastAsia="zh-CN"/>
              </w:rPr>
            </w:pPr>
            <w:r w:rsidRPr="00490319">
              <w:rPr>
                <w:rFonts w:asciiTheme="minorHAnsi" w:eastAsia="SimSun" w:hAnsiTheme="minorHAnsi" w:cstheme="minorHAnsi"/>
                <w:sz w:val="20"/>
                <w:lang w:val="fr-FR" w:eastAsia="zh-CN"/>
              </w:rPr>
              <w:t>IPET-CM07</w:t>
            </w:r>
          </w:p>
        </w:tc>
      </w:tr>
      <w:tr w:rsidR="00813197" w:rsidRPr="00424E4E" w14:paraId="4A576A7B" w14:textId="77777777" w:rsidTr="00813197">
        <w:trPr>
          <w:trHeight w:val="893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27398F" w14:textId="36B02066" w:rsidR="00813197" w:rsidRPr="00424E4E" w:rsidRDefault="00AB2B08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OPAG-ISS04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D7E6AF" w14:textId="77777777" w:rsidR="00813197" w:rsidRPr="00AB2B08" w:rsidRDefault="00AB2B08">
            <w:pPr>
              <w:rPr>
                <w:rFonts w:asciiTheme="minorHAnsi" w:eastAsia="SimSun" w:hAnsiTheme="minorHAnsi" w:cstheme="minorHAnsi"/>
                <w:b/>
                <w:sz w:val="20"/>
                <w:lang w:eastAsia="zh-CN"/>
              </w:rPr>
            </w:pPr>
            <w:r w:rsidRPr="00AB2B08">
              <w:rPr>
                <w:rFonts w:asciiTheme="minorHAnsi" w:eastAsia="SimSun" w:hAnsiTheme="minorHAnsi" w:cstheme="minorHAnsi"/>
                <w:b/>
                <w:sz w:val="20"/>
                <w:lang w:eastAsia="zh-CN"/>
              </w:rPr>
              <w:t>WIS usability</w:t>
            </w:r>
          </w:p>
        </w:tc>
        <w:tc>
          <w:tcPr>
            <w:tcW w:w="6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B9A934" w14:textId="77777777" w:rsidR="00813197" w:rsidRDefault="00AB2B0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Harmonisation of user interface to help user to find data from any GISCs</w:t>
            </w:r>
          </w:p>
          <w:p w14:paraId="64ADDF38" w14:textId="77777777" w:rsidR="00AB2B08" w:rsidRDefault="00AB2B08">
            <w:pPr>
              <w:rPr>
                <w:rFonts w:asciiTheme="minorHAnsi" w:hAnsiTheme="minorHAnsi" w:cstheme="minorHAnsi"/>
                <w:sz w:val="20"/>
              </w:rPr>
            </w:pPr>
            <w:r w:rsidRPr="00424E4E">
              <w:rPr>
                <w:rFonts w:asciiTheme="minorHAnsi" w:eastAsia="SimSun" w:hAnsiTheme="minorHAnsi" w:cstheme="minorHAnsi"/>
                <w:sz w:val="20"/>
                <w:lang w:eastAsia="zh-CN"/>
              </w:rPr>
              <w:t>H</w:t>
            </w:r>
            <w:r w:rsidRPr="00424E4E">
              <w:rPr>
                <w:rFonts w:asciiTheme="minorHAnsi" w:hAnsiTheme="minorHAnsi" w:cstheme="minorHAnsi"/>
                <w:sz w:val="20"/>
              </w:rPr>
              <w:t xml:space="preserve">armonization of </w:t>
            </w:r>
            <w:r w:rsidRPr="00424E4E">
              <w:rPr>
                <w:rFonts w:asciiTheme="minorHAnsi" w:eastAsia="SimSun" w:hAnsiTheme="minorHAnsi" w:cstheme="minorHAnsi"/>
                <w:sz w:val="20"/>
                <w:lang w:eastAsia="zh-CN"/>
              </w:rPr>
              <w:t>u</w:t>
            </w:r>
            <w:r w:rsidRPr="00424E4E">
              <w:rPr>
                <w:rFonts w:asciiTheme="minorHAnsi" w:hAnsiTheme="minorHAnsi" w:cstheme="minorHAnsi"/>
                <w:sz w:val="20"/>
              </w:rPr>
              <w:t>ser registration parameters</w:t>
            </w:r>
          </w:p>
          <w:p w14:paraId="429D23BB" w14:textId="06D8CA41" w:rsidR="004F38A5" w:rsidRPr="00424E4E" w:rsidRDefault="004F38A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Improve WIS discovery metadata</w:t>
            </w:r>
          </w:p>
        </w:tc>
        <w:tc>
          <w:tcPr>
            <w:tcW w:w="1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83F398" w14:textId="77777777" w:rsidR="00813197" w:rsidRDefault="00813197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 w:rsidRPr="00424E4E">
              <w:rPr>
                <w:rFonts w:asciiTheme="minorHAnsi" w:eastAsia="SimSun" w:hAnsiTheme="minorHAnsi" w:cstheme="minorHAnsi"/>
                <w:sz w:val="20"/>
                <w:lang w:eastAsia="zh-CN"/>
              </w:rPr>
              <w:t>Q2 2018</w:t>
            </w:r>
          </w:p>
          <w:p w14:paraId="7859E880" w14:textId="77777777" w:rsidR="00413610" w:rsidRDefault="00413610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Q4 2017</w:t>
            </w:r>
          </w:p>
          <w:p w14:paraId="21708FBB" w14:textId="5F3F6A19" w:rsidR="005A40B5" w:rsidRPr="00424E4E" w:rsidRDefault="005A40B5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Q2 2016, Q2 2018</w:t>
            </w: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46C7C1" w14:textId="77777777" w:rsidR="00813197" w:rsidRPr="00424E4E" w:rsidRDefault="00AB2B08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OPAG ISS</w:t>
            </w: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3C7759" w14:textId="09F057F1" w:rsidR="004F38A5" w:rsidRDefault="004F38A5" w:rsidP="002D5E40">
            <w:pPr>
              <w:jc w:val="left"/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IPET-DD01, 02</w:t>
            </w:r>
          </w:p>
          <w:p w14:paraId="146A3A9E" w14:textId="1F349B74" w:rsidR="00813197" w:rsidRPr="00424E4E" w:rsidRDefault="004F38A5" w:rsidP="002D5E40">
            <w:pPr>
              <w:jc w:val="left"/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 xml:space="preserve"> </w:t>
            </w:r>
            <w:r w:rsidR="00AB2B08">
              <w:rPr>
                <w:rFonts w:asciiTheme="minorHAnsi" w:eastAsia="SimSun" w:hAnsiTheme="minorHAnsi" w:cstheme="minorHAnsi"/>
                <w:sz w:val="20"/>
                <w:lang w:eastAsia="zh-CN"/>
              </w:rPr>
              <w:t>ET-WISC02, 06</w:t>
            </w:r>
          </w:p>
        </w:tc>
      </w:tr>
      <w:tr w:rsidR="00813197" w:rsidRPr="00490319" w14:paraId="68B41264" w14:textId="77777777" w:rsidTr="00813197">
        <w:trPr>
          <w:trHeight w:val="710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9CDB89" w14:textId="22141DEA" w:rsidR="00813197" w:rsidRPr="00424E4E" w:rsidRDefault="0049590E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OPAG-ISS05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9ECAFF" w14:textId="5D65A381" w:rsidR="00813197" w:rsidRPr="0049590E" w:rsidRDefault="0049590E">
            <w:pPr>
              <w:rPr>
                <w:rFonts w:asciiTheme="minorHAnsi" w:eastAsia="SimSun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20"/>
                <w:lang w:eastAsia="zh-CN"/>
              </w:rPr>
              <w:t>Centres</w:t>
            </w:r>
            <w:r w:rsidR="00EB3EEE" w:rsidRPr="0049590E">
              <w:rPr>
                <w:rFonts w:asciiTheme="minorHAnsi" w:eastAsia="SimSun" w:hAnsiTheme="minorHAnsi" w:cstheme="minorHAnsi"/>
                <w:b/>
                <w:sz w:val="20"/>
                <w:lang w:eastAsia="zh-CN"/>
              </w:rPr>
              <w:t xml:space="preserve"> compliance</w:t>
            </w:r>
          </w:p>
        </w:tc>
        <w:tc>
          <w:tcPr>
            <w:tcW w:w="6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1CE4E7" w14:textId="1EC51034" w:rsidR="00813197" w:rsidRDefault="0049590E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Finalise</w:t>
            </w:r>
            <w:r w:rsidR="00EB3EEE">
              <w:rPr>
                <w:rFonts w:asciiTheme="minorHAnsi" w:eastAsia="SimSun" w:hAnsiTheme="minorHAnsi" w:cstheme="minorHAnsi"/>
                <w:sz w:val="20"/>
                <w:lang w:eastAsia="zh-CN"/>
              </w:rPr>
              <w:t xml:space="preserve"> certification of </w:t>
            </w: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 xml:space="preserve">candidate </w:t>
            </w:r>
            <w:r w:rsidR="00EB3EEE">
              <w:rPr>
                <w:rFonts w:asciiTheme="minorHAnsi" w:eastAsia="SimSun" w:hAnsiTheme="minorHAnsi" w:cstheme="minorHAnsi"/>
                <w:sz w:val="20"/>
                <w:lang w:eastAsia="zh-CN"/>
              </w:rPr>
              <w:t>WIS centre</w:t>
            </w: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s</w:t>
            </w:r>
          </w:p>
          <w:p w14:paraId="052BCBA8" w14:textId="78CC62B0" w:rsidR="0049590E" w:rsidRDefault="0049590E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Undertake re-certification of WIS centres</w:t>
            </w:r>
          </w:p>
          <w:p w14:paraId="2A3F7697" w14:textId="3ABEDA83" w:rsidR="0049590E" w:rsidRDefault="0049590E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Review and refine WIS certification requirement</w:t>
            </w:r>
          </w:p>
          <w:p w14:paraId="46D1B5D2" w14:textId="00033718" w:rsidR="0049590E" w:rsidRDefault="0049590E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Generalise centres certification process to cover other Commissions and Programmes</w:t>
            </w:r>
          </w:p>
          <w:p w14:paraId="6DD78D2C" w14:textId="77777777" w:rsidR="0049590E" w:rsidRDefault="0049590E" w:rsidP="0049590E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Provide guidance and training on audit certification</w:t>
            </w:r>
          </w:p>
          <w:p w14:paraId="49EA4CED" w14:textId="77777777" w:rsidR="0049590E" w:rsidRDefault="0049590E" w:rsidP="0049590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Coordinate other centres certification</w:t>
            </w:r>
          </w:p>
          <w:p w14:paraId="58DE6344" w14:textId="622D8474" w:rsidR="00A64735" w:rsidRPr="00424E4E" w:rsidRDefault="00A64735" w:rsidP="0049590E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Monitor compliance on information exchange </w:t>
            </w:r>
          </w:p>
        </w:tc>
        <w:tc>
          <w:tcPr>
            <w:tcW w:w="1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53A9D6" w14:textId="77777777" w:rsidR="00813197" w:rsidRDefault="009C224E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Q4 2017</w:t>
            </w:r>
          </w:p>
          <w:p w14:paraId="3191BFE6" w14:textId="77777777" w:rsidR="009C224E" w:rsidRDefault="005A40B5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Q2 2019</w:t>
            </w:r>
          </w:p>
          <w:p w14:paraId="08347353" w14:textId="77777777" w:rsidR="005A40B5" w:rsidRDefault="005A40B5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Q4 2017</w:t>
            </w:r>
          </w:p>
          <w:p w14:paraId="2465E17C" w14:textId="561BFC35" w:rsidR="005A40B5" w:rsidRDefault="005A40B5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Q4 2017</w:t>
            </w:r>
          </w:p>
          <w:p w14:paraId="449653DC" w14:textId="77777777" w:rsidR="005A40B5" w:rsidRDefault="005A40B5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</w:p>
          <w:p w14:paraId="0AA75C91" w14:textId="77777777" w:rsidR="005A40B5" w:rsidRDefault="005A40B5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Q4 2018</w:t>
            </w:r>
          </w:p>
          <w:p w14:paraId="2380D8BD" w14:textId="77777777" w:rsidR="005A40B5" w:rsidRDefault="005A40B5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Ongoing</w:t>
            </w:r>
          </w:p>
          <w:p w14:paraId="6692FE3E" w14:textId="39DA7B3B" w:rsidR="005A40B5" w:rsidRPr="00424E4E" w:rsidRDefault="005A40B5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Ongoing</w:t>
            </w: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3088DC" w14:textId="298F31C8" w:rsidR="00813197" w:rsidRPr="00424E4E" w:rsidRDefault="009C224E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OPAG ISS</w:t>
            </w: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075C0" w14:textId="77777777" w:rsidR="0049590E" w:rsidRPr="00490319" w:rsidRDefault="0049590E" w:rsidP="002D5E40">
            <w:pPr>
              <w:jc w:val="left"/>
              <w:rPr>
                <w:rFonts w:asciiTheme="minorHAnsi" w:eastAsia="SimSun" w:hAnsiTheme="minorHAnsi" w:cstheme="minorHAnsi"/>
                <w:sz w:val="20"/>
                <w:lang w:val="fr-FR" w:eastAsia="zh-CN"/>
              </w:rPr>
            </w:pPr>
            <w:r w:rsidRPr="00490319">
              <w:rPr>
                <w:rFonts w:asciiTheme="minorHAnsi" w:eastAsia="SimSun" w:hAnsiTheme="minorHAnsi" w:cstheme="minorHAnsi"/>
                <w:sz w:val="20"/>
                <w:lang w:val="fr-FR" w:eastAsia="zh-CN"/>
              </w:rPr>
              <w:t xml:space="preserve">ET-WISC11, </w:t>
            </w:r>
          </w:p>
          <w:p w14:paraId="45CADA5C" w14:textId="77777777" w:rsidR="00813197" w:rsidRPr="00490319" w:rsidRDefault="0049590E" w:rsidP="002D5E40">
            <w:pPr>
              <w:jc w:val="left"/>
              <w:rPr>
                <w:rFonts w:asciiTheme="minorHAnsi" w:eastAsia="SimSun" w:hAnsiTheme="minorHAnsi" w:cstheme="minorHAnsi"/>
                <w:sz w:val="20"/>
                <w:lang w:val="fr-FR" w:eastAsia="zh-CN"/>
              </w:rPr>
            </w:pPr>
            <w:r w:rsidRPr="00490319">
              <w:rPr>
                <w:rFonts w:asciiTheme="minorHAnsi" w:eastAsia="SimSun" w:hAnsiTheme="minorHAnsi" w:cstheme="minorHAnsi"/>
                <w:sz w:val="20"/>
                <w:lang w:val="fr-FR" w:eastAsia="zh-CN"/>
              </w:rPr>
              <w:t>ET-CAC01, 02,03,04,05</w:t>
            </w:r>
          </w:p>
          <w:p w14:paraId="50FF2ED2" w14:textId="4D620218" w:rsidR="00A64735" w:rsidRPr="00490319" w:rsidRDefault="00A64735" w:rsidP="002D5E40">
            <w:pPr>
              <w:jc w:val="left"/>
              <w:rPr>
                <w:rFonts w:asciiTheme="minorHAnsi" w:eastAsia="SimSun" w:hAnsiTheme="minorHAnsi" w:cstheme="minorHAnsi"/>
                <w:sz w:val="20"/>
                <w:lang w:val="fr-FR" w:eastAsia="zh-CN"/>
              </w:rPr>
            </w:pPr>
            <w:r w:rsidRPr="00490319">
              <w:rPr>
                <w:rFonts w:asciiTheme="minorHAnsi" w:eastAsia="SimSun" w:hAnsiTheme="minorHAnsi" w:cstheme="minorHAnsi"/>
                <w:sz w:val="20"/>
                <w:lang w:val="fr-FR" w:eastAsia="zh-CN"/>
              </w:rPr>
              <w:t>IPET-CM05, 06</w:t>
            </w:r>
            <w:r w:rsidR="004E574E" w:rsidRPr="00490319">
              <w:rPr>
                <w:rFonts w:asciiTheme="minorHAnsi" w:eastAsia="SimSun" w:hAnsiTheme="minorHAnsi" w:cstheme="minorHAnsi"/>
                <w:sz w:val="20"/>
                <w:lang w:val="fr-FR" w:eastAsia="zh-CN"/>
              </w:rPr>
              <w:t>, 09</w:t>
            </w:r>
          </w:p>
        </w:tc>
      </w:tr>
      <w:tr w:rsidR="00813197" w:rsidRPr="00424E4E" w14:paraId="041A9195" w14:textId="77777777" w:rsidTr="00813197">
        <w:trPr>
          <w:trHeight w:val="893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3279F1" w14:textId="21078DE0" w:rsidR="00813197" w:rsidRPr="00424E4E" w:rsidRDefault="009C224E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OPAG-ISS06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7CF6CE" w14:textId="2339BF15" w:rsidR="00813197" w:rsidRPr="00F34DA4" w:rsidRDefault="009C224E">
            <w:pPr>
              <w:rPr>
                <w:rFonts w:asciiTheme="minorHAnsi" w:eastAsia="SimSun" w:hAnsiTheme="minorHAnsi" w:cstheme="minorHAnsi"/>
                <w:b/>
                <w:sz w:val="20"/>
                <w:lang w:eastAsia="zh-CN"/>
              </w:rPr>
            </w:pPr>
            <w:r w:rsidRPr="00F34DA4">
              <w:rPr>
                <w:rFonts w:asciiTheme="minorHAnsi" w:eastAsia="SimSun" w:hAnsiTheme="minorHAnsi" w:cstheme="minorHAnsi"/>
                <w:b/>
                <w:sz w:val="20"/>
                <w:lang w:eastAsia="zh-CN"/>
              </w:rPr>
              <w:t>WIS security</w:t>
            </w:r>
          </w:p>
        </w:tc>
        <w:tc>
          <w:tcPr>
            <w:tcW w:w="6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3131EA" w14:textId="19D4020E" w:rsidR="009C224E" w:rsidRDefault="009C224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Implement </w:t>
            </w:r>
            <w:r w:rsidRPr="009C224E">
              <w:rPr>
                <w:rFonts w:asciiTheme="minorHAnsi" w:hAnsiTheme="minorHAnsi" w:cstheme="minorHAnsi"/>
                <w:sz w:val="20"/>
              </w:rPr>
              <w:t xml:space="preserve">WIS </w:t>
            </w:r>
            <w:r>
              <w:rPr>
                <w:rFonts w:asciiTheme="minorHAnsi" w:hAnsiTheme="minorHAnsi" w:cstheme="minorHAnsi"/>
                <w:sz w:val="20"/>
              </w:rPr>
              <w:t xml:space="preserve">security </w:t>
            </w:r>
            <w:r w:rsidR="00F34DA4">
              <w:rPr>
                <w:rFonts w:asciiTheme="minorHAnsi" w:hAnsiTheme="minorHAnsi" w:cstheme="minorHAnsi"/>
                <w:sz w:val="20"/>
              </w:rPr>
              <w:t>incident response process</w:t>
            </w:r>
          </w:p>
          <w:p w14:paraId="0B151807" w14:textId="651A1287" w:rsidR="009C224E" w:rsidRPr="00424E4E" w:rsidRDefault="009C224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Updated version </w:t>
            </w:r>
            <w:r w:rsidRPr="00424E4E">
              <w:rPr>
                <w:rFonts w:asciiTheme="minorHAnsi" w:hAnsiTheme="minorHAnsi" w:cstheme="minorHAnsi"/>
                <w:sz w:val="20"/>
              </w:rPr>
              <w:t>of the guide on IT</w:t>
            </w:r>
            <w:r>
              <w:rPr>
                <w:rFonts w:asciiTheme="minorHAnsi" w:hAnsiTheme="minorHAnsi" w:cstheme="minorHAnsi"/>
                <w:sz w:val="20"/>
              </w:rPr>
              <w:t xml:space="preserve"> security</w:t>
            </w:r>
            <w:r w:rsidRPr="00424E4E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and</w:t>
            </w:r>
            <w:r w:rsidRPr="00424E4E">
              <w:rPr>
                <w:rFonts w:asciiTheme="minorHAnsi" w:hAnsiTheme="minorHAnsi" w:cstheme="minorHAnsi"/>
                <w:sz w:val="20"/>
              </w:rPr>
              <w:t xml:space="preserve"> the guide on VPN via the</w:t>
            </w:r>
            <w:r>
              <w:rPr>
                <w:rFonts w:asciiTheme="minorHAnsi" w:hAnsiTheme="minorHAnsi" w:cstheme="minorHAnsi"/>
                <w:sz w:val="20"/>
              </w:rPr>
              <w:t xml:space="preserve"> Internet</w:t>
            </w:r>
          </w:p>
        </w:tc>
        <w:tc>
          <w:tcPr>
            <w:tcW w:w="1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B64A66" w14:textId="290309C3" w:rsidR="00813197" w:rsidRDefault="005A40B5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 xml:space="preserve">Q2 2016, </w:t>
            </w:r>
            <w:r w:rsidR="009C224E">
              <w:rPr>
                <w:rFonts w:asciiTheme="minorHAnsi" w:eastAsia="SimSun" w:hAnsiTheme="minorHAnsi" w:cstheme="minorHAnsi"/>
                <w:sz w:val="20"/>
                <w:lang w:eastAsia="zh-CN"/>
              </w:rPr>
              <w:t>Q2 2018</w:t>
            </w:r>
          </w:p>
          <w:p w14:paraId="43477A31" w14:textId="749A51C2" w:rsidR="005A40B5" w:rsidRPr="00424E4E" w:rsidRDefault="005A40B5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Q2 2016, Q2 2018</w:t>
            </w: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2785BD" w14:textId="3BF9025F" w:rsidR="00813197" w:rsidRPr="00424E4E" w:rsidRDefault="009C224E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OPAG ISS</w:t>
            </w: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89F08C" w14:textId="782D9D79" w:rsidR="00813197" w:rsidRDefault="009C224E" w:rsidP="002D5E40">
            <w:pPr>
              <w:jc w:val="left"/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ET-CTS</w:t>
            </w:r>
            <w:r w:rsidR="00F34DA4">
              <w:rPr>
                <w:rFonts w:asciiTheme="minorHAnsi" w:eastAsia="SimSun" w:hAnsiTheme="minorHAnsi" w:cstheme="minorHAnsi"/>
                <w:sz w:val="20"/>
                <w:lang w:eastAsia="zh-CN"/>
              </w:rPr>
              <w:t>03, 04</w:t>
            </w:r>
            <w:r w:rsidR="00AB3F06">
              <w:rPr>
                <w:rFonts w:asciiTheme="minorHAnsi" w:eastAsia="SimSun" w:hAnsiTheme="minorHAnsi" w:cstheme="minorHAnsi"/>
                <w:sz w:val="20"/>
                <w:lang w:eastAsia="zh-CN"/>
              </w:rPr>
              <w:t>, 05</w:t>
            </w:r>
          </w:p>
          <w:p w14:paraId="0F4278A2" w14:textId="207AFEB4" w:rsidR="00AB3F06" w:rsidRPr="00424E4E" w:rsidRDefault="00AB3F06" w:rsidP="002D5E40">
            <w:pPr>
              <w:jc w:val="left"/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</w:p>
        </w:tc>
      </w:tr>
      <w:tr w:rsidR="00813197" w:rsidRPr="00490319" w14:paraId="12A95912" w14:textId="77777777" w:rsidTr="00813197">
        <w:trPr>
          <w:trHeight w:val="893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4FB37C" w14:textId="6AE1E071" w:rsidR="00813197" w:rsidRPr="00424E4E" w:rsidRDefault="00AB3F06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OPAG-ISS07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A551EC" w14:textId="14FE9365" w:rsidR="00813197" w:rsidRPr="00F34DA4" w:rsidRDefault="00AB3F06">
            <w:pPr>
              <w:rPr>
                <w:rFonts w:asciiTheme="minorHAnsi" w:eastAsia="SimSun" w:hAnsiTheme="minorHAnsi" w:cstheme="minorHAnsi"/>
                <w:b/>
                <w:sz w:val="20"/>
                <w:lang w:eastAsia="zh-CN"/>
              </w:rPr>
            </w:pPr>
            <w:r w:rsidRPr="00F34DA4">
              <w:rPr>
                <w:rFonts w:asciiTheme="minorHAnsi" w:eastAsia="SimSun" w:hAnsiTheme="minorHAnsi" w:cstheme="minorHAnsi"/>
                <w:b/>
                <w:sz w:val="20"/>
                <w:lang w:eastAsia="zh-CN"/>
              </w:rPr>
              <w:t>WIS strategy</w:t>
            </w:r>
            <w:r w:rsidR="00F34DA4">
              <w:rPr>
                <w:rFonts w:asciiTheme="minorHAnsi" w:eastAsia="SimSun" w:hAnsiTheme="minorHAnsi" w:cstheme="minorHAnsi"/>
                <w:b/>
                <w:sz w:val="20"/>
                <w:lang w:eastAsia="zh-CN"/>
              </w:rPr>
              <w:t xml:space="preserve"> and evolution</w:t>
            </w:r>
          </w:p>
        </w:tc>
        <w:tc>
          <w:tcPr>
            <w:tcW w:w="6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59A55A" w14:textId="77777777" w:rsidR="00AB3F06" w:rsidRPr="00AB3F06" w:rsidRDefault="00AB3F06" w:rsidP="00AB3F06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AB3F06">
              <w:rPr>
                <w:rFonts w:asciiTheme="minorHAnsi" w:hAnsiTheme="minorHAnsi" w:cstheme="minorHAnsi"/>
                <w:sz w:val="20"/>
              </w:rPr>
              <w:t>Consolidate WIS 2.0 stakeholder requirements</w:t>
            </w:r>
          </w:p>
          <w:p w14:paraId="02C28875" w14:textId="288BC82A" w:rsidR="00813197" w:rsidRDefault="00AB3F06" w:rsidP="00AB3F06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AB3F06">
              <w:rPr>
                <w:rFonts w:asciiTheme="minorHAnsi" w:hAnsiTheme="minorHAnsi" w:cstheme="minorHAnsi"/>
                <w:sz w:val="20"/>
              </w:rPr>
              <w:t>Develop the implementation plan for WIS 2.0</w:t>
            </w:r>
          </w:p>
          <w:p w14:paraId="685F42A0" w14:textId="77777777" w:rsidR="00954F8C" w:rsidRDefault="00CC1B4B" w:rsidP="00954F8C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Partnership with TC, R</w:t>
            </w:r>
            <w:r w:rsidR="00954F8C">
              <w:rPr>
                <w:rFonts w:asciiTheme="minorHAnsi" w:hAnsiTheme="minorHAnsi" w:cstheme="minorHAnsi"/>
                <w:sz w:val="20"/>
              </w:rPr>
              <w:t>A</w:t>
            </w:r>
            <w:r>
              <w:rPr>
                <w:rFonts w:asciiTheme="minorHAnsi" w:hAnsiTheme="minorHAnsi" w:cstheme="minorHAnsi"/>
                <w:sz w:val="20"/>
              </w:rPr>
              <w:t>s and external organisation, eg GEO, ICAO, IOC</w:t>
            </w:r>
          </w:p>
          <w:p w14:paraId="325F37A8" w14:textId="42B7DDE0" w:rsidR="00AB3F06" w:rsidRDefault="00954F8C" w:rsidP="00954F8C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Investigate</w:t>
            </w:r>
            <w:r w:rsidR="00AB3F06" w:rsidRPr="00424E4E">
              <w:rPr>
                <w:rFonts w:asciiTheme="minorHAnsi" w:hAnsiTheme="minorHAnsi" w:cstheme="minorHAnsi"/>
                <w:sz w:val="20"/>
              </w:rPr>
              <w:t xml:space="preserve"> technical, management and financial options for establishing </w:t>
            </w:r>
            <w:r w:rsidR="00CC1B4B">
              <w:rPr>
                <w:rFonts w:asciiTheme="minorHAnsi" w:hAnsiTheme="minorHAnsi" w:cstheme="minorHAnsi"/>
                <w:sz w:val="20"/>
              </w:rPr>
              <w:t>WIS 2.0</w:t>
            </w:r>
          </w:p>
          <w:p w14:paraId="17449537" w14:textId="22C7B5F1" w:rsidR="00CC1B4B" w:rsidRPr="00424E4E" w:rsidRDefault="00F34DA4" w:rsidP="001B76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Monitor and explore new technologies and emerging data issues</w:t>
            </w:r>
            <w:r w:rsidR="00CC1B4B">
              <w:rPr>
                <w:rFonts w:asciiTheme="minorHAnsi" w:hAnsiTheme="minorHAnsi" w:cstheme="minorHAnsi"/>
                <w:sz w:val="20"/>
              </w:rPr>
              <w:t xml:space="preserve"> and prototype and pilot where applicable</w:t>
            </w:r>
          </w:p>
        </w:tc>
        <w:tc>
          <w:tcPr>
            <w:tcW w:w="1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1C8A3B" w14:textId="77777777" w:rsidR="00813197" w:rsidRDefault="00813197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 w:rsidRPr="00424E4E">
              <w:rPr>
                <w:rFonts w:asciiTheme="minorHAnsi" w:eastAsia="SimSun" w:hAnsiTheme="minorHAnsi" w:cstheme="minorHAnsi"/>
                <w:sz w:val="20"/>
                <w:lang w:eastAsia="zh-CN"/>
              </w:rPr>
              <w:t>Q4 2017</w:t>
            </w:r>
          </w:p>
          <w:p w14:paraId="0A6A5FF5" w14:textId="77777777" w:rsidR="00954F8C" w:rsidRDefault="00954F8C" w:rsidP="00B921FC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Q</w:t>
            </w:r>
            <w:r w:rsidR="00B921FC">
              <w:rPr>
                <w:rFonts w:asciiTheme="minorHAnsi" w:eastAsia="SimSun" w:hAnsiTheme="minorHAnsi" w:cstheme="minorHAnsi"/>
                <w:sz w:val="20"/>
                <w:lang w:eastAsia="zh-CN"/>
              </w:rPr>
              <w:t>4</w:t>
            </w: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 xml:space="preserve"> 2018</w:t>
            </w:r>
          </w:p>
          <w:p w14:paraId="2DEFF3C6" w14:textId="77777777" w:rsidR="00B921FC" w:rsidRDefault="00B921FC" w:rsidP="00B921FC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Ongoing</w:t>
            </w:r>
          </w:p>
          <w:p w14:paraId="3D1D2796" w14:textId="773A15FC" w:rsidR="00B921FC" w:rsidRPr="00424E4E" w:rsidRDefault="00B921FC" w:rsidP="00B921FC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47FB5" w14:textId="77777777" w:rsidR="00813197" w:rsidRPr="00424E4E" w:rsidRDefault="00813197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475663" w14:textId="6B189151" w:rsidR="00813197" w:rsidRPr="00490319" w:rsidRDefault="00F34DA4" w:rsidP="002D5E40">
            <w:pPr>
              <w:jc w:val="left"/>
              <w:rPr>
                <w:rFonts w:asciiTheme="minorHAnsi" w:eastAsia="SimSun" w:hAnsiTheme="minorHAnsi" w:cstheme="minorHAnsi"/>
                <w:sz w:val="20"/>
                <w:lang w:val="fr-FR" w:eastAsia="zh-CN"/>
              </w:rPr>
            </w:pPr>
            <w:r w:rsidRPr="00490319">
              <w:rPr>
                <w:rFonts w:asciiTheme="minorHAnsi" w:eastAsia="SimSun" w:hAnsiTheme="minorHAnsi" w:cstheme="minorHAnsi"/>
                <w:sz w:val="20"/>
                <w:lang w:val="fr-FR" w:eastAsia="zh-CN"/>
              </w:rPr>
              <w:t>ET-CTS01, 02, 06</w:t>
            </w:r>
            <w:r w:rsidR="00CC1B4B" w:rsidRPr="00490319">
              <w:rPr>
                <w:rFonts w:asciiTheme="minorHAnsi" w:eastAsia="SimSun" w:hAnsiTheme="minorHAnsi" w:cstheme="minorHAnsi"/>
                <w:sz w:val="20"/>
                <w:lang w:val="fr-FR" w:eastAsia="zh-CN"/>
              </w:rPr>
              <w:t>, 08</w:t>
            </w:r>
          </w:p>
          <w:p w14:paraId="2C11111A" w14:textId="77777777" w:rsidR="00CC1B4B" w:rsidRPr="00490319" w:rsidRDefault="00CC1B4B" w:rsidP="002D5E40">
            <w:pPr>
              <w:jc w:val="left"/>
              <w:rPr>
                <w:rFonts w:asciiTheme="minorHAnsi" w:eastAsia="SimSun" w:hAnsiTheme="minorHAnsi" w:cstheme="minorHAnsi"/>
                <w:sz w:val="20"/>
                <w:lang w:val="fr-FR" w:eastAsia="zh-CN"/>
              </w:rPr>
            </w:pPr>
            <w:r w:rsidRPr="00490319">
              <w:rPr>
                <w:rFonts w:asciiTheme="minorHAnsi" w:eastAsia="SimSun" w:hAnsiTheme="minorHAnsi" w:cstheme="minorHAnsi"/>
                <w:sz w:val="20"/>
                <w:lang w:val="fr-FR" w:eastAsia="zh-CN"/>
              </w:rPr>
              <w:t>ET-WISC09, 10</w:t>
            </w:r>
          </w:p>
          <w:p w14:paraId="502410E7" w14:textId="7C620A79" w:rsidR="004F38A5" w:rsidRPr="00490319" w:rsidRDefault="004F38A5" w:rsidP="002D5E40">
            <w:pPr>
              <w:jc w:val="left"/>
              <w:rPr>
                <w:rFonts w:asciiTheme="minorHAnsi" w:eastAsia="SimSun" w:hAnsiTheme="minorHAnsi" w:cstheme="minorHAnsi"/>
                <w:sz w:val="20"/>
                <w:lang w:val="fr-FR" w:eastAsia="zh-CN"/>
              </w:rPr>
            </w:pPr>
            <w:r w:rsidRPr="00490319">
              <w:rPr>
                <w:rFonts w:asciiTheme="minorHAnsi" w:eastAsia="SimSun" w:hAnsiTheme="minorHAnsi" w:cstheme="minorHAnsi"/>
                <w:sz w:val="20"/>
                <w:lang w:val="fr-FR" w:eastAsia="zh-CN"/>
              </w:rPr>
              <w:t>TT-eWIS01, 02</w:t>
            </w:r>
          </w:p>
        </w:tc>
      </w:tr>
      <w:tr w:rsidR="00B921FC" w:rsidRPr="00424E4E" w14:paraId="20960213" w14:textId="77777777" w:rsidTr="00813197">
        <w:trPr>
          <w:trHeight w:val="893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902DAB" w14:textId="35DA6360" w:rsidR="00B921FC" w:rsidRDefault="00B921FC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OPAG-ISS08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34D38E" w14:textId="039E5EB2" w:rsidR="00B921FC" w:rsidRPr="00B921FC" w:rsidRDefault="00B921FC">
            <w:pPr>
              <w:rPr>
                <w:rFonts w:asciiTheme="minorHAnsi" w:eastAsia="SimSun" w:hAnsiTheme="minorHAnsi" w:cstheme="minorHAnsi"/>
                <w:b/>
                <w:sz w:val="20"/>
                <w:lang w:eastAsia="zh-CN"/>
              </w:rPr>
            </w:pPr>
            <w:r w:rsidRPr="00B921FC">
              <w:rPr>
                <w:rFonts w:asciiTheme="minorHAnsi" w:eastAsia="SimSun" w:hAnsiTheme="minorHAnsi" w:cstheme="minorHAnsi"/>
                <w:b/>
                <w:sz w:val="20"/>
                <w:lang w:eastAsia="zh-CN"/>
              </w:rPr>
              <w:t>Effective information management</w:t>
            </w:r>
          </w:p>
        </w:tc>
        <w:tc>
          <w:tcPr>
            <w:tcW w:w="6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0CC997" w14:textId="7FE64EF1" w:rsidR="002D5E40" w:rsidRPr="002D5E40" w:rsidRDefault="002D5E40" w:rsidP="002D5E4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</w:t>
            </w:r>
            <w:r w:rsidRPr="002D5E40">
              <w:rPr>
                <w:rFonts w:asciiTheme="minorHAnsi" w:hAnsiTheme="minorHAnsi" w:cstheme="minorHAnsi"/>
                <w:sz w:val="20"/>
              </w:rPr>
              <w:t>eview available information management practices and develop appropriate standards and practices in information management</w:t>
            </w:r>
          </w:p>
          <w:p w14:paraId="7C9E817D" w14:textId="68712A9F" w:rsidR="002D5E40" w:rsidRPr="002D5E40" w:rsidRDefault="002D5E40" w:rsidP="002D5E4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2D5E40">
              <w:rPr>
                <w:rFonts w:asciiTheme="minorHAnsi" w:hAnsiTheme="minorHAnsi" w:cstheme="minorHAnsi"/>
                <w:sz w:val="20"/>
              </w:rPr>
              <w:t>ncorporate standards and practices for information management under WIS Part C</w:t>
            </w:r>
          </w:p>
          <w:p w14:paraId="14B0B8C3" w14:textId="671A1A50" w:rsidR="002D5E40" w:rsidRDefault="002D5E40" w:rsidP="002D5E40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2D5E40">
              <w:rPr>
                <w:rFonts w:asciiTheme="minorHAnsi" w:hAnsiTheme="minorHAnsi" w:cstheme="minorHAnsi"/>
                <w:sz w:val="20"/>
              </w:rPr>
              <w:t>Update to WIS competencies in the area of information management</w:t>
            </w:r>
          </w:p>
          <w:p w14:paraId="5AACE056" w14:textId="77777777" w:rsidR="002D5E40" w:rsidRDefault="002D5E40" w:rsidP="00AB3F06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0A6F81BE" w14:textId="47BA2C4E" w:rsidR="00B921FC" w:rsidRDefault="00B921FC" w:rsidP="002E3F65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Review, maintain and develop WMO data representations and </w:t>
            </w:r>
            <w:r w:rsidR="002E3F65">
              <w:rPr>
                <w:rFonts w:asciiTheme="minorHAnsi" w:hAnsiTheme="minorHAnsi" w:cstheme="minorHAnsi"/>
                <w:sz w:val="20"/>
              </w:rPr>
              <w:t>supporting</w:t>
            </w:r>
            <w:r>
              <w:rPr>
                <w:rFonts w:asciiTheme="minorHAnsi" w:hAnsiTheme="minorHAnsi" w:cstheme="minorHAnsi"/>
                <w:sz w:val="20"/>
              </w:rPr>
              <w:t xml:space="preserve"> vocabularies</w:t>
            </w:r>
            <w:r w:rsidR="002D5E40">
              <w:rPr>
                <w:rFonts w:asciiTheme="minorHAnsi" w:hAnsiTheme="minorHAnsi" w:cstheme="minorHAnsi"/>
                <w:sz w:val="20"/>
              </w:rPr>
              <w:t>, together with associated guidance</w:t>
            </w:r>
          </w:p>
          <w:p w14:paraId="72D0FD6F" w14:textId="77777777" w:rsidR="00B921FC" w:rsidRDefault="00B921FC" w:rsidP="00AB3F06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569779FE" w14:textId="77777777" w:rsidR="00B921FC" w:rsidRDefault="00B921FC" w:rsidP="00AB3F06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40A4F801" w14:textId="1D80C87E" w:rsidR="00B921FC" w:rsidRPr="00AB3F06" w:rsidRDefault="002D5E40" w:rsidP="00AB3F06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Review, maintain and develop WIS Discovery metadata, together with associated guidance</w:t>
            </w:r>
          </w:p>
        </w:tc>
        <w:tc>
          <w:tcPr>
            <w:tcW w:w="1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3F835" w14:textId="77777777" w:rsidR="002D5E40" w:rsidRDefault="002D5E40" w:rsidP="00B921FC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lastRenderedPageBreak/>
              <w:t>Q4 2017</w:t>
            </w:r>
          </w:p>
          <w:p w14:paraId="6F7069A5" w14:textId="77777777" w:rsidR="002D5E40" w:rsidRDefault="002D5E40" w:rsidP="00B921FC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</w:p>
          <w:p w14:paraId="605C178A" w14:textId="77777777" w:rsidR="002D5E40" w:rsidRDefault="002D5E40" w:rsidP="00B921FC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Q4 2018</w:t>
            </w:r>
          </w:p>
          <w:p w14:paraId="47FFE897" w14:textId="77777777" w:rsidR="002D5E40" w:rsidRDefault="002D5E40" w:rsidP="00B921FC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</w:p>
          <w:p w14:paraId="237A09E4" w14:textId="02ABCE27" w:rsidR="002D5E40" w:rsidRDefault="002D5E40" w:rsidP="002D5E40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Q4 2018</w:t>
            </w:r>
          </w:p>
          <w:p w14:paraId="1BDA3B5C" w14:textId="77777777" w:rsidR="002D5E40" w:rsidRDefault="002D5E40" w:rsidP="00B921FC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</w:p>
          <w:p w14:paraId="42FD4C93" w14:textId="77777777" w:rsidR="00B921FC" w:rsidRDefault="00B921FC" w:rsidP="00B921FC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lastRenderedPageBreak/>
              <w:t>Fast track: Bi-annually; In session:, Q4 2016, Q4 2018</w:t>
            </w:r>
          </w:p>
          <w:p w14:paraId="03D53642" w14:textId="77777777" w:rsidR="002D5E40" w:rsidRDefault="002D5E40" w:rsidP="002D5E40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Fast track: Bi-annually; In session:, Q4 2016, Q4 2018</w:t>
            </w:r>
          </w:p>
          <w:p w14:paraId="13CB1D27" w14:textId="4E1627AF" w:rsidR="00B921FC" w:rsidRPr="00424E4E" w:rsidRDefault="00B921FC" w:rsidP="00B921FC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2A0C06" w14:textId="77777777" w:rsidR="00B921FC" w:rsidRPr="00424E4E" w:rsidRDefault="00B921FC">
            <w:pPr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069821" w14:textId="77777777" w:rsidR="002D5E40" w:rsidRDefault="002D5E40" w:rsidP="002D5E40">
            <w:pPr>
              <w:jc w:val="left"/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TT-IM01, 02, 03</w:t>
            </w:r>
          </w:p>
          <w:p w14:paraId="7849E4DC" w14:textId="77777777" w:rsidR="00B921FC" w:rsidRDefault="002D5E40" w:rsidP="002D5E40">
            <w:pPr>
              <w:jc w:val="left"/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IPET-CM01, 04, 05, 07, 08</w:t>
            </w:r>
          </w:p>
          <w:p w14:paraId="521C3E7C" w14:textId="45DDCCCC" w:rsidR="002D5E40" w:rsidRDefault="002D5E40" w:rsidP="002D5E40">
            <w:pPr>
              <w:jc w:val="left"/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IPET-DD03, 04</w:t>
            </w:r>
          </w:p>
        </w:tc>
      </w:tr>
    </w:tbl>
    <w:p w14:paraId="3D777D21" w14:textId="3F8AD26E" w:rsidR="00BF3066" w:rsidRPr="00424E4E" w:rsidRDefault="00BF3066">
      <w:pPr>
        <w:rPr>
          <w:rFonts w:asciiTheme="minorHAnsi" w:hAnsiTheme="minorHAnsi" w:cstheme="minorHAnsi"/>
          <w:sz w:val="20"/>
        </w:rPr>
      </w:pPr>
    </w:p>
    <w:sectPr w:rsidR="00BF3066" w:rsidRPr="00424E4E">
      <w:pgSz w:w="23811" w:h="16838" w:orient="landscape"/>
      <w:pgMar w:top="1800" w:right="1440" w:bottom="180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6047E" w14:textId="77777777" w:rsidR="00737043" w:rsidRDefault="00737043" w:rsidP="000E51D2">
      <w:r>
        <w:separator/>
      </w:r>
    </w:p>
  </w:endnote>
  <w:endnote w:type="continuationSeparator" w:id="0">
    <w:p w14:paraId="47534BA2" w14:textId="77777777" w:rsidR="00737043" w:rsidRDefault="00737043" w:rsidP="000E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55506" w14:textId="77777777" w:rsidR="00737043" w:rsidRDefault="00737043" w:rsidP="000E51D2">
      <w:r>
        <w:separator/>
      </w:r>
    </w:p>
  </w:footnote>
  <w:footnote w:type="continuationSeparator" w:id="0">
    <w:p w14:paraId="64DAE2CF" w14:textId="77777777" w:rsidR="00737043" w:rsidRDefault="00737043" w:rsidP="000E5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A9"/>
    <w:multiLevelType w:val="multilevel"/>
    <w:tmpl w:val="A184BC60"/>
    <w:lvl w:ilvl="0">
      <w:start w:val="4"/>
      <w:numFmt w:val="upperLetter"/>
      <w:lvlText w:val="%1."/>
      <w:lvlJc w:val="left"/>
      <w:pPr>
        <w:ind w:left="316" w:hanging="316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lvlText w:val="%2."/>
      <w:lvlJc w:val="left"/>
      <w:pPr>
        <w:ind w:left="599" w:hanging="316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upperLetter"/>
      <w:lvlText w:val="%3."/>
      <w:lvlJc w:val="left"/>
      <w:pPr>
        <w:ind w:left="2316" w:hanging="316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upperLetter"/>
      <w:lvlText w:val="%4."/>
      <w:lvlJc w:val="left"/>
      <w:pPr>
        <w:ind w:left="3316" w:hanging="316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%5."/>
      <w:lvlJc w:val="left"/>
      <w:pPr>
        <w:ind w:left="4316" w:hanging="316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%6."/>
      <w:lvlJc w:val="left"/>
      <w:pPr>
        <w:ind w:left="5316" w:hanging="316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ind w:left="6316" w:hanging="316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ind w:left="7316" w:hanging="316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ind w:left="8316" w:hanging="316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EFC1776"/>
    <w:multiLevelType w:val="multilevel"/>
    <w:tmpl w:val="7C58D920"/>
    <w:lvl w:ilvl="0">
      <w:start w:val="1"/>
      <w:numFmt w:val="decimal"/>
      <w:lvlText w:val="%1."/>
      <w:lvlJc w:val="left"/>
      <w:pPr>
        <w:ind w:left="2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10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819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6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5."/>
      <w:lvlJc w:val="left"/>
      <w:pPr>
        <w:ind w:left="34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6."/>
      <w:lvlJc w:val="left"/>
      <w:pPr>
        <w:ind w:left="42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8."/>
      <w:lvlJc w:val="left"/>
      <w:pPr>
        <w:ind w:left="58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9."/>
      <w:lvlJc w:val="left"/>
      <w:pPr>
        <w:ind w:left="66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18C6502"/>
    <w:multiLevelType w:val="multilevel"/>
    <w:tmpl w:val="AA26E57E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CC4143"/>
    <w:multiLevelType w:val="multilevel"/>
    <w:tmpl w:val="AD08C0A6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820580"/>
    <w:multiLevelType w:val="hybridMultilevel"/>
    <w:tmpl w:val="40D8FE2A"/>
    <w:lvl w:ilvl="0" w:tplc="F2100C68">
      <w:start w:val="1"/>
      <w:numFmt w:val="bullet"/>
      <w:lvlText w:val="-"/>
      <w:lvlJc w:val="left"/>
      <w:pPr>
        <w:ind w:left="462" w:hanging="360"/>
      </w:pPr>
      <w:rPr>
        <w:rFonts w:ascii="Helvetica" w:eastAsia="Arial Unicode MS" w:hAnsi="Helvetica" w:cs="Arial Unicode MS" w:hint="default"/>
      </w:rPr>
    </w:lvl>
    <w:lvl w:ilvl="1" w:tplc="040C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4D0B7360"/>
    <w:multiLevelType w:val="multilevel"/>
    <w:tmpl w:val="EE8AB1BA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F67EAA"/>
    <w:multiLevelType w:val="multilevel"/>
    <w:tmpl w:val="2D3A6AE2"/>
    <w:lvl w:ilvl="0">
      <w:start w:val="2"/>
      <w:numFmt w:val="upperLetter"/>
      <w:lvlText w:val="%1."/>
      <w:lvlJc w:val="left"/>
      <w:pPr>
        <w:ind w:left="393" w:hanging="39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lvlText w:val="%2."/>
      <w:lvlJc w:val="left"/>
      <w:pPr>
        <w:ind w:left="599" w:hanging="316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upperLetter"/>
      <w:lvlText w:val="%3."/>
      <w:lvlJc w:val="left"/>
      <w:pPr>
        <w:ind w:left="2316" w:hanging="316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upperLetter"/>
      <w:lvlText w:val="%4."/>
      <w:lvlJc w:val="left"/>
      <w:pPr>
        <w:ind w:left="3316" w:hanging="316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%5."/>
      <w:lvlJc w:val="left"/>
      <w:pPr>
        <w:ind w:left="4316" w:hanging="316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%6."/>
      <w:lvlJc w:val="left"/>
      <w:pPr>
        <w:ind w:left="5316" w:hanging="316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ind w:left="6316" w:hanging="316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ind w:left="7316" w:hanging="316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ind w:left="8316" w:hanging="316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5D2937BC"/>
    <w:multiLevelType w:val="multilevel"/>
    <w:tmpl w:val="D67E1CE6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9C5A00"/>
    <w:multiLevelType w:val="multilevel"/>
    <w:tmpl w:val="1690EAB0"/>
    <w:lvl w:ilvl="0">
      <w:start w:val="1"/>
      <w:numFmt w:val="decimal"/>
      <w:lvlText w:val="%1."/>
      <w:lvlJc w:val="left"/>
      <w:pPr>
        <w:ind w:left="2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10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819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6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5."/>
      <w:lvlJc w:val="left"/>
      <w:pPr>
        <w:ind w:left="34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6."/>
      <w:lvlJc w:val="left"/>
      <w:pPr>
        <w:ind w:left="42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8."/>
      <w:lvlJc w:val="left"/>
      <w:pPr>
        <w:ind w:left="58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9."/>
      <w:lvlJc w:val="left"/>
      <w:pPr>
        <w:ind w:left="66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776951A4"/>
    <w:multiLevelType w:val="multilevel"/>
    <w:tmpl w:val="7F602572"/>
    <w:lvl w:ilvl="0">
      <w:start w:val="1"/>
      <w:numFmt w:val="decimal"/>
      <w:lvlText w:val="%1."/>
      <w:lvlJc w:val="left"/>
      <w:pPr>
        <w:ind w:left="2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10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819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6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5."/>
      <w:lvlJc w:val="left"/>
      <w:pPr>
        <w:ind w:left="34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6."/>
      <w:lvlJc w:val="left"/>
      <w:pPr>
        <w:ind w:left="42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8."/>
      <w:lvlJc w:val="left"/>
      <w:pPr>
        <w:ind w:left="58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9."/>
      <w:lvlJc w:val="left"/>
      <w:pPr>
        <w:ind w:left="66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7C8D1011"/>
    <w:multiLevelType w:val="multilevel"/>
    <w:tmpl w:val="F8A8F33C"/>
    <w:lvl w:ilvl="0">
      <w:start w:val="1"/>
      <w:numFmt w:val="decimal"/>
      <w:lvlText w:val="%1."/>
      <w:lvlJc w:val="left"/>
      <w:pPr>
        <w:ind w:left="2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10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819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6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5."/>
      <w:lvlJc w:val="left"/>
      <w:pPr>
        <w:ind w:left="34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6."/>
      <w:lvlJc w:val="left"/>
      <w:pPr>
        <w:ind w:left="42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8."/>
      <w:lvlJc w:val="left"/>
      <w:pPr>
        <w:ind w:left="58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9."/>
      <w:lvlJc w:val="left"/>
      <w:pPr>
        <w:ind w:left="6653" w:hanging="253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66"/>
    <w:rsid w:val="00012762"/>
    <w:rsid w:val="000428BB"/>
    <w:rsid w:val="000E41B3"/>
    <w:rsid w:val="000E51D2"/>
    <w:rsid w:val="00145AA0"/>
    <w:rsid w:val="001510A9"/>
    <w:rsid w:val="001578A5"/>
    <w:rsid w:val="001B76F6"/>
    <w:rsid w:val="00230679"/>
    <w:rsid w:val="002D5E40"/>
    <w:rsid w:val="002E3F65"/>
    <w:rsid w:val="0037351E"/>
    <w:rsid w:val="00413610"/>
    <w:rsid w:val="004236E3"/>
    <w:rsid w:val="00424E4E"/>
    <w:rsid w:val="00426546"/>
    <w:rsid w:val="00490319"/>
    <w:rsid w:val="0049590E"/>
    <w:rsid w:val="004E574E"/>
    <w:rsid w:val="004F194D"/>
    <w:rsid w:val="004F38A5"/>
    <w:rsid w:val="005A40B5"/>
    <w:rsid w:val="00645EBF"/>
    <w:rsid w:val="00647E60"/>
    <w:rsid w:val="00695AE6"/>
    <w:rsid w:val="00737043"/>
    <w:rsid w:val="00813197"/>
    <w:rsid w:val="00842EE9"/>
    <w:rsid w:val="00856118"/>
    <w:rsid w:val="00917BF6"/>
    <w:rsid w:val="00954F8C"/>
    <w:rsid w:val="009C224E"/>
    <w:rsid w:val="009D0356"/>
    <w:rsid w:val="00A06B6E"/>
    <w:rsid w:val="00A64735"/>
    <w:rsid w:val="00AB2B08"/>
    <w:rsid w:val="00AB3F06"/>
    <w:rsid w:val="00B250A3"/>
    <w:rsid w:val="00B83F4C"/>
    <w:rsid w:val="00B921FC"/>
    <w:rsid w:val="00B97029"/>
    <w:rsid w:val="00BF3066"/>
    <w:rsid w:val="00CC1B4B"/>
    <w:rsid w:val="00D11AC4"/>
    <w:rsid w:val="00D37C5F"/>
    <w:rsid w:val="00D978D4"/>
    <w:rsid w:val="00E1483D"/>
    <w:rsid w:val="00E477E7"/>
    <w:rsid w:val="00EA370A"/>
    <w:rsid w:val="00EB3EEE"/>
    <w:rsid w:val="00F34DA4"/>
    <w:rsid w:val="00FA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65A5"/>
  <w15:docId w15:val="{53C64546-EB92-46AC-896E-26504463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B6352"/>
    <w:pPr>
      <w:tabs>
        <w:tab w:val="left" w:pos="1134"/>
      </w:tabs>
      <w:jc w:val="both"/>
    </w:pPr>
    <w:rPr>
      <w:rFonts w:ascii="Arial" w:eastAsia="Arial" w:hAnsi="Arial" w:cs="Arial"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qFormat/>
    <w:rsid w:val="005B0D64"/>
    <w:rPr>
      <w:rFonts w:ascii="Arial" w:eastAsia="Arial" w:hAnsi="Arial" w:cs="Arial"/>
      <w:sz w:val="18"/>
      <w:szCs w:val="18"/>
      <w:lang w:val="en-GB"/>
    </w:rPr>
  </w:style>
  <w:style w:type="character" w:customStyle="1" w:styleId="PieddepageCar">
    <w:name w:val="Pied de page Car"/>
    <w:basedOn w:val="Policepardfaut"/>
    <w:link w:val="Pieddepage"/>
    <w:qFormat/>
    <w:rsid w:val="005B0D64"/>
    <w:rPr>
      <w:rFonts w:ascii="Arial" w:eastAsia="Arial" w:hAnsi="Arial" w:cs="Arial"/>
      <w:sz w:val="18"/>
      <w:szCs w:val="18"/>
      <w:lang w:val="en-GB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link w:val="En-tteCar"/>
    <w:rsid w:val="005B0D64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Pieddepage">
    <w:name w:val="footer"/>
    <w:basedOn w:val="Normal"/>
    <w:link w:val="PieddepageCar"/>
    <w:rsid w:val="005B0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Textedebulles">
    <w:name w:val="Balloon Text"/>
    <w:basedOn w:val="Normal"/>
    <w:link w:val="TextedebullesCar"/>
    <w:rsid w:val="00D11A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11AC4"/>
    <w:rPr>
      <w:rFonts w:ascii="Segoe UI" w:eastAsia="Arial" w:hAnsi="Segoe UI" w:cs="Segoe UI"/>
      <w:sz w:val="18"/>
      <w:szCs w:val="18"/>
      <w:lang w:val="en-GB"/>
    </w:rPr>
  </w:style>
  <w:style w:type="paragraph" w:customStyle="1" w:styleId="TableParagraph">
    <w:name w:val="Table Paragraph"/>
    <w:basedOn w:val="Normal"/>
    <w:uiPriority w:val="1"/>
    <w:qFormat/>
    <w:rsid w:val="00EA370A"/>
    <w:pPr>
      <w:tabs>
        <w:tab w:val="clear" w:pos="1134"/>
      </w:tabs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customStyle="1" w:styleId="Default">
    <w:name w:val="Default"/>
    <w:qFormat/>
    <w:rsid w:val="00A06B6E"/>
    <w:pPr>
      <w:keepNext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zh-CN" w:bidi="hi-IN"/>
    </w:rPr>
  </w:style>
  <w:style w:type="character" w:styleId="Marquedecommentaire">
    <w:name w:val="annotation reference"/>
    <w:basedOn w:val="Policepardfaut"/>
    <w:semiHidden/>
    <w:unhideWhenUsed/>
    <w:rsid w:val="00AB2B0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B2B08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AB2B08"/>
    <w:rPr>
      <w:rFonts w:ascii="Arial" w:eastAsia="Arial" w:hAnsi="Arial" w:cs="Arial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B2B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B2B08"/>
    <w:rPr>
      <w:rFonts w:ascii="Arial" w:eastAsia="Arial" w:hAnsi="Arial" w:cs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4D6CF-2EB5-4D56-94CF-E7952783A014}"/>
</file>

<file path=customXml/itemProps2.xml><?xml version="1.0" encoding="utf-8"?>
<ds:datastoreItem xmlns:ds="http://schemas.openxmlformats.org/officeDocument/2006/customXml" ds:itemID="{BA257127-816D-4152-BD99-263571D45320}"/>
</file>

<file path=customXml/itemProps3.xml><?xml version="1.0" encoding="utf-8"?>
<ds:datastoreItem xmlns:ds="http://schemas.openxmlformats.org/officeDocument/2006/customXml" ds:itemID="{AD5A8E93-AC78-4902-9AD2-5AA5051A3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2873</Characters>
  <Application>Microsoft Office Word</Application>
  <DocSecurity>4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Foreman</dc:creator>
  <cp:lastModifiedBy>Matteo DellAcqua</cp:lastModifiedBy>
  <cp:revision>2</cp:revision>
  <dcterms:created xsi:type="dcterms:W3CDTF">2017-03-01T17:07:00Z</dcterms:created>
  <dcterms:modified xsi:type="dcterms:W3CDTF">2017-03-01T17:07:00Z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0x01010023CE80B02BBC6F4586DBE30EDCB657A5</vt:lpwstr>
  </property>
</Properties>
</file>