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6" w:rsidRPr="001B49DC" w:rsidRDefault="00296AB8" w:rsidP="001B49DC">
      <w:pPr>
        <w:pStyle w:val="RefDate"/>
        <w:spacing w:before="240"/>
        <w:rPr>
          <w:lang w:val="ru-RU"/>
        </w:rPr>
      </w:pPr>
      <w:bookmarkStart w:id="0" w:name="OLE_LINK1"/>
      <w:r w:rsidRPr="005A74AE">
        <w:rPr>
          <w:lang w:val="ru-RU"/>
        </w:rPr>
        <w:t>Наш</w:t>
      </w:r>
      <w:r w:rsidRPr="001B49DC">
        <w:rPr>
          <w:lang w:val="ru-RU"/>
        </w:rPr>
        <w:t xml:space="preserve"> </w:t>
      </w:r>
      <w:r w:rsidRPr="005A74AE">
        <w:rPr>
          <w:lang w:val="ru-RU"/>
        </w:rPr>
        <w:t>исх</w:t>
      </w:r>
      <w:r w:rsidRPr="001B49DC">
        <w:rPr>
          <w:lang w:val="ru-RU"/>
        </w:rPr>
        <w:t>.</w:t>
      </w:r>
      <w:r w:rsidR="008E1BF6" w:rsidRPr="001B49DC">
        <w:rPr>
          <w:lang w:val="ru-RU"/>
        </w:rPr>
        <w:t>:</w:t>
      </w:r>
      <w:r w:rsidR="008E1BF6" w:rsidRPr="001B49DC">
        <w:rPr>
          <w:lang w:val="ru-RU"/>
        </w:rPr>
        <w:tab/>
      </w:r>
      <w:bookmarkStart w:id="1" w:name="Text1"/>
      <w:bookmarkEnd w:id="0"/>
      <w:r w:rsidR="00B76D6D" w:rsidRPr="001B49DC">
        <w:rPr>
          <w:lang w:val="ru-RU"/>
        </w:rPr>
        <w:t>17235/2018/</w:t>
      </w:r>
      <w:r w:rsidR="00B76D6D" w:rsidRPr="006A1573">
        <w:rPr>
          <w:lang w:val="en-US"/>
        </w:rPr>
        <w:t>OBS</w:t>
      </w:r>
      <w:r w:rsidR="00B76D6D" w:rsidRPr="001B49DC">
        <w:rPr>
          <w:lang w:val="ru-RU"/>
        </w:rPr>
        <w:t>/</w:t>
      </w:r>
      <w:r w:rsidR="00B76D6D" w:rsidRPr="006A1573">
        <w:rPr>
          <w:lang w:val="en-US"/>
        </w:rPr>
        <w:t>WIS</w:t>
      </w:r>
      <w:r w:rsidR="00B76D6D" w:rsidRPr="001B49DC">
        <w:rPr>
          <w:lang w:val="ru-RU"/>
        </w:rPr>
        <w:t>/</w:t>
      </w:r>
      <w:r w:rsidR="00B76D6D" w:rsidRPr="006A1573">
        <w:rPr>
          <w:lang w:val="en-US"/>
        </w:rPr>
        <w:t>SATCOM</w:t>
      </w:r>
      <w:r w:rsidR="00B76D6D" w:rsidRPr="001B49DC">
        <w:rPr>
          <w:lang w:val="ru-RU"/>
        </w:rPr>
        <w:t xml:space="preserve"> 2018</w:t>
      </w:r>
      <w:bookmarkEnd w:id="1"/>
      <w:r w:rsidR="008E1BF6" w:rsidRPr="001B49DC">
        <w:rPr>
          <w:lang w:val="ru-RU"/>
        </w:rPr>
        <w:tab/>
      </w:r>
      <w:r w:rsidR="001B49DC" w:rsidRPr="001B49DC">
        <w:rPr>
          <w:lang w:val="ru-RU"/>
        </w:rPr>
        <w:t xml:space="preserve">25 </w:t>
      </w:r>
      <w:r w:rsidR="001B49DC">
        <w:rPr>
          <w:lang w:val="ru-RU"/>
        </w:rPr>
        <w:t>июня</w:t>
      </w:r>
      <w:r w:rsidR="00B76D6D" w:rsidRPr="001B49DC">
        <w:rPr>
          <w:lang w:val="ru-RU"/>
        </w:rPr>
        <w:t xml:space="preserve"> 2018</w:t>
      </w:r>
      <w:r w:rsidR="00B76D6D" w:rsidRPr="001B49DC">
        <w:rPr>
          <w:lang w:val="en-US"/>
        </w:rPr>
        <w:t> </w:t>
      </w:r>
      <w:r w:rsidR="00B76D6D">
        <w:rPr>
          <w:lang w:val="ru-RU"/>
        </w:rPr>
        <w:t>г</w:t>
      </w:r>
      <w:r w:rsidR="00B76D6D" w:rsidRPr="001B49DC">
        <w:rPr>
          <w:lang w:val="ru-RU"/>
        </w:rPr>
        <w:t>.</w:t>
      </w:r>
    </w:p>
    <w:p w:rsidR="005D7807" w:rsidRPr="00B76D6D" w:rsidRDefault="00296AB8" w:rsidP="001B49DC">
      <w:pPr>
        <w:spacing w:before="240"/>
        <w:rPr>
          <w:szCs w:val="20"/>
          <w:lang w:val="ru-RU"/>
        </w:rPr>
      </w:pPr>
      <w:r>
        <w:rPr>
          <w:szCs w:val="20"/>
          <w:lang w:val="ru-RU"/>
        </w:rPr>
        <w:t>Приложение</w:t>
      </w:r>
      <w:r w:rsidR="000E6A29" w:rsidRPr="00DA6090">
        <w:rPr>
          <w:lang w:val="ru-RU"/>
        </w:rPr>
        <w:t>:</w:t>
      </w:r>
      <w:r w:rsidR="000E6A29" w:rsidRPr="00DA6090">
        <w:rPr>
          <w:lang w:val="ru-RU"/>
        </w:rPr>
        <w:tab/>
      </w:r>
      <w:r w:rsidR="00B76D6D">
        <w:rPr>
          <w:szCs w:val="20"/>
          <w:lang w:val="ru-RU"/>
        </w:rPr>
        <w:t>1</w:t>
      </w:r>
    </w:p>
    <w:p w:rsidR="008E1BF6" w:rsidRPr="00DA6090" w:rsidRDefault="00296AB8" w:rsidP="00B76D6D">
      <w:pPr>
        <w:pStyle w:val="Subject"/>
        <w:rPr>
          <w:lang w:val="ru-RU"/>
        </w:rPr>
      </w:pPr>
      <w:r w:rsidRPr="00DA6090">
        <w:rPr>
          <w:lang w:val="ru-RU"/>
        </w:rPr>
        <w:t>Вопрос</w:t>
      </w:r>
      <w:r w:rsidR="008E1BF6" w:rsidRPr="00DA6090">
        <w:rPr>
          <w:lang w:val="ru-RU"/>
        </w:rPr>
        <w:t>:</w:t>
      </w:r>
      <w:r w:rsidR="008E1BF6" w:rsidRPr="00DA6090">
        <w:rPr>
          <w:lang w:val="ru-RU"/>
        </w:rPr>
        <w:tab/>
      </w:r>
      <w:r w:rsidR="00B76D6D">
        <w:rPr>
          <w:lang w:val="ru-RU"/>
        </w:rPr>
        <w:t>Объявление о втором</w:t>
      </w:r>
      <w:r w:rsidR="00B76D6D" w:rsidRPr="00985855">
        <w:rPr>
          <w:lang w:val="ru-RU"/>
        </w:rPr>
        <w:t xml:space="preserve"> совещании Международного форума пользователей спутниковых систем телесвязи для передачи данных (САТКОМ),</w:t>
      </w:r>
      <w:r w:rsidR="00B76D6D">
        <w:rPr>
          <w:lang w:val="ru-RU"/>
        </w:rPr>
        <w:t xml:space="preserve"> </w:t>
      </w:r>
      <w:r w:rsidR="00B76D6D" w:rsidRPr="00985855">
        <w:rPr>
          <w:lang w:val="ru-RU"/>
        </w:rPr>
        <w:t>Амстердам</w:t>
      </w:r>
      <w:r w:rsidR="00B76D6D">
        <w:rPr>
          <w:lang w:val="ru-RU"/>
        </w:rPr>
        <w:t>, Нидерланды, 9—11 октября 2018 </w:t>
      </w:r>
      <w:r w:rsidR="00B76D6D" w:rsidRPr="00985855">
        <w:rPr>
          <w:lang w:val="ru-RU"/>
        </w:rPr>
        <w:t>г.</w:t>
      </w:r>
    </w:p>
    <w:p w:rsidR="005830DE" w:rsidRPr="00DA6090" w:rsidRDefault="00296AB8" w:rsidP="00B76D6D">
      <w:pPr>
        <w:pStyle w:val="ActReq"/>
        <w:rPr>
          <w:lang w:val="ru-RU"/>
        </w:rPr>
      </w:pPr>
      <w:r w:rsidRPr="00DA6090">
        <w:rPr>
          <w:lang w:val="ru-RU"/>
        </w:rPr>
        <w:t>Предлагаемые меры</w:t>
      </w:r>
      <w:r w:rsidR="005830DE" w:rsidRPr="00DA6090">
        <w:rPr>
          <w:lang w:val="ru-RU"/>
        </w:rPr>
        <w:t>:</w:t>
      </w:r>
      <w:r w:rsidR="005830DE" w:rsidRPr="00DA6090">
        <w:rPr>
          <w:lang w:val="ru-RU"/>
        </w:rPr>
        <w:tab/>
      </w:r>
      <w:r w:rsidR="00B76D6D" w:rsidRPr="001969F0">
        <w:rPr>
          <w:lang w:val="ru-RU"/>
        </w:rPr>
        <w:t xml:space="preserve">Распространить объявление заинтересованным сторонам, а также подтвердить участие экспертов через указанный веб-сайт не позднее </w:t>
      </w:r>
      <w:r w:rsidR="00B76D6D">
        <w:rPr>
          <w:lang w:val="ru-RU"/>
        </w:rPr>
        <w:t>5 сентября</w:t>
      </w:r>
      <w:r w:rsidR="00B76D6D" w:rsidRPr="001969F0">
        <w:rPr>
          <w:lang w:val="ru-RU"/>
        </w:rPr>
        <w:t xml:space="preserve"> 201</w:t>
      </w:r>
      <w:r w:rsidR="00B76D6D">
        <w:rPr>
          <w:lang w:val="ru-RU"/>
        </w:rPr>
        <w:t>8 </w:t>
      </w:r>
      <w:r w:rsidR="00B76D6D" w:rsidRPr="001969F0">
        <w:rPr>
          <w:lang w:val="ru-RU"/>
        </w:rPr>
        <w:t>г.</w:t>
      </w:r>
    </w:p>
    <w:p w:rsidR="00AF7883" w:rsidRPr="00DA6090" w:rsidRDefault="00296AB8" w:rsidP="001B49DC">
      <w:pPr>
        <w:pStyle w:val="CircBodySalut"/>
        <w:spacing w:before="720"/>
        <w:rPr>
          <w:lang w:val="ru-RU"/>
        </w:rPr>
      </w:pPr>
      <w:r w:rsidRPr="005A74AE">
        <w:rPr>
          <w:lang w:val="ru-RU"/>
        </w:rPr>
        <w:t>Уважаемый господин/Уважаемая госпожа!</w:t>
      </w:r>
    </w:p>
    <w:p w:rsidR="00B76D6D" w:rsidRDefault="001B49DC" w:rsidP="001B49DC">
      <w:pPr>
        <w:tabs>
          <w:tab w:val="clear" w:pos="1418"/>
          <w:tab w:val="left" w:pos="1134"/>
        </w:tabs>
        <w:spacing w:after="240"/>
        <w:rPr>
          <w:lang w:val="ru-RU"/>
        </w:rPr>
      </w:pPr>
      <w:r>
        <w:rPr>
          <w:lang w:val="fr-CH"/>
        </w:rPr>
        <w:tab/>
      </w:r>
      <w:r w:rsidR="00B76D6D" w:rsidRPr="00382035">
        <w:rPr>
          <w:lang w:val="ru-RU"/>
        </w:rPr>
        <w:t xml:space="preserve">Всемирная метеорологическая организация (ВМО) совместно с Межправительственной океанографической комиссией (МОК) ЮНЕСКО организуют </w:t>
      </w:r>
      <w:r w:rsidR="00B76D6D">
        <w:rPr>
          <w:lang w:val="ru-RU"/>
        </w:rPr>
        <w:t>второе</w:t>
      </w:r>
      <w:r w:rsidR="00B76D6D" w:rsidRPr="00382035">
        <w:rPr>
          <w:lang w:val="ru-RU"/>
        </w:rPr>
        <w:t xml:space="preserve"> совещание Международного форума пользователей спутниковых систем телесвязи для передачи данных (САТКОМ) в </w:t>
      </w:r>
      <w:r w:rsidR="00B76D6D">
        <w:rPr>
          <w:lang w:val="ru-RU"/>
        </w:rPr>
        <w:t xml:space="preserve">Амстердаме в </w:t>
      </w:r>
      <w:hyperlink r:id="rId9" w:history="1">
        <w:r w:rsidR="00B76D6D" w:rsidRPr="006F3E90">
          <w:rPr>
            <w:rStyle w:val="Hyperlink"/>
            <w:lang w:val="ru-RU"/>
          </w:rPr>
          <w:t>амстердамском конгресс</w:t>
        </w:r>
        <w:r w:rsidR="00B76D6D" w:rsidRPr="006F3E90">
          <w:rPr>
            <w:rStyle w:val="Hyperlink"/>
            <w:lang w:val="ru-RU"/>
          </w:rPr>
          <w:noBreakHyphen/>
        </w:r>
        <w:r w:rsidR="00B76D6D" w:rsidRPr="006F3E90">
          <w:rPr>
            <w:rStyle w:val="Hyperlink"/>
            <w:lang w:val="ru-RU"/>
          </w:rPr>
          <w:t>ц</w:t>
        </w:r>
        <w:r w:rsidR="00B76D6D" w:rsidRPr="006F3E90">
          <w:rPr>
            <w:rStyle w:val="Hyperlink"/>
            <w:lang w:val="ru-RU"/>
          </w:rPr>
          <w:t>ентре «RAI»</w:t>
        </w:r>
      </w:hyperlink>
      <w:r w:rsidR="00B76D6D">
        <w:rPr>
          <w:lang w:val="ru-RU"/>
        </w:rPr>
        <w:t>, Нидерланды, с 9</w:t>
      </w:r>
      <w:r w:rsidR="006F3E90">
        <w:rPr>
          <w:lang w:val="fr-CH"/>
        </w:rPr>
        <w:t> </w:t>
      </w:r>
      <w:r w:rsidR="00B76D6D">
        <w:rPr>
          <w:lang w:val="ru-RU"/>
        </w:rPr>
        <w:t xml:space="preserve">по 11 октября 2018 г. </w:t>
      </w:r>
      <w:r w:rsidR="00B76D6D" w:rsidRPr="00382035">
        <w:rPr>
          <w:lang w:val="ru-RU"/>
        </w:rPr>
        <w:t>Это совещание будет проведено в увязке с Техническ</w:t>
      </w:r>
      <w:r w:rsidR="00B76D6D">
        <w:rPr>
          <w:lang w:val="ru-RU"/>
        </w:rPr>
        <w:t>ой</w:t>
      </w:r>
      <w:r w:rsidR="00B76D6D" w:rsidRPr="00382035">
        <w:rPr>
          <w:lang w:val="ru-RU"/>
        </w:rPr>
        <w:t xml:space="preserve"> конференци</w:t>
      </w:r>
      <w:r w:rsidR="00B76D6D">
        <w:rPr>
          <w:lang w:val="ru-RU"/>
        </w:rPr>
        <w:t>ей ВМО</w:t>
      </w:r>
      <w:r w:rsidR="00B76D6D" w:rsidRPr="00382035">
        <w:rPr>
          <w:lang w:val="ru-RU"/>
        </w:rPr>
        <w:t xml:space="preserve"> по приборам и методам наблюдений в области метеорологии и окружающей среды </w:t>
      </w:r>
      <w:r w:rsidR="00B76D6D">
        <w:rPr>
          <w:lang w:val="ru-RU"/>
        </w:rPr>
        <w:t>2018 </w:t>
      </w:r>
      <w:r w:rsidR="00B76D6D" w:rsidRPr="00382035">
        <w:rPr>
          <w:lang w:val="ru-RU"/>
        </w:rPr>
        <w:t>г. (ТЕКО-201</w:t>
      </w:r>
      <w:r w:rsidR="00B76D6D">
        <w:rPr>
          <w:lang w:val="ru-RU"/>
        </w:rPr>
        <w:t>8</w:t>
      </w:r>
      <w:r w:rsidR="00B76D6D" w:rsidRPr="00382035">
        <w:rPr>
          <w:lang w:val="ru-RU"/>
        </w:rPr>
        <w:t>),</w:t>
      </w:r>
      <w:r w:rsidR="00B76D6D">
        <w:rPr>
          <w:lang w:val="ru-RU"/>
        </w:rPr>
        <w:t xml:space="preserve"> а </w:t>
      </w:r>
      <w:r w:rsidR="00B76D6D" w:rsidRPr="00EC1023">
        <w:rPr>
          <w:lang w:val="ru-RU"/>
        </w:rPr>
        <w:t xml:space="preserve">также </w:t>
      </w:r>
      <w:r w:rsidR="00B76D6D" w:rsidRPr="00806817">
        <w:rPr>
          <w:lang w:val="ru-RU"/>
        </w:rPr>
        <w:t>семнадцат</w:t>
      </w:r>
      <w:r w:rsidR="00B76D6D">
        <w:rPr>
          <w:lang w:val="ru-RU"/>
        </w:rPr>
        <w:t>ая</w:t>
      </w:r>
      <w:r w:rsidR="00B76D6D" w:rsidRPr="00806817">
        <w:rPr>
          <w:lang w:val="ru-RU"/>
        </w:rPr>
        <w:t xml:space="preserve"> сесси</w:t>
      </w:r>
      <w:r w:rsidR="00B76D6D">
        <w:rPr>
          <w:lang w:val="ru-RU"/>
        </w:rPr>
        <w:t>я</w:t>
      </w:r>
      <w:r w:rsidR="00B76D6D" w:rsidRPr="00806817">
        <w:rPr>
          <w:lang w:val="ru-RU"/>
        </w:rPr>
        <w:t xml:space="preserve"> Комиссии по приб</w:t>
      </w:r>
      <w:r w:rsidR="00B76D6D">
        <w:rPr>
          <w:lang w:val="ru-RU"/>
        </w:rPr>
        <w:t>орам и методам наблюдений (КПМН</w:t>
      </w:r>
      <w:r w:rsidR="00B76D6D">
        <w:rPr>
          <w:lang w:val="ru-RU"/>
        </w:rPr>
        <w:noBreakHyphen/>
      </w:r>
      <w:r w:rsidR="00B76D6D" w:rsidRPr="00806817">
        <w:rPr>
          <w:lang w:val="ru-RU"/>
        </w:rPr>
        <w:t>17)</w:t>
      </w:r>
      <w:r w:rsidR="00B76D6D">
        <w:rPr>
          <w:lang w:val="ru-RU"/>
        </w:rPr>
        <w:t xml:space="preserve"> </w:t>
      </w:r>
      <w:r w:rsidR="00B76D6D" w:rsidRPr="00806817">
        <w:rPr>
          <w:lang w:val="ru-RU"/>
        </w:rPr>
        <w:t>запланирован</w:t>
      </w:r>
      <w:r w:rsidR="00B76D6D">
        <w:rPr>
          <w:lang w:val="ru-RU"/>
        </w:rPr>
        <w:t>а</w:t>
      </w:r>
      <w:r w:rsidR="00B76D6D" w:rsidRPr="00806817">
        <w:rPr>
          <w:lang w:val="ru-RU"/>
        </w:rPr>
        <w:t xml:space="preserve"> к проведению в том же месте в тот же период.</w:t>
      </w:r>
      <w:r w:rsidR="00B76D6D">
        <w:rPr>
          <w:lang w:val="ru-RU"/>
        </w:rPr>
        <w:t xml:space="preserve"> </w:t>
      </w:r>
      <w:r w:rsidR="00B76D6D" w:rsidRPr="00056B63">
        <w:rPr>
          <w:lang w:val="ru-RU"/>
        </w:rPr>
        <w:t>Оба мероприятия будут проводиться по любезному приглашению</w:t>
      </w:r>
      <w:r w:rsidR="00B76D6D">
        <w:rPr>
          <w:lang w:val="ru-RU"/>
        </w:rPr>
        <w:t xml:space="preserve"> </w:t>
      </w:r>
      <w:r w:rsidR="00B76D6D" w:rsidRPr="00056B63">
        <w:rPr>
          <w:lang w:val="ru-RU"/>
        </w:rPr>
        <w:t>Королевск</w:t>
      </w:r>
      <w:r w:rsidR="00B76D6D">
        <w:rPr>
          <w:lang w:val="ru-RU"/>
        </w:rPr>
        <w:t>ого</w:t>
      </w:r>
      <w:r w:rsidR="00B76D6D" w:rsidRPr="00056B63">
        <w:rPr>
          <w:lang w:val="ru-RU"/>
        </w:rPr>
        <w:t xml:space="preserve"> Нидерландск</w:t>
      </w:r>
      <w:r w:rsidR="00B76D6D">
        <w:rPr>
          <w:lang w:val="ru-RU"/>
        </w:rPr>
        <w:t>ого</w:t>
      </w:r>
      <w:r w:rsidR="00B76D6D" w:rsidRPr="00056B63">
        <w:rPr>
          <w:lang w:val="ru-RU"/>
        </w:rPr>
        <w:t xml:space="preserve"> метеорологическ</w:t>
      </w:r>
      <w:r w:rsidR="00B76D6D">
        <w:rPr>
          <w:lang w:val="ru-RU"/>
        </w:rPr>
        <w:t>ого</w:t>
      </w:r>
      <w:r w:rsidR="00B76D6D" w:rsidRPr="00056B63">
        <w:rPr>
          <w:lang w:val="ru-RU"/>
        </w:rPr>
        <w:t xml:space="preserve"> институт</w:t>
      </w:r>
      <w:r w:rsidR="00B76D6D">
        <w:rPr>
          <w:lang w:val="ru-RU"/>
        </w:rPr>
        <w:t>а (КНМИ) и</w:t>
      </w:r>
      <w:r w:rsidR="00B76D6D" w:rsidRPr="00056B63">
        <w:rPr>
          <w:lang w:val="ru-RU"/>
        </w:rPr>
        <w:t xml:space="preserve"> будут проходить совместно со Всемирной выставкой метеорологических технологий 201</w:t>
      </w:r>
      <w:r w:rsidR="00B76D6D">
        <w:rPr>
          <w:lang w:val="ru-RU"/>
        </w:rPr>
        <w:t>8 г. (9—11</w:t>
      </w:r>
      <w:r w:rsidR="00B76D6D" w:rsidRPr="00056B63">
        <w:rPr>
          <w:lang w:val="ru-RU"/>
        </w:rPr>
        <w:t xml:space="preserve"> </w:t>
      </w:r>
      <w:r w:rsidR="00B76D6D">
        <w:rPr>
          <w:lang w:val="ru-RU"/>
        </w:rPr>
        <w:t>октября 2018 </w:t>
      </w:r>
      <w:r w:rsidR="00B76D6D" w:rsidRPr="00056B63">
        <w:rPr>
          <w:lang w:val="ru-RU"/>
        </w:rPr>
        <w:t>г.), отдельно организуемой компанией «UK</w:t>
      </w:r>
      <w:proofErr w:type="spellStart"/>
      <w:r w:rsidR="00B76D6D">
        <w:t>i</w:t>
      </w:r>
      <w:proofErr w:type="spellEnd"/>
      <w:r w:rsidR="00B76D6D">
        <w:rPr>
          <w:lang w:val="ru-RU"/>
        </w:rPr>
        <w:t> </w:t>
      </w:r>
      <w:proofErr w:type="spellStart"/>
      <w:r w:rsidR="00B76D6D">
        <w:rPr>
          <w:lang w:val="ru-RU"/>
        </w:rPr>
        <w:t>Media</w:t>
      </w:r>
      <w:proofErr w:type="spellEnd"/>
      <w:r w:rsidR="00B76D6D">
        <w:rPr>
          <w:lang w:val="ru-RU"/>
        </w:rPr>
        <w:t xml:space="preserve"> </w:t>
      </w:r>
      <w:r w:rsidR="00B76D6D">
        <w:rPr>
          <w:lang w:val="fr-CH"/>
        </w:rPr>
        <w:t>and</w:t>
      </w:r>
      <w:r w:rsidR="00B76D6D">
        <w:rPr>
          <w:lang w:val="ru-RU"/>
        </w:rPr>
        <w:t xml:space="preserve"> </w:t>
      </w:r>
      <w:r w:rsidR="00B76D6D" w:rsidRPr="00EC1023">
        <w:t>Events</w:t>
      </w:r>
      <w:r w:rsidR="00B76D6D">
        <w:rPr>
          <w:lang w:val="ru-RU"/>
        </w:rPr>
        <w:t> </w:t>
      </w:r>
      <w:r w:rsidR="00B76D6D" w:rsidRPr="00EC1023">
        <w:t>Ltd</w:t>
      </w:r>
      <w:r w:rsidR="00B76D6D" w:rsidRPr="00056B63">
        <w:rPr>
          <w:lang w:val="ru-RU"/>
        </w:rPr>
        <w:t>»,</w:t>
      </w:r>
      <w:r w:rsidR="00B76D6D">
        <w:rPr>
          <w:lang w:val="ru-RU"/>
        </w:rPr>
        <w:t xml:space="preserve"> и с шестнадцатой сессией </w:t>
      </w:r>
      <w:r w:rsidR="00B76D6D" w:rsidRPr="00056B63">
        <w:rPr>
          <w:lang w:val="ru-RU"/>
        </w:rPr>
        <w:t>Исполнительного комитета по Совместному соглашению по тарифам Аргос</w:t>
      </w:r>
      <w:r w:rsidR="00B76D6D">
        <w:rPr>
          <w:lang w:val="ru-RU"/>
        </w:rPr>
        <w:t xml:space="preserve"> (ИК</w:t>
      </w:r>
      <w:r w:rsidR="00B76D6D">
        <w:rPr>
          <w:lang w:val="ru-RU"/>
        </w:rPr>
        <w:noBreakHyphen/>
        <w:t>16 </w:t>
      </w:r>
      <w:r w:rsidR="00B76D6D" w:rsidRPr="00EC1023">
        <w:rPr>
          <w:lang w:val="ru-RU"/>
        </w:rPr>
        <w:t>ССТ</w:t>
      </w:r>
      <w:r w:rsidR="00B76D6D">
        <w:rPr>
          <w:lang w:val="ru-RU"/>
        </w:rPr>
        <w:t xml:space="preserve">, 12—13 октября 2018 г.). </w:t>
      </w:r>
    </w:p>
    <w:p w:rsidR="00B76D6D" w:rsidRDefault="001B49DC" w:rsidP="001B49DC">
      <w:pPr>
        <w:tabs>
          <w:tab w:val="clear" w:pos="1418"/>
          <w:tab w:val="left" w:pos="1134"/>
        </w:tabs>
        <w:spacing w:after="240"/>
        <w:rPr>
          <w:lang w:val="ru-RU"/>
        </w:rPr>
      </w:pPr>
      <w:r>
        <w:rPr>
          <w:lang w:val="fr-CH"/>
        </w:rPr>
        <w:tab/>
      </w:r>
      <w:r w:rsidR="00B76D6D" w:rsidRPr="00447DA9">
        <w:rPr>
          <w:lang w:val="ru-RU"/>
        </w:rPr>
        <w:t>Форум САТКОМ был учрежден Семнадцатым Всемирным метеорологическим конгрессом (Женева, Швейца</w:t>
      </w:r>
      <w:r w:rsidR="00B76D6D">
        <w:rPr>
          <w:lang w:val="ru-RU"/>
        </w:rPr>
        <w:t>рия, 25 мая—12 июня 2015 г.) посредством резолюции 31 </w:t>
      </w:r>
      <w:r w:rsidR="00B76D6D" w:rsidRPr="00447DA9">
        <w:rPr>
          <w:lang w:val="ru-RU"/>
        </w:rPr>
        <w:t>(К</w:t>
      </w:r>
      <w:r w:rsidR="00B76D6D">
        <w:rPr>
          <w:lang w:val="ru-RU"/>
        </w:rPr>
        <w:t>г-17), утвердившей рекомендацию 9 КОС (КОС-</w:t>
      </w:r>
      <w:proofErr w:type="spellStart"/>
      <w:r w:rsidR="00B76D6D">
        <w:rPr>
          <w:lang w:val="ru-RU"/>
        </w:rPr>
        <w:t>Внеоч</w:t>
      </w:r>
      <w:proofErr w:type="spellEnd"/>
      <w:r w:rsidR="00B76D6D">
        <w:rPr>
          <w:lang w:val="ru-RU"/>
        </w:rPr>
        <w:t>.(2014 </w:t>
      </w:r>
      <w:r w:rsidR="00B76D6D" w:rsidRPr="00447DA9">
        <w:rPr>
          <w:lang w:val="ru-RU"/>
        </w:rPr>
        <w:t>г.)). Круг ведения Форума САТКОМ представлен в приложении.</w:t>
      </w:r>
      <w:r w:rsidR="00B76D6D">
        <w:rPr>
          <w:lang w:val="ru-RU"/>
        </w:rPr>
        <w:t xml:space="preserve"> </w:t>
      </w:r>
    </w:p>
    <w:p w:rsidR="001B49DC" w:rsidRDefault="001B49DC" w:rsidP="001B49DC">
      <w:pPr>
        <w:tabs>
          <w:tab w:val="clear" w:pos="1418"/>
          <w:tab w:val="left" w:pos="1134"/>
        </w:tabs>
        <w:spacing w:after="240"/>
        <w:rPr>
          <w:lang w:val="ru-RU"/>
        </w:rPr>
      </w:pPr>
      <w:r>
        <w:rPr>
          <w:lang w:val="fr-CH"/>
        </w:rPr>
        <w:tab/>
      </w:r>
      <w:r w:rsidR="00B76D6D" w:rsidRPr="00447DA9">
        <w:rPr>
          <w:lang w:val="ru-RU"/>
        </w:rPr>
        <w:t>Форум САТКОМ является полностью самофинансируемым органом, с</w:t>
      </w:r>
      <w:r w:rsidR="00B76D6D">
        <w:rPr>
          <w:lang w:val="ru-RU"/>
        </w:rPr>
        <w:t>овместно спонсируемым ВМО и МОК </w:t>
      </w:r>
      <w:r w:rsidR="00B76D6D" w:rsidRPr="00447DA9">
        <w:rPr>
          <w:lang w:val="ru-RU"/>
        </w:rPr>
        <w:t>ЮНЕСКО, который охватывает широкий диапазон пользователей и целью которого является рассмотрение требований к удаленной передаче данных для автоматизированных систем наблюдений за окружающей средой, координируемых по линии обеих организаций.</w:t>
      </w:r>
    </w:p>
    <w:p w:rsidR="001B49DC" w:rsidRDefault="001B49DC" w:rsidP="001B49DC">
      <w:pPr>
        <w:tabs>
          <w:tab w:val="clear" w:pos="1418"/>
        </w:tabs>
        <w:spacing w:after="240" w:line="276" w:lineRule="auto"/>
        <w:rPr>
          <w:lang w:val="ru-RU"/>
        </w:rPr>
      </w:pPr>
      <w:r>
        <w:rPr>
          <w:lang w:val="ru-RU"/>
        </w:rPr>
        <w:br w:type="page"/>
      </w:r>
    </w:p>
    <w:p w:rsidR="00B76D6D" w:rsidRDefault="00F94B31" w:rsidP="00F94B31">
      <w:pPr>
        <w:tabs>
          <w:tab w:val="clear" w:pos="1418"/>
          <w:tab w:val="left" w:pos="1134"/>
        </w:tabs>
        <w:rPr>
          <w:lang w:val="ru-RU"/>
        </w:rPr>
      </w:pPr>
      <w:r>
        <w:rPr>
          <w:lang w:val="ru-RU"/>
        </w:rPr>
        <w:tab/>
      </w:r>
      <w:r w:rsidR="00B76D6D" w:rsidRPr="00CE61EC">
        <w:rPr>
          <w:lang w:val="ru-RU"/>
        </w:rPr>
        <w:t>Основными задачами являются:</w:t>
      </w:r>
    </w:p>
    <w:p w:rsidR="00B76D6D" w:rsidRPr="00CE61EC" w:rsidRDefault="00B76D6D" w:rsidP="001B49DC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ru-RU"/>
        </w:rPr>
      </w:pPr>
      <w:r w:rsidRPr="00CE61EC">
        <w:rPr>
          <w:lang w:val="ru-RU"/>
        </w:rPr>
        <w:t>обеспечение координации действий среди пользователей спутниковых систем телесвязи для передачи данных и представление их коллективных интересов в работе с поставщиками услуг спутниковой телесвязи в целях содействия повышению осведомленности о потребностях пользователей и понимания таких потребностей;</w:t>
      </w:r>
    </w:p>
    <w:p w:rsidR="00B76D6D" w:rsidRPr="00CE61EC" w:rsidRDefault="00B76D6D" w:rsidP="001B49DC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ru-RU"/>
        </w:rPr>
      </w:pPr>
      <w:r w:rsidRPr="00CE61EC">
        <w:rPr>
          <w:lang w:val="ru-RU"/>
        </w:rPr>
        <w:t>повышение осведомленности об имеющихся и планируемых возможностях и понимания таких возможностей;</w:t>
      </w:r>
    </w:p>
    <w:p w:rsidR="00B76D6D" w:rsidRPr="00CE61EC" w:rsidRDefault="00B76D6D" w:rsidP="001B49DC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ru-RU"/>
        </w:rPr>
      </w:pPr>
      <w:r w:rsidRPr="00CE61EC">
        <w:rPr>
          <w:lang w:val="ru-RU"/>
        </w:rPr>
        <w:t>содействие принятию стандартов и принципов обеспечения совместимости и качества;</w:t>
      </w:r>
    </w:p>
    <w:p w:rsidR="00B76D6D" w:rsidRPr="00CE61EC" w:rsidRDefault="00B76D6D" w:rsidP="001B49DC">
      <w:pPr>
        <w:pStyle w:val="ListParagraph"/>
        <w:numPr>
          <w:ilvl w:val="0"/>
          <w:numId w:val="1"/>
        </w:numPr>
        <w:spacing w:after="240"/>
        <w:ind w:left="1134" w:hanging="567"/>
        <w:rPr>
          <w:lang w:val="ru-RU"/>
        </w:rPr>
      </w:pPr>
      <w:r w:rsidRPr="00CE61EC">
        <w:rPr>
          <w:lang w:val="ru-RU"/>
        </w:rPr>
        <w:t>обеспечение руководства для оптимального удовлетворения потребностей пользователей каждого рассматриваемого применения.</w:t>
      </w:r>
    </w:p>
    <w:p w:rsidR="00B76D6D" w:rsidRPr="00EC1023" w:rsidRDefault="001B49DC" w:rsidP="001B49DC">
      <w:pPr>
        <w:tabs>
          <w:tab w:val="clear" w:pos="1418"/>
          <w:tab w:val="left" w:pos="1134"/>
        </w:tabs>
        <w:rPr>
          <w:lang w:val="ru-RU"/>
        </w:rPr>
      </w:pPr>
      <w:r>
        <w:rPr>
          <w:lang w:val="ru-RU"/>
        </w:rPr>
        <w:tab/>
      </w:r>
      <w:r w:rsidR="00B76D6D" w:rsidRPr="00CE61EC">
        <w:rPr>
          <w:lang w:val="ru-RU"/>
        </w:rPr>
        <w:t>Форум, как ожидается, вынесет рекомендации в отношении мер снижения расходов систем спутниковой телесвязи для передачи данных, связанных с передачей данных наблюдений с наблюдательных платформ в центры обработки данных на суше, и более оптимального удовлетворения потребностей пользователей в данных с высоким временным и вертикальным разрешением, улучшения сроков их предоставления и сопутствующего вспомогательного коммуникационного обслуживания.</w:t>
      </w:r>
    </w:p>
    <w:p w:rsidR="00B76D6D" w:rsidRPr="00EC1023" w:rsidRDefault="001B49DC" w:rsidP="001B49DC">
      <w:pPr>
        <w:tabs>
          <w:tab w:val="clear" w:pos="1418"/>
          <w:tab w:val="left" w:pos="1134"/>
        </w:tabs>
        <w:rPr>
          <w:lang w:val="ru-RU"/>
        </w:rPr>
      </w:pPr>
      <w:r>
        <w:rPr>
          <w:lang w:val="ru-RU"/>
        </w:rPr>
        <w:tab/>
      </w:r>
      <w:r w:rsidR="00B76D6D" w:rsidRPr="00CE61EC">
        <w:rPr>
          <w:lang w:val="ru-RU"/>
        </w:rPr>
        <w:t>Участие в Форуме САТКОМ открыто для всех экспертов из сообществ ВМО и МОК. Представителям других групп пользователей в области окружающей среды и поставщиков услуг САТКОМ также будет предложено предоставить Форуму соответствующую информацию.</w:t>
      </w:r>
    </w:p>
    <w:p w:rsidR="00B76D6D" w:rsidRDefault="001B49DC" w:rsidP="001B49DC">
      <w:pPr>
        <w:tabs>
          <w:tab w:val="clear" w:pos="1418"/>
          <w:tab w:val="left" w:pos="1134"/>
        </w:tabs>
        <w:rPr>
          <w:lang w:val="ru-RU"/>
        </w:rPr>
      </w:pPr>
      <w:r>
        <w:rPr>
          <w:lang w:val="ru-RU"/>
        </w:rPr>
        <w:tab/>
      </w:r>
      <w:r w:rsidR="00B76D6D" w:rsidRPr="00CE61EC">
        <w:rPr>
          <w:lang w:val="ru-RU"/>
        </w:rPr>
        <w:t>Цель настоящего письма заключается в том, чтобы объявить о Форуме и предложить представляющим вас экспертов подтвердить свое участие посредством процедуры самостоятельной регистрации, используя указанн</w:t>
      </w:r>
      <w:r w:rsidR="00B76D6D">
        <w:rPr>
          <w:lang w:val="ru-RU"/>
        </w:rPr>
        <w:t xml:space="preserve">ый ниже веб-сайт, не позднее </w:t>
      </w:r>
      <w:r w:rsidR="00B76D6D" w:rsidRPr="00B3211B">
        <w:rPr>
          <w:lang w:val="ru-RU"/>
        </w:rPr>
        <w:t xml:space="preserve">5 </w:t>
      </w:r>
      <w:r w:rsidR="00B76D6D">
        <w:rPr>
          <w:lang w:val="ru-RU"/>
        </w:rPr>
        <w:t>сентября</w:t>
      </w:r>
      <w:r w:rsidR="00B76D6D" w:rsidRPr="00CE61EC">
        <w:rPr>
          <w:lang w:val="ru-RU"/>
        </w:rPr>
        <w:t xml:space="preserve"> 201</w:t>
      </w:r>
      <w:r w:rsidR="00B76D6D">
        <w:rPr>
          <w:lang w:val="ru-RU"/>
        </w:rPr>
        <w:t>8 </w:t>
      </w:r>
      <w:r w:rsidR="00B76D6D" w:rsidRPr="00CE61EC">
        <w:rPr>
          <w:lang w:val="ru-RU"/>
        </w:rPr>
        <w:t>г. Форум также приветствует представление презентаций или стендовых докладов посредством заполнения странички, посвященной регистрации стендовых докладов:</w:t>
      </w:r>
      <w:r w:rsidR="00B76D6D">
        <w:rPr>
          <w:lang w:val="ru-RU"/>
        </w:rPr>
        <w:t xml:space="preserve"> </w:t>
      </w:r>
      <w:hyperlink r:id="rId10" w:history="1">
        <w:r w:rsidR="00B76D6D" w:rsidRPr="00CD3F0B">
          <w:rPr>
            <w:rStyle w:val="Hyperlink"/>
            <w:lang w:val="ru-RU"/>
          </w:rPr>
          <w:t>https://wiswiki.wmo.int/Satcom201</w:t>
        </w:r>
        <w:r w:rsidR="00B76D6D" w:rsidRPr="00CD3F0B">
          <w:rPr>
            <w:rStyle w:val="Hyperlink"/>
            <w:lang w:val="ru-RU"/>
          </w:rPr>
          <w:t>8</w:t>
        </w:r>
        <w:r w:rsidR="00B76D6D" w:rsidRPr="00CD3F0B">
          <w:rPr>
            <w:rStyle w:val="Hyperlink"/>
            <w:lang w:val="ru-RU"/>
          </w:rPr>
          <w:t>-Poster</w:t>
        </w:r>
      </w:hyperlink>
      <w:r w:rsidR="00B76D6D">
        <w:rPr>
          <w:lang w:val="ru-RU"/>
        </w:rPr>
        <w:t>.</w:t>
      </w:r>
    </w:p>
    <w:p w:rsidR="00B76D6D" w:rsidRDefault="001B49DC" w:rsidP="001B49DC">
      <w:pPr>
        <w:tabs>
          <w:tab w:val="clear" w:pos="1418"/>
          <w:tab w:val="left" w:pos="1134"/>
        </w:tabs>
        <w:rPr>
          <w:lang w:val="ru-RU"/>
        </w:rPr>
      </w:pPr>
      <w:r>
        <w:rPr>
          <w:lang w:val="ru-RU"/>
        </w:rPr>
        <w:tab/>
      </w:r>
      <w:r w:rsidR="00B76D6D" w:rsidRPr="00B3211B">
        <w:rPr>
          <w:lang w:val="ru-RU"/>
        </w:rPr>
        <w:t>Просьба обратить внимание на то, что САТКОМ является полностью самофинансируемым органом согласно его кругу ведения (см. приложение), в связи с чем для участников не будет доступна никакая финансовая поддержка со стороны ВМО или МОК.</w:t>
      </w:r>
    </w:p>
    <w:p w:rsidR="00B76D6D" w:rsidRDefault="001B49DC" w:rsidP="001B49DC">
      <w:pPr>
        <w:tabs>
          <w:tab w:val="clear" w:pos="1418"/>
          <w:tab w:val="left" w:pos="1134"/>
        </w:tabs>
        <w:rPr>
          <w:lang w:val="ru-RU"/>
        </w:rPr>
      </w:pPr>
      <w:r>
        <w:rPr>
          <w:lang w:val="ru-RU"/>
        </w:rPr>
        <w:tab/>
      </w:r>
      <w:r w:rsidR="00B76D6D" w:rsidRPr="00B3211B">
        <w:rPr>
          <w:lang w:val="ru-RU"/>
        </w:rPr>
        <w:t>Более подробная информация о мер</w:t>
      </w:r>
      <w:r w:rsidR="00B76D6D">
        <w:rPr>
          <w:lang w:val="ru-RU"/>
        </w:rPr>
        <w:t>оприятии будет размещена на веб</w:t>
      </w:r>
      <w:r w:rsidR="00B76D6D">
        <w:rPr>
          <w:lang w:val="ru-RU"/>
        </w:rPr>
        <w:noBreakHyphen/>
      </w:r>
      <w:r w:rsidR="00B76D6D" w:rsidRPr="00B3211B">
        <w:rPr>
          <w:lang w:val="ru-RU"/>
        </w:rPr>
        <w:t>сайте этого мероприятия по адресу:</w:t>
      </w:r>
      <w:r w:rsidR="00B76D6D">
        <w:rPr>
          <w:lang w:val="ru-RU"/>
        </w:rPr>
        <w:t xml:space="preserve"> </w:t>
      </w:r>
      <w:hyperlink r:id="rId11" w:history="1">
        <w:r w:rsidR="00B76D6D" w:rsidRPr="00CD3F0B">
          <w:rPr>
            <w:rStyle w:val="Hyperlink"/>
            <w:lang w:val="ru-RU"/>
          </w:rPr>
          <w:t>https://wiswiki.wmo.int/Satcom2018</w:t>
        </w:r>
      </w:hyperlink>
      <w:r w:rsidR="00B76D6D">
        <w:rPr>
          <w:lang w:val="ru-RU"/>
        </w:rPr>
        <w:t xml:space="preserve">, </w:t>
      </w:r>
      <w:r w:rsidR="00B76D6D" w:rsidRPr="00B3211B">
        <w:rPr>
          <w:lang w:val="ru-RU"/>
        </w:rPr>
        <w:t>как только она станет доступной.</w:t>
      </w:r>
    </w:p>
    <w:p w:rsidR="005830DE" w:rsidRDefault="00B76D6D" w:rsidP="001B49DC">
      <w:pPr>
        <w:pStyle w:val="CircBody"/>
        <w:tabs>
          <w:tab w:val="clear" w:pos="1418"/>
          <w:tab w:val="left" w:pos="1134"/>
        </w:tabs>
        <w:rPr>
          <w:lang w:val="ru-RU"/>
        </w:rPr>
      </w:pPr>
      <w:r>
        <w:rPr>
          <w:lang w:val="ru-RU"/>
        </w:rPr>
        <w:t>Б</w:t>
      </w:r>
      <w:r w:rsidRPr="00B3211B">
        <w:rPr>
          <w:lang w:val="ru-RU"/>
        </w:rPr>
        <w:t>ыл бы признател</w:t>
      </w:r>
      <w:r>
        <w:rPr>
          <w:lang w:val="ru-RU"/>
        </w:rPr>
        <w:t>ен</w:t>
      </w:r>
      <w:r w:rsidRPr="00B3211B">
        <w:rPr>
          <w:lang w:val="ru-RU"/>
        </w:rPr>
        <w:t>, если бы Вы обеспечили широкое распространение данного объявления в ваших соответствующих с</w:t>
      </w:r>
      <w:r>
        <w:rPr>
          <w:lang w:val="ru-RU"/>
        </w:rPr>
        <w:t>лужбах, а также за их пределами.</w:t>
      </w:r>
    </w:p>
    <w:p w:rsidR="00284EB7" w:rsidRPr="00DA6090" w:rsidRDefault="00284EB7" w:rsidP="00284EB7">
      <w:pPr>
        <w:pStyle w:val="Signed"/>
        <w:rPr>
          <w:lang w:val="ru-RU"/>
        </w:rPr>
      </w:pPr>
      <w:r w:rsidRPr="005A74AE">
        <w:rPr>
          <w:lang w:val="ru-RU"/>
        </w:rPr>
        <w:t>С уважением,</w:t>
      </w:r>
    </w:p>
    <w:p w:rsidR="00284EB7" w:rsidRDefault="00284EB7" w:rsidP="00860002">
      <w:pPr>
        <w:pStyle w:val="Signed"/>
        <w:rPr>
          <w:szCs w:val="20"/>
          <w:lang w:val="ru-RU"/>
        </w:rPr>
      </w:pPr>
      <w:r w:rsidRPr="00DA6090">
        <w:rPr>
          <w:lang w:val="ru-RU"/>
        </w:rPr>
        <w:t>(</w:t>
      </w:r>
      <w:r w:rsidR="00860002">
        <w:rPr>
          <w:szCs w:val="20"/>
          <w:lang w:val="ru-RU"/>
        </w:rPr>
        <w:t xml:space="preserve">В. </w:t>
      </w:r>
      <w:proofErr w:type="spellStart"/>
      <w:r w:rsidR="00860002">
        <w:rPr>
          <w:szCs w:val="20"/>
          <w:lang w:val="ru-RU"/>
        </w:rPr>
        <w:t>Чжан</w:t>
      </w:r>
      <w:proofErr w:type="spellEnd"/>
      <w:r w:rsidRPr="00DA6090">
        <w:rPr>
          <w:lang w:val="ru-RU"/>
        </w:rPr>
        <w:t>)</w:t>
      </w:r>
      <w:r w:rsidRPr="00DA6090">
        <w:rPr>
          <w:lang w:val="ru-RU"/>
        </w:rPr>
        <w:br/>
      </w:r>
      <w:r w:rsidR="00860002">
        <w:rPr>
          <w:szCs w:val="20"/>
          <w:lang w:val="ru-RU"/>
        </w:rPr>
        <w:t xml:space="preserve">за </w:t>
      </w:r>
      <w:r>
        <w:rPr>
          <w:szCs w:val="20"/>
          <w:lang w:val="ru-RU"/>
        </w:rPr>
        <w:t>Генеральн</w:t>
      </w:r>
      <w:r w:rsidR="00860002">
        <w:rPr>
          <w:szCs w:val="20"/>
          <w:lang w:val="ru-RU"/>
        </w:rPr>
        <w:t>ого</w:t>
      </w:r>
      <w:r>
        <w:rPr>
          <w:szCs w:val="20"/>
          <w:lang w:val="ru-RU"/>
        </w:rPr>
        <w:t xml:space="preserve"> секретар</w:t>
      </w:r>
      <w:r w:rsidR="00860002">
        <w:rPr>
          <w:szCs w:val="20"/>
          <w:lang w:val="ru-RU"/>
        </w:rPr>
        <w:t>я</w:t>
      </w:r>
    </w:p>
    <w:p w:rsidR="00284EB7" w:rsidRDefault="00284EB7" w:rsidP="00284EB7">
      <w:pPr>
        <w:pStyle w:val="Heading9"/>
        <w:ind w:left="477" w:right="477"/>
        <w:jc w:val="center"/>
        <w:rPr>
          <w:lang w:val="ru-RU"/>
        </w:rPr>
        <w:sectPr w:rsidR="00284EB7" w:rsidSect="007F5473">
          <w:head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F3E90" w:rsidRPr="001B49DC" w:rsidRDefault="006F3E90" w:rsidP="001B49DC">
      <w:pPr>
        <w:pStyle w:val="HeaderAnnex"/>
        <w:rPr>
          <w:b/>
          <w:bCs/>
          <w:lang w:val="ru-RU"/>
        </w:rPr>
      </w:pPr>
      <w:r w:rsidRPr="006F3E90">
        <w:rPr>
          <w:b/>
          <w:bCs/>
          <w:lang w:val="ru-RU"/>
        </w:rPr>
        <w:lastRenderedPageBreak/>
        <w:t>17235/2018/</w:t>
      </w:r>
      <w:r w:rsidRPr="00AF35C5">
        <w:rPr>
          <w:b/>
          <w:bCs/>
        </w:rPr>
        <w:t>OBS</w:t>
      </w:r>
      <w:r w:rsidRPr="006F3E90">
        <w:rPr>
          <w:b/>
          <w:bCs/>
          <w:lang w:val="ru-RU"/>
        </w:rPr>
        <w:t>/</w:t>
      </w:r>
      <w:r w:rsidRPr="00AF35C5">
        <w:rPr>
          <w:b/>
          <w:bCs/>
        </w:rPr>
        <w:t>WIS</w:t>
      </w:r>
      <w:r w:rsidRPr="006F3E90">
        <w:rPr>
          <w:b/>
          <w:bCs/>
          <w:lang w:val="ru-RU"/>
        </w:rPr>
        <w:t>/</w:t>
      </w:r>
      <w:r w:rsidRPr="00AF35C5">
        <w:rPr>
          <w:b/>
          <w:bCs/>
        </w:rPr>
        <w:t>SATCOM</w:t>
      </w:r>
      <w:r w:rsidRPr="006F3E90">
        <w:rPr>
          <w:b/>
          <w:bCs/>
          <w:lang w:val="ru-RU"/>
        </w:rPr>
        <w:t xml:space="preserve"> 2018, </w:t>
      </w:r>
      <w:r w:rsidR="001B49DC">
        <w:rPr>
          <w:b/>
          <w:bCs/>
          <w:lang w:val="ru-RU"/>
        </w:rPr>
        <w:t>ПРИЛОЖЕНИЕ</w:t>
      </w:r>
    </w:p>
    <w:p w:rsidR="00284EB7" w:rsidRPr="00860002" w:rsidRDefault="00284EB7" w:rsidP="00284EB7">
      <w:pPr>
        <w:jc w:val="center"/>
        <w:rPr>
          <w:b/>
          <w:bCs/>
          <w:lang w:val="ru-RU"/>
        </w:rPr>
      </w:pPr>
      <w:r w:rsidRPr="00860002">
        <w:rPr>
          <w:b/>
          <w:bCs/>
          <w:lang w:val="ru-RU"/>
        </w:rPr>
        <w:t>Дополнение к рекомендации 9 (КОС-</w:t>
      </w:r>
      <w:proofErr w:type="spellStart"/>
      <w:r w:rsidRPr="00860002">
        <w:rPr>
          <w:b/>
          <w:bCs/>
          <w:lang w:val="ru-RU"/>
        </w:rPr>
        <w:t>Внеоч</w:t>
      </w:r>
      <w:proofErr w:type="spellEnd"/>
      <w:r w:rsidRPr="00860002">
        <w:rPr>
          <w:b/>
          <w:bCs/>
          <w:lang w:val="ru-RU"/>
        </w:rPr>
        <w:t>.(2014))</w:t>
      </w:r>
    </w:p>
    <w:p w:rsidR="00284EB7" w:rsidRPr="006F3E90" w:rsidRDefault="00284EB7" w:rsidP="00F94B31">
      <w:pPr>
        <w:spacing w:before="360" w:after="480"/>
        <w:jc w:val="center"/>
        <w:rPr>
          <w:b/>
          <w:bCs/>
          <w:lang w:val="ru-RU"/>
        </w:rPr>
      </w:pPr>
      <w:r w:rsidRPr="00860002">
        <w:rPr>
          <w:b/>
          <w:bCs/>
          <w:lang w:val="ru-RU"/>
        </w:rPr>
        <w:t>КРУГ ОБЯЗАННОСТЕЙ МЕЖДУНАРОДНОГО ФОРУМА ВМО-МОК ПОЛЬЗОВАТЕЛЕЙ ТЕЛЕКОММУНИКАЦИО</w:t>
      </w:r>
      <w:r w:rsidRPr="006F3E90">
        <w:rPr>
          <w:b/>
          <w:bCs/>
          <w:lang w:val="ru-RU"/>
        </w:rPr>
        <w:t>ННЫХ СИСТЕМ СПУТНИКОВЫХ ДАННЫХ</w:t>
      </w:r>
    </w:p>
    <w:p w:rsidR="00284EB7" w:rsidRDefault="00284EB7" w:rsidP="00284EB7">
      <w:pPr>
        <w:rPr>
          <w:lang w:val="fr-CH"/>
        </w:rPr>
      </w:pPr>
      <w:r w:rsidRPr="006F3E90">
        <w:rPr>
          <w:lang w:val="ru-RU"/>
        </w:rPr>
        <w:t>Международный форум пользователей телекоммуникационных систем спутниковых данных (САТКОМ) является полностью самофинансируемым органом Организации Объединенных Наций, который спонсируется Всем</w:t>
      </w:r>
      <w:bookmarkStart w:id="2" w:name="_GoBack"/>
      <w:bookmarkEnd w:id="2"/>
      <w:r w:rsidRPr="006F3E90">
        <w:rPr>
          <w:lang w:val="ru-RU"/>
        </w:rPr>
        <w:t>ирной Метеорологической Организацией (ВМО) и Межправительственной океанографической комиссией (МОК) ЮНЕСКО и был учрежден для удовлетворения потребностей этих двух организаций в своевременном сборе данных об окружающей среде с наблюдательных платформ через спутники.</w:t>
      </w:r>
    </w:p>
    <w:p w:rsidR="00284EB7" w:rsidRPr="006F3E90" w:rsidRDefault="00284EB7" w:rsidP="00284EB7">
      <w:pPr>
        <w:rPr>
          <w:lang w:val="ru-RU"/>
        </w:rPr>
      </w:pPr>
      <w:r w:rsidRPr="006F3E90">
        <w:rPr>
          <w:lang w:val="ru-RU"/>
        </w:rPr>
        <w:t>Форум:</w:t>
      </w:r>
    </w:p>
    <w:p w:rsidR="00284EB7" w:rsidRPr="006F3E90" w:rsidRDefault="00284EB7" w:rsidP="00284EB7">
      <w:pPr>
        <w:tabs>
          <w:tab w:val="clear" w:pos="1418"/>
        </w:tabs>
        <w:ind w:left="567" w:hanging="567"/>
        <w:rPr>
          <w:lang w:val="ru-RU"/>
        </w:rPr>
      </w:pPr>
      <w:r w:rsidRPr="00284EB7">
        <w:t>a</w:t>
      </w:r>
      <w:r w:rsidRPr="006F3E90">
        <w:rPr>
          <w:lang w:val="ru-RU"/>
        </w:rPr>
        <w:t>)</w:t>
      </w:r>
      <w:r w:rsidRPr="006F3E90">
        <w:rPr>
          <w:lang w:val="ru-RU"/>
        </w:rPr>
        <w:tab/>
        <w:t>обеспечивает координацию действий среди пользователей телекоммуникационных систем спутниковых данных (ТССД) и представляет их коллективные интересы в работе с поставщиками услуг спутниковой телесвязи и представителями этой промышленности в целях содействия повышению осведомленности и понимания потребностей пользователей;</w:t>
      </w:r>
    </w:p>
    <w:p w:rsidR="00284EB7" w:rsidRPr="006F3E90" w:rsidRDefault="00284EB7" w:rsidP="00284EB7">
      <w:pPr>
        <w:tabs>
          <w:tab w:val="clear" w:pos="1418"/>
        </w:tabs>
        <w:ind w:left="567" w:hanging="567"/>
        <w:rPr>
          <w:lang w:val="ru-RU"/>
        </w:rPr>
      </w:pPr>
      <w:r w:rsidRPr="00284EB7">
        <w:t>b</w:t>
      </w:r>
      <w:r w:rsidRPr="006F3E90">
        <w:rPr>
          <w:lang w:val="ru-RU"/>
        </w:rPr>
        <w:t>)</w:t>
      </w:r>
      <w:r w:rsidRPr="006F3E90">
        <w:rPr>
          <w:lang w:val="ru-RU"/>
        </w:rPr>
        <w:tab/>
        <w:t>повышает осведомленность об имеющихся и планируемых возможностях и понимание таких возможностей;</w:t>
      </w:r>
    </w:p>
    <w:p w:rsidR="00284EB7" w:rsidRPr="006F3E90" w:rsidRDefault="00284EB7" w:rsidP="00284EB7">
      <w:pPr>
        <w:tabs>
          <w:tab w:val="clear" w:pos="1418"/>
        </w:tabs>
        <w:ind w:left="567" w:hanging="567"/>
        <w:rPr>
          <w:lang w:val="ru-RU"/>
        </w:rPr>
      </w:pPr>
      <w:r w:rsidRPr="00284EB7">
        <w:t>c</w:t>
      </w:r>
      <w:r w:rsidRPr="006F3E90">
        <w:rPr>
          <w:lang w:val="ru-RU"/>
        </w:rPr>
        <w:t>)</w:t>
      </w:r>
      <w:r w:rsidRPr="006F3E90">
        <w:rPr>
          <w:lang w:val="ru-RU"/>
        </w:rPr>
        <w:tab/>
        <w:t>способствует принятию стандартов и принципов обеспечения совместимости и качества, по мере необходимости;</w:t>
      </w:r>
    </w:p>
    <w:p w:rsidR="00284EB7" w:rsidRPr="006F3E90" w:rsidRDefault="00284EB7" w:rsidP="00284EB7">
      <w:pPr>
        <w:tabs>
          <w:tab w:val="clear" w:pos="1418"/>
        </w:tabs>
        <w:ind w:left="567" w:hanging="567"/>
        <w:rPr>
          <w:lang w:val="ru-RU"/>
        </w:rPr>
      </w:pPr>
      <w:r w:rsidRPr="00284EB7">
        <w:t>d</w:t>
      </w:r>
      <w:r w:rsidRPr="006F3E90">
        <w:rPr>
          <w:lang w:val="ru-RU"/>
        </w:rPr>
        <w:t>)</w:t>
      </w:r>
      <w:r w:rsidRPr="006F3E90">
        <w:rPr>
          <w:lang w:val="ru-RU"/>
        </w:rPr>
        <w:tab/>
        <w:t>исследует и предлагает, по мере необходимости, механизмы переговоров по тарифам на основе сотрудничества в отношении использования телекоммуникационных систем спутниковых данных;</w:t>
      </w:r>
    </w:p>
    <w:p w:rsidR="00284EB7" w:rsidRPr="006F3E90" w:rsidRDefault="00284EB7" w:rsidP="00284EB7">
      <w:pPr>
        <w:tabs>
          <w:tab w:val="clear" w:pos="1418"/>
        </w:tabs>
        <w:ind w:left="567" w:hanging="567"/>
        <w:rPr>
          <w:lang w:val="ru-RU"/>
        </w:rPr>
      </w:pPr>
      <w:r w:rsidRPr="00284EB7">
        <w:t>e</w:t>
      </w:r>
      <w:r w:rsidRPr="006F3E90">
        <w:rPr>
          <w:lang w:val="ru-RU"/>
        </w:rPr>
        <w:t>)</w:t>
      </w:r>
      <w:r w:rsidRPr="006F3E90">
        <w:rPr>
          <w:lang w:val="ru-RU"/>
        </w:rPr>
        <w:tab/>
        <w:t>способствует подготовке технических советов и руководящих указаний, которые позволят оптимизировать выбор ТССД для каждого рассматриваемого применения;</w:t>
      </w:r>
    </w:p>
    <w:p w:rsidR="00284EB7" w:rsidRPr="006F3E90" w:rsidRDefault="00284EB7" w:rsidP="00284EB7">
      <w:pPr>
        <w:tabs>
          <w:tab w:val="clear" w:pos="1418"/>
        </w:tabs>
        <w:ind w:left="567" w:hanging="567"/>
        <w:rPr>
          <w:lang w:val="ru-RU"/>
        </w:rPr>
      </w:pPr>
      <w:r w:rsidRPr="00284EB7">
        <w:t>f</w:t>
      </w:r>
      <w:r w:rsidRPr="006F3E90">
        <w:rPr>
          <w:lang w:val="ru-RU"/>
        </w:rPr>
        <w:t>)</w:t>
      </w:r>
      <w:r w:rsidRPr="006F3E90">
        <w:rPr>
          <w:lang w:val="ru-RU"/>
        </w:rPr>
        <w:tab/>
        <w:t>представляет отчеты исполнительным органам ВМО и МОК через Комиссию по основным системам (КОС), Совместную техническую комиссию ВМО-МОК по океанографии и морской метеорологии (СКОММ) и Руководящий комитет Глобальной системы наблюдений за океаном (ГСНО) соответственно.</w:t>
      </w:r>
    </w:p>
    <w:p w:rsidR="00284EB7" w:rsidRPr="006F3E90" w:rsidRDefault="00284EB7" w:rsidP="00284EB7">
      <w:pPr>
        <w:rPr>
          <w:lang w:val="ru-RU"/>
        </w:rPr>
      </w:pPr>
      <w:r w:rsidRPr="006F3E90">
        <w:rPr>
          <w:lang w:val="ru-RU"/>
        </w:rPr>
        <w:t>Членство открыто для всех представителей заинтересованных сторон коспонсоров, а именно:</w:t>
      </w:r>
    </w:p>
    <w:p w:rsidR="00284EB7" w:rsidRPr="006F3E90" w:rsidRDefault="00284EB7" w:rsidP="00284EB7">
      <w:pPr>
        <w:rPr>
          <w:lang w:val="ru-RU"/>
        </w:rPr>
      </w:pPr>
      <w:r w:rsidRPr="006F3E90">
        <w:rPr>
          <w:lang w:val="ru-RU"/>
        </w:rPr>
        <w:t xml:space="preserve">представителей стран-членов/государств-членов </w:t>
      </w:r>
      <w:proofErr w:type="spellStart"/>
      <w:r w:rsidRPr="006F3E90">
        <w:rPr>
          <w:lang w:val="ru-RU"/>
        </w:rPr>
        <w:t>коспонсирующих</w:t>
      </w:r>
      <w:proofErr w:type="spellEnd"/>
      <w:r w:rsidRPr="006F3E90">
        <w:rPr>
          <w:lang w:val="ru-RU"/>
        </w:rPr>
        <w:t xml:space="preserve"> организаций, представителя группы пользователей,</w:t>
      </w:r>
    </w:p>
    <w:p w:rsidR="00284EB7" w:rsidRPr="006F3E90" w:rsidRDefault="00284EB7" w:rsidP="00284EB7">
      <w:pPr>
        <w:rPr>
          <w:lang w:val="ru-RU"/>
        </w:rPr>
      </w:pPr>
      <w:r w:rsidRPr="006F3E90">
        <w:rPr>
          <w:lang w:val="ru-RU"/>
        </w:rPr>
        <w:t>поставщиков системы САТКОМ,</w:t>
      </w:r>
    </w:p>
    <w:p w:rsidR="00284EB7" w:rsidRDefault="00284EB7" w:rsidP="00284EB7">
      <w:pPr>
        <w:rPr>
          <w:lang w:val="ru-RU"/>
        </w:rPr>
      </w:pPr>
      <w:r w:rsidRPr="006F3E90">
        <w:rPr>
          <w:lang w:val="ru-RU"/>
        </w:rPr>
        <w:t>представителей производителей спутникового оборудования.</w:t>
      </w:r>
    </w:p>
    <w:p w:rsidR="00860002" w:rsidRPr="00860002" w:rsidRDefault="00860002" w:rsidP="00860002">
      <w:pPr>
        <w:spacing w:before="360"/>
        <w:jc w:val="center"/>
        <w:rPr>
          <w:lang w:val="ru-RU"/>
        </w:rPr>
      </w:pPr>
      <w:r>
        <w:rPr>
          <w:lang w:val="ru-RU"/>
        </w:rPr>
        <w:t>___________</w:t>
      </w:r>
    </w:p>
    <w:sectPr w:rsidR="00860002" w:rsidRPr="00860002" w:rsidSect="007F5473">
      <w:headerReference w:type="first" r:id="rId15"/>
      <w:footerReference w:type="first" r:id="rId16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6F" w:rsidRDefault="00E0476F" w:rsidP="003E2ED3">
      <w:pPr>
        <w:spacing w:after="0"/>
      </w:pPr>
      <w:r>
        <w:separator/>
      </w:r>
    </w:p>
    <w:p w:rsidR="00E0476F" w:rsidRDefault="00E0476F"/>
  </w:endnote>
  <w:endnote w:type="continuationSeparator" w:id="0">
    <w:p w:rsidR="00E0476F" w:rsidRDefault="00E0476F" w:rsidP="003E2ED3">
      <w:pPr>
        <w:spacing w:after="0"/>
      </w:pPr>
      <w:r>
        <w:continuationSeparator/>
      </w:r>
    </w:p>
    <w:p w:rsidR="00E0476F" w:rsidRDefault="00E04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16" w:rsidRPr="00DA6090" w:rsidRDefault="00296AB8" w:rsidP="00860002">
    <w:pPr>
      <w:pStyle w:val="FooterTo"/>
      <w:rPr>
        <w:lang w:val="ru-RU"/>
      </w:rPr>
    </w:pPr>
    <w:r w:rsidRPr="00E314E2">
      <w:rPr>
        <w:lang w:val="ru-RU"/>
      </w:rPr>
      <w:t xml:space="preserve">Постоянным представителям (или директорам метеорологических или гидрометеорологических служб) </w:t>
    </w:r>
    <w:r>
      <w:rPr>
        <w:lang w:val="ru-RU"/>
      </w:rPr>
      <w:t xml:space="preserve">Членов </w:t>
    </w:r>
  </w:p>
  <w:p w:rsidR="00567B16" w:rsidRDefault="00726366" w:rsidP="00726366">
    <w:pPr>
      <w:pStyle w:val="Footercc"/>
      <w:rPr>
        <w:lang w:val="ru-RU"/>
      </w:rPr>
    </w:pPr>
    <w:r w:rsidRPr="00E314E2">
      <w:rPr>
        <w:lang w:val="ru-RU"/>
      </w:rPr>
      <w:t>Копии:</w:t>
    </w:r>
    <w:r w:rsidRPr="00E314E2">
      <w:rPr>
        <w:lang w:val="ru-RU"/>
      </w:rPr>
      <w:tab/>
    </w:r>
    <w:r w:rsidRPr="007E025D">
      <w:rPr>
        <w:lang w:val="ru-RU"/>
      </w:rPr>
      <w:t>Советникам по гидрологии при постоянных представителях</w:t>
    </w:r>
  </w:p>
  <w:p w:rsidR="00B76D6D" w:rsidRDefault="00B76D6D" w:rsidP="00860002">
    <w:pPr>
      <w:pStyle w:val="Footercc"/>
      <w:rPr>
        <w:lang w:val="ru-RU"/>
      </w:rPr>
    </w:pPr>
    <w:r>
      <w:rPr>
        <w:lang w:val="ru-RU"/>
      </w:rPr>
      <w:tab/>
      <w:t>Президентам технических комиссий</w:t>
    </w:r>
  </w:p>
  <w:p w:rsidR="00B76D6D" w:rsidRDefault="00B76D6D" w:rsidP="00860002">
    <w:pPr>
      <w:pStyle w:val="Footercc"/>
      <w:rPr>
        <w:lang w:val="ru-RU"/>
      </w:rPr>
    </w:pPr>
    <w:r>
      <w:rPr>
        <w:lang w:val="ru-RU"/>
      </w:rPr>
      <w:tab/>
    </w:r>
    <w:r w:rsidRPr="00B76D6D">
      <w:rPr>
        <w:lang w:val="ru-RU"/>
      </w:rPr>
      <w:t>Президентам</w:t>
    </w:r>
    <w:r>
      <w:rPr>
        <w:lang w:val="ru-RU"/>
      </w:rPr>
      <w:t xml:space="preserve"> региональных ассоциаций</w:t>
    </w:r>
  </w:p>
  <w:p w:rsidR="00B76D6D" w:rsidRPr="00DA6090" w:rsidRDefault="00B76D6D" w:rsidP="00860002">
    <w:pPr>
      <w:pStyle w:val="Footercc"/>
      <w:rPr>
        <w:lang w:val="ru-RU"/>
      </w:rPr>
    </w:pPr>
    <w:r>
      <w:rPr>
        <w:lang w:val="ru-RU"/>
      </w:rPr>
      <w:tab/>
    </w:r>
    <w:r w:rsidRPr="00B76D6D">
      <w:rPr>
        <w:lang w:val="ru-RU"/>
      </w:rPr>
      <w:t>Исполнительному директору МОК/ЮНЕСКО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B7" w:rsidRPr="00284EB7" w:rsidRDefault="00284EB7" w:rsidP="00284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6F" w:rsidRDefault="00E0476F" w:rsidP="003E2ED3">
      <w:pPr>
        <w:spacing w:after="0"/>
      </w:pPr>
      <w:r>
        <w:separator/>
      </w:r>
    </w:p>
    <w:p w:rsidR="00E0476F" w:rsidRDefault="00E0476F"/>
  </w:footnote>
  <w:footnote w:type="continuationSeparator" w:id="0">
    <w:p w:rsidR="00E0476F" w:rsidRDefault="00E0476F" w:rsidP="003E2ED3">
      <w:pPr>
        <w:spacing w:after="0"/>
      </w:pPr>
      <w:r>
        <w:continuationSeparator/>
      </w:r>
    </w:p>
    <w:p w:rsidR="00E0476F" w:rsidRDefault="00E047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7" w:rsidRDefault="007F5473" w:rsidP="00E0013F">
    <w:pPr>
      <w:pStyle w:val="HeaderPageNo"/>
    </w:pPr>
    <w:r>
      <w:t>-</w:t>
    </w:r>
    <w:r w:rsidR="00B84A97">
      <w:t xml:space="preserve"> </w:t>
    </w:r>
    <w:sdt>
      <w:sdtPr>
        <w:id w:val="-6765734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4A97">
          <w:fldChar w:fldCharType="begin"/>
        </w:r>
        <w:r w:rsidR="00B84A97">
          <w:instrText xml:space="preserve"> PAGE   \* MERGEFORMAT </w:instrText>
        </w:r>
        <w:r w:rsidR="00B84A97">
          <w:fldChar w:fldCharType="separate"/>
        </w:r>
        <w:r w:rsidR="00F94B31">
          <w:rPr>
            <w:noProof/>
          </w:rPr>
          <w:t>2</w:t>
        </w:r>
        <w:r w:rsidR="00B84A97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3F" w:rsidRPr="007F5473" w:rsidRDefault="007F5473" w:rsidP="007F5473">
    <w:pPr>
      <w:pStyle w:val="Header"/>
    </w:pPr>
    <w:r>
      <w:rPr>
        <w:noProof/>
        <w:lang w:val="en-US"/>
      </w:rPr>
      <w:drawing>
        <wp:inline distT="0" distB="0" distL="0" distR="0" wp14:anchorId="0E29B2E1" wp14:editId="70C015F6">
          <wp:extent cx="6120765" cy="12369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2016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3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B7" w:rsidRPr="007F5473" w:rsidRDefault="00284EB7" w:rsidP="007F5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60"/>
    <w:multiLevelType w:val="hybridMultilevel"/>
    <w:tmpl w:val="D12E7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F"/>
    <w:rsid w:val="000779FA"/>
    <w:rsid w:val="000E6A29"/>
    <w:rsid w:val="001177DB"/>
    <w:rsid w:val="001212B8"/>
    <w:rsid w:val="00152783"/>
    <w:rsid w:val="001B49DC"/>
    <w:rsid w:val="00200890"/>
    <w:rsid w:val="00275557"/>
    <w:rsid w:val="00284EB7"/>
    <w:rsid w:val="00296AB8"/>
    <w:rsid w:val="002C2244"/>
    <w:rsid w:val="003B6850"/>
    <w:rsid w:val="003E06F2"/>
    <w:rsid w:val="003E2ED3"/>
    <w:rsid w:val="004C43F1"/>
    <w:rsid w:val="00500F71"/>
    <w:rsid w:val="00524185"/>
    <w:rsid w:val="00567B16"/>
    <w:rsid w:val="00576441"/>
    <w:rsid w:val="005830DE"/>
    <w:rsid w:val="005C1961"/>
    <w:rsid w:val="005D7807"/>
    <w:rsid w:val="0061201D"/>
    <w:rsid w:val="006743D9"/>
    <w:rsid w:val="00682003"/>
    <w:rsid w:val="006E13F0"/>
    <w:rsid w:val="006F3E90"/>
    <w:rsid w:val="007003AE"/>
    <w:rsid w:val="00726366"/>
    <w:rsid w:val="007264B0"/>
    <w:rsid w:val="007B08FC"/>
    <w:rsid w:val="007F1367"/>
    <w:rsid w:val="007F5473"/>
    <w:rsid w:val="00860002"/>
    <w:rsid w:val="00895B88"/>
    <w:rsid w:val="008A7E0A"/>
    <w:rsid w:val="008E1BF6"/>
    <w:rsid w:val="008E78ED"/>
    <w:rsid w:val="00916735"/>
    <w:rsid w:val="00940ADF"/>
    <w:rsid w:val="009A3BBC"/>
    <w:rsid w:val="00A33154"/>
    <w:rsid w:val="00A37DEC"/>
    <w:rsid w:val="00AF7883"/>
    <w:rsid w:val="00B2528A"/>
    <w:rsid w:val="00B535A5"/>
    <w:rsid w:val="00B76D6D"/>
    <w:rsid w:val="00B84A97"/>
    <w:rsid w:val="00B92535"/>
    <w:rsid w:val="00BE72F6"/>
    <w:rsid w:val="00C05276"/>
    <w:rsid w:val="00C50944"/>
    <w:rsid w:val="00CD692A"/>
    <w:rsid w:val="00D1346E"/>
    <w:rsid w:val="00DA6090"/>
    <w:rsid w:val="00DE1CF9"/>
    <w:rsid w:val="00E0013F"/>
    <w:rsid w:val="00E0476F"/>
    <w:rsid w:val="00E3236A"/>
    <w:rsid w:val="00E65BC8"/>
    <w:rsid w:val="00E80A0C"/>
    <w:rsid w:val="00EF7B67"/>
    <w:rsid w:val="00F05809"/>
    <w:rsid w:val="00F1386E"/>
    <w:rsid w:val="00F25338"/>
    <w:rsid w:val="00F904A3"/>
    <w:rsid w:val="00F93630"/>
    <w:rsid w:val="00F94B31"/>
    <w:rsid w:val="00FB754F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B8"/>
    <w:pPr>
      <w:tabs>
        <w:tab w:val="left" w:pos="1418"/>
      </w:tabs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13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13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9">
    <w:name w:val="heading 9"/>
    <w:basedOn w:val="Normal"/>
    <w:link w:val="Heading9Char"/>
    <w:uiPriority w:val="1"/>
    <w:qFormat/>
    <w:rsid w:val="00284EB7"/>
    <w:pPr>
      <w:widowControl w:val="0"/>
      <w:tabs>
        <w:tab w:val="clear" w:pos="1418"/>
      </w:tabs>
      <w:spacing w:after="0"/>
      <w:ind w:left="112"/>
      <w:outlineLvl w:val="8"/>
    </w:pPr>
    <w:rPr>
      <w:rFonts w:ascii="Arial" w:eastAsia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B92535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92535"/>
    <w:rPr>
      <w:rFonts w:ascii="Verdana" w:hAnsi="Verdana"/>
      <w:sz w:val="18"/>
      <w:lang w:val="en-GB"/>
    </w:rPr>
  </w:style>
  <w:style w:type="paragraph" w:customStyle="1" w:styleId="FooterTo">
    <w:name w:val="Footer_To"/>
    <w:basedOn w:val="Footercc"/>
    <w:qFormat/>
    <w:rsid w:val="00296AB8"/>
    <w:pPr>
      <w:tabs>
        <w:tab w:val="clear" w:pos="6662"/>
      </w:tabs>
      <w:spacing w:before="400" w:after="200"/>
      <w:ind w:left="0" w:firstLine="0"/>
    </w:pPr>
  </w:style>
  <w:style w:type="paragraph" w:customStyle="1" w:styleId="ActReqList">
    <w:name w:val="Act_Req_List"/>
    <w:basedOn w:val="ActReq"/>
    <w:qFormat/>
    <w:rsid w:val="00296AB8"/>
    <w:pPr>
      <w:tabs>
        <w:tab w:val="left" w:pos="3119"/>
      </w:tabs>
      <w:spacing w:after="120"/>
      <w:ind w:left="3119" w:hanging="3119"/>
    </w:pPr>
  </w:style>
  <w:style w:type="character" w:customStyle="1" w:styleId="Heading1Char">
    <w:name w:val="Heading 1 Char"/>
    <w:basedOn w:val="DefaultParagraphFont"/>
    <w:link w:val="Heading1"/>
    <w:uiPriority w:val="9"/>
    <w:rsid w:val="00E0013F"/>
    <w:rPr>
      <w:rFonts w:ascii="Verdana" w:eastAsiaTheme="majorEastAsia" w:hAnsi="Verdana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13F"/>
    <w:rPr>
      <w:rFonts w:ascii="Verdana" w:eastAsiaTheme="majorEastAsia" w:hAnsi="Verdana" w:cstheme="majorBidi"/>
      <w:b/>
      <w:bCs/>
      <w:sz w:val="20"/>
      <w:szCs w:val="26"/>
      <w:lang w:val="en-GB"/>
    </w:rPr>
  </w:style>
  <w:style w:type="paragraph" w:customStyle="1" w:styleId="a">
    <w:name w:val="**********************"/>
    <w:basedOn w:val="Normal"/>
    <w:uiPriority w:val="1"/>
    <w:qFormat/>
    <w:rsid w:val="00F05809"/>
  </w:style>
  <w:style w:type="paragraph" w:customStyle="1" w:styleId="RefDate">
    <w:name w:val="Ref&amp;Date"/>
    <w:basedOn w:val="Normal"/>
    <w:qFormat/>
    <w:rsid w:val="00296AB8"/>
    <w:pPr>
      <w:tabs>
        <w:tab w:val="left" w:pos="6379"/>
      </w:tabs>
      <w:spacing w:before="480"/>
    </w:pPr>
    <w:rPr>
      <w:sz w:val="18"/>
      <w:szCs w:val="20"/>
    </w:rPr>
  </w:style>
  <w:style w:type="paragraph" w:customStyle="1" w:styleId="ActReq">
    <w:name w:val="Act_Req"/>
    <w:basedOn w:val="Normal"/>
    <w:qFormat/>
    <w:rsid w:val="00296AB8"/>
    <w:pPr>
      <w:tabs>
        <w:tab w:val="clear" w:pos="1418"/>
        <w:tab w:val="left" w:pos="2552"/>
      </w:tabs>
      <w:ind w:left="2552" w:hanging="2552"/>
    </w:pPr>
    <w:rPr>
      <w:lang w:val="en-US"/>
    </w:rPr>
  </w:style>
  <w:style w:type="paragraph" w:customStyle="1" w:styleId="Subject">
    <w:name w:val="Subject"/>
    <w:basedOn w:val="Normal"/>
    <w:qFormat/>
    <w:rsid w:val="00296AB8"/>
    <w:pPr>
      <w:tabs>
        <w:tab w:val="clear" w:pos="1418"/>
        <w:tab w:val="left" w:pos="2552"/>
      </w:tabs>
      <w:spacing w:before="480"/>
      <w:ind w:left="2552" w:hanging="2552"/>
    </w:pPr>
    <w:rPr>
      <w:lang w:val="en-US"/>
    </w:rPr>
  </w:style>
  <w:style w:type="paragraph" w:customStyle="1" w:styleId="CircBody">
    <w:name w:val="Circ_Body"/>
    <w:basedOn w:val="Normal"/>
    <w:qFormat/>
    <w:rsid w:val="00B92535"/>
    <w:pPr>
      <w:tabs>
        <w:tab w:val="left" w:pos="1701"/>
      </w:tabs>
      <w:ind w:firstLine="1134"/>
    </w:pPr>
  </w:style>
  <w:style w:type="paragraph" w:customStyle="1" w:styleId="Signed">
    <w:name w:val="Signed"/>
    <w:basedOn w:val="Normal"/>
    <w:qFormat/>
    <w:rsid w:val="00FC3CE0"/>
    <w:pPr>
      <w:spacing w:after="960"/>
      <w:ind w:left="4820"/>
      <w:jc w:val="center"/>
    </w:pPr>
  </w:style>
  <w:style w:type="paragraph" w:customStyle="1" w:styleId="Footercc">
    <w:name w:val="Footer_cc"/>
    <w:basedOn w:val="Normal"/>
    <w:qFormat/>
    <w:rsid w:val="00296AB8"/>
    <w:pPr>
      <w:tabs>
        <w:tab w:val="left" w:pos="6662"/>
      </w:tabs>
      <w:spacing w:after="0"/>
      <w:ind w:left="1134" w:hanging="1134"/>
    </w:pPr>
    <w:rPr>
      <w:sz w:val="18"/>
    </w:rPr>
  </w:style>
  <w:style w:type="paragraph" w:customStyle="1" w:styleId="CircBodySalut">
    <w:name w:val="Circ_Body_Salut"/>
    <w:basedOn w:val="Normal"/>
    <w:qFormat/>
    <w:rsid w:val="00F05809"/>
    <w:pPr>
      <w:spacing w:before="480"/>
    </w:pPr>
  </w:style>
  <w:style w:type="paragraph" w:customStyle="1" w:styleId="CircBodyList">
    <w:name w:val="Circ_Body_List"/>
    <w:basedOn w:val="CircBody"/>
    <w:qFormat/>
    <w:rsid w:val="00296AB8"/>
    <w:pPr>
      <w:tabs>
        <w:tab w:val="clear" w:pos="1418"/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qFormat/>
    <w:rsid w:val="00F25338"/>
    <w:pPr>
      <w:ind w:left="1134" w:right="567" w:firstLine="0"/>
    </w:pPr>
    <w:rPr>
      <w:i/>
    </w:rPr>
  </w:style>
  <w:style w:type="paragraph" w:styleId="Footer">
    <w:name w:val="footer"/>
    <w:basedOn w:val="Normal"/>
    <w:link w:val="FooterChar"/>
    <w:uiPriority w:val="99"/>
    <w:unhideWhenUsed/>
    <w:rsid w:val="00E0013F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0013F"/>
    <w:rPr>
      <w:rFonts w:ascii="Verdana" w:hAnsi="Verdana"/>
      <w:sz w:val="18"/>
      <w:lang w:val="en-GB"/>
    </w:rPr>
  </w:style>
  <w:style w:type="paragraph" w:customStyle="1" w:styleId="HeaderPageNo">
    <w:name w:val="Header_Page No"/>
    <w:basedOn w:val="Header"/>
    <w:qFormat/>
    <w:rsid w:val="00B92535"/>
    <w:pPr>
      <w:spacing w:after="480"/>
      <w:jc w:val="center"/>
    </w:pPr>
  </w:style>
  <w:style w:type="paragraph" w:customStyle="1" w:styleId="HeaderAnnex">
    <w:name w:val="Header_Annex"/>
    <w:basedOn w:val="HeaderPageNo"/>
    <w:qFormat/>
    <w:rsid w:val="007003AE"/>
    <w:pPr>
      <w:jc w:val="right"/>
    </w:pPr>
    <w:rPr>
      <w:caps/>
      <w:szCs w:val="18"/>
    </w:rPr>
  </w:style>
  <w:style w:type="character" w:styleId="Hyperlink">
    <w:name w:val="Hyperlink"/>
    <w:basedOn w:val="DefaultParagraphFont"/>
    <w:uiPriority w:val="99"/>
    <w:rsid w:val="008E1BF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76D6D"/>
    <w:pPr>
      <w:tabs>
        <w:tab w:val="clear" w:pos="1418"/>
      </w:tabs>
      <w:spacing w:line="276" w:lineRule="auto"/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1"/>
    <w:rsid w:val="00284EB7"/>
    <w:rPr>
      <w:rFonts w:ascii="Arial" w:eastAsia="Arial" w:hAnsi="Arial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84EB7"/>
    <w:pPr>
      <w:widowControl w:val="0"/>
      <w:tabs>
        <w:tab w:val="clear" w:pos="1418"/>
      </w:tabs>
      <w:spacing w:after="0"/>
      <w:ind w:left="112"/>
    </w:pPr>
    <w:rPr>
      <w:rFonts w:ascii="Arial" w:eastAsia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4EB7"/>
    <w:rPr>
      <w:rFonts w:ascii="Arial" w:eastAsia="Arial" w:hAnsi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3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B8"/>
    <w:pPr>
      <w:tabs>
        <w:tab w:val="left" w:pos="1418"/>
      </w:tabs>
      <w:spacing w:line="240" w:lineRule="auto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13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13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9">
    <w:name w:val="heading 9"/>
    <w:basedOn w:val="Normal"/>
    <w:link w:val="Heading9Char"/>
    <w:uiPriority w:val="1"/>
    <w:qFormat/>
    <w:rsid w:val="00284EB7"/>
    <w:pPr>
      <w:widowControl w:val="0"/>
      <w:tabs>
        <w:tab w:val="clear" w:pos="1418"/>
      </w:tabs>
      <w:spacing w:after="0"/>
      <w:ind w:left="112"/>
      <w:outlineLvl w:val="8"/>
    </w:pPr>
    <w:rPr>
      <w:rFonts w:ascii="Arial" w:eastAsia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B92535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92535"/>
    <w:rPr>
      <w:rFonts w:ascii="Verdana" w:hAnsi="Verdana"/>
      <w:sz w:val="18"/>
      <w:lang w:val="en-GB"/>
    </w:rPr>
  </w:style>
  <w:style w:type="paragraph" w:customStyle="1" w:styleId="FooterTo">
    <w:name w:val="Footer_To"/>
    <w:basedOn w:val="Footercc"/>
    <w:qFormat/>
    <w:rsid w:val="00296AB8"/>
    <w:pPr>
      <w:tabs>
        <w:tab w:val="clear" w:pos="6662"/>
      </w:tabs>
      <w:spacing w:before="400" w:after="200"/>
      <w:ind w:left="0" w:firstLine="0"/>
    </w:pPr>
  </w:style>
  <w:style w:type="paragraph" w:customStyle="1" w:styleId="ActReqList">
    <w:name w:val="Act_Req_List"/>
    <w:basedOn w:val="ActReq"/>
    <w:qFormat/>
    <w:rsid w:val="00296AB8"/>
    <w:pPr>
      <w:tabs>
        <w:tab w:val="left" w:pos="3119"/>
      </w:tabs>
      <w:spacing w:after="120"/>
      <w:ind w:left="3119" w:hanging="3119"/>
    </w:pPr>
  </w:style>
  <w:style w:type="character" w:customStyle="1" w:styleId="Heading1Char">
    <w:name w:val="Heading 1 Char"/>
    <w:basedOn w:val="DefaultParagraphFont"/>
    <w:link w:val="Heading1"/>
    <w:uiPriority w:val="9"/>
    <w:rsid w:val="00E0013F"/>
    <w:rPr>
      <w:rFonts w:ascii="Verdana" w:eastAsiaTheme="majorEastAsia" w:hAnsi="Verdana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13F"/>
    <w:rPr>
      <w:rFonts w:ascii="Verdana" w:eastAsiaTheme="majorEastAsia" w:hAnsi="Verdana" w:cstheme="majorBidi"/>
      <w:b/>
      <w:bCs/>
      <w:sz w:val="20"/>
      <w:szCs w:val="26"/>
      <w:lang w:val="en-GB"/>
    </w:rPr>
  </w:style>
  <w:style w:type="paragraph" w:customStyle="1" w:styleId="a">
    <w:name w:val="**********************"/>
    <w:basedOn w:val="Normal"/>
    <w:uiPriority w:val="1"/>
    <w:qFormat/>
    <w:rsid w:val="00F05809"/>
  </w:style>
  <w:style w:type="paragraph" w:customStyle="1" w:styleId="RefDate">
    <w:name w:val="Ref&amp;Date"/>
    <w:basedOn w:val="Normal"/>
    <w:qFormat/>
    <w:rsid w:val="00296AB8"/>
    <w:pPr>
      <w:tabs>
        <w:tab w:val="left" w:pos="6379"/>
      </w:tabs>
      <w:spacing w:before="480"/>
    </w:pPr>
    <w:rPr>
      <w:sz w:val="18"/>
      <w:szCs w:val="20"/>
    </w:rPr>
  </w:style>
  <w:style w:type="paragraph" w:customStyle="1" w:styleId="ActReq">
    <w:name w:val="Act_Req"/>
    <w:basedOn w:val="Normal"/>
    <w:qFormat/>
    <w:rsid w:val="00296AB8"/>
    <w:pPr>
      <w:tabs>
        <w:tab w:val="clear" w:pos="1418"/>
        <w:tab w:val="left" w:pos="2552"/>
      </w:tabs>
      <w:ind w:left="2552" w:hanging="2552"/>
    </w:pPr>
    <w:rPr>
      <w:lang w:val="en-US"/>
    </w:rPr>
  </w:style>
  <w:style w:type="paragraph" w:customStyle="1" w:styleId="Subject">
    <w:name w:val="Subject"/>
    <w:basedOn w:val="Normal"/>
    <w:qFormat/>
    <w:rsid w:val="00296AB8"/>
    <w:pPr>
      <w:tabs>
        <w:tab w:val="clear" w:pos="1418"/>
        <w:tab w:val="left" w:pos="2552"/>
      </w:tabs>
      <w:spacing w:before="480"/>
      <w:ind w:left="2552" w:hanging="2552"/>
    </w:pPr>
    <w:rPr>
      <w:lang w:val="en-US"/>
    </w:rPr>
  </w:style>
  <w:style w:type="paragraph" w:customStyle="1" w:styleId="CircBody">
    <w:name w:val="Circ_Body"/>
    <w:basedOn w:val="Normal"/>
    <w:qFormat/>
    <w:rsid w:val="00B92535"/>
    <w:pPr>
      <w:tabs>
        <w:tab w:val="left" w:pos="1701"/>
      </w:tabs>
      <w:ind w:firstLine="1134"/>
    </w:pPr>
  </w:style>
  <w:style w:type="paragraph" w:customStyle="1" w:styleId="Signed">
    <w:name w:val="Signed"/>
    <w:basedOn w:val="Normal"/>
    <w:qFormat/>
    <w:rsid w:val="00FC3CE0"/>
    <w:pPr>
      <w:spacing w:after="960"/>
      <w:ind w:left="4820"/>
      <w:jc w:val="center"/>
    </w:pPr>
  </w:style>
  <w:style w:type="paragraph" w:customStyle="1" w:styleId="Footercc">
    <w:name w:val="Footer_cc"/>
    <w:basedOn w:val="Normal"/>
    <w:qFormat/>
    <w:rsid w:val="00296AB8"/>
    <w:pPr>
      <w:tabs>
        <w:tab w:val="left" w:pos="6662"/>
      </w:tabs>
      <w:spacing w:after="0"/>
      <w:ind w:left="1134" w:hanging="1134"/>
    </w:pPr>
    <w:rPr>
      <w:sz w:val="18"/>
    </w:rPr>
  </w:style>
  <w:style w:type="paragraph" w:customStyle="1" w:styleId="CircBodySalut">
    <w:name w:val="Circ_Body_Salut"/>
    <w:basedOn w:val="Normal"/>
    <w:qFormat/>
    <w:rsid w:val="00F05809"/>
    <w:pPr>
      <w:spacing w:before="480"/>
    </w:pPr>
  </w:style>
  <w:style w:type="paragraph" w:customStyle="1" w:styleId="CircBodyList">
    <w:name w:val="Circ_Body_List"/>
    <w:basedOn w:val="CircBody"/>
    <w:qFormat/>
    <w:rsid w:val="00296AB8"/>
    <w:pPr>
      <w:tabs>
        <w:tab w:val="clear" w:pos="1418"/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qFormat/>
    <w:rsid w:val="00F25338"/>
    <w:pPr>
      <w:ind w:left="1134" w:right="567" w:firstLine="0"/>
    </w:pPr>
    <w:rPr>
      <w:i/>
    </w:rPr>
  </w:style>
  <w:style w:type="paragraph" w:styleId="Footer">
    <w:name w:val="footer"/>
    <w:basedOn w:val="Normal"/>
    <w:link w:val="FooterChar"/>
    <w:uiPriority w:val="99"/>
    <w:unhideWhenUsed/>
    <w:rsid w:val="00E0013F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0013F"/>
    <w:rPr>
      <w:rFonts w:ascii="Verdana" w:hAnsi="Verdana"/>
      <w:sz w:val="18"/>
      <w:lang w:val="en-GB"/>
    </w:rPr>
  </w:style>
  <w:style w:type="paragraph" w:customStyle="1" w:styleId="HeaderPageNo">
    <w:name w:val="Header_Page No"/>
    <w:basedOn w:val="Header"/>
    <w:qFormat/>
    <w:rsid w:val="00B92535"/>
    <w:pPr>
      <w:spacing w:after="480"/>
      <w:jc w:val="center"/>
    </w:pPr>
  </w:style>
  <w:style w:type="paragraph" w:customStyle="1" w:styleId="HeaderAnnex">
    <w:name w:val="Header_Annex"/>
    <w:basedOn w:val="HeaderPageNo"/>
    <w:qFormat/>
    <w:rsid w:val="007003AE"/>
    <w:pPr>
      <w:jc w:val="right"/>
    </w:pPr>
    <w:rPr>
      <w:caps/>
      <w:szCs w:val="18"/>
    </w:rPr>
  </w:style>
  <w:style w:type="character" w:styleId="Hyperlink">
    <w:name w:val="Hyperlink"/>
    <w:basedOn w:val="DefaultParagraphFont"/>
    <w:uiPriority w:val="99"/>
    <w:rsid w:val="008E1BF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76D6D"/>
    <w:pPr>
      <w:tabs>
        <w:tab w:val="clear" w:pos="1418"/>
      </w:tabs>
      <w:spacing w:line="276" w:lineRule="auto"/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1"/>
    <w:rsid w:val="00284EB7"/>
    <w:rPr>
      <w:rFonts w:ascii="Arial" w:eastAsia="Arial" w:hAnsi="Arial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84EB7"/>
    <w:pPr>
      <w:widowControl w:val="0"/>
      <w:tabs>
        <w:tab w:val="clear" w:pos="1418"/>
      </w:tabs>
      <w:spacing w:after="0"/>
      <w:ind w:left="112"/>
    </w:pPr>
    <w:rPr>
      <w:rFonts w:ascii="Arial" w:eastAsia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4EB7"/>
    <w:rPr>
      <w:rFonts w:ascii="Arial" w:eastAsia="Arial" w:hAnsi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3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swiki.wmo.int/Satcom2018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iswiki.wmo.int/Satcom2018-Poster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www.rai.nl/en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nguage_streams\Russian\Text-processing\Correspondence\Circulars\Circular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6BEFA-7774-4C4B-84EC-00136BE7A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A1B30-AC4A-489A-ACAC-209402A71E63}"/>
</file>

<file path=customXml/itemProps3.xml><?xml version="1.0" encoding="utf-8"?>
<ds:datastoreItem xmlns:ds="http://schemas.openxmlformats.org/officeDocument/2006/customXml" ds:itemID="{FD9A161C-C0B4-41AC-AD2B-A8F5CAA4F6A8}"/>
</file>

<file path=customXml/itemProps4.xml><?xml version="1.0" encoding="utf-8"?>
<ds:datastoreItem xmlns:ds="http://schemas.openxmlformats.org/officeDocument/2006/customXml" ds:itemID="{6492771B-CC42-42B0-8A3A-8D3C5A69A783}"/>
</file>

<file path=docProps/app.xml><?xml version="1.0" encoding="utf-8"?>
<Properties xmlns="http://schemas.openxmlformats.org/officeDocument/2006/extended-properties" xmlns:vt="http://schemas.openxmlformats.org/officeDocument/2006/docPropsVTypes">
  <Template>Circular_ru.dotx</Template>
  <TotalTime>35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Tsarapkina</dc:creator>
  <cp:lastModifiedBy>Olga Bernaschina</cp:lastModifiedBy>
  <cp:revision>4</cp:revision>
  <cp:lastPrinted>2018-06-22T13:22:00Z</cp:lastPrinted>
  <dcterms:created xsi:type="dcterms:W3CDTF">2018-06-21T06:57:00Z</dcterms:created>
  <dcterms:modified xsi:type="dcterms:W3CDTF">2018-06-22T13:42:00Z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