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horzAnchor="margin" w:tblpY="-283"/>
        <w:tblW w:w="10031" w:type="dxa"/>
        <w:tblLayout w:type="fixed"/>
        <w:tblLook w:val="0000" w:firstRow="0" w:lastRow="0" w:firstColumn="0" w:lastColumn="0" w:noHBand="0" w:noVBand="0"/>
      </w:tblPr>
      <w:tblGrid>
        <w:gridCol w:w="4548"/>
        <w:gridCol w:w="1680"/>
        <w:gridCol w:w="2880"/>
        <w:gridCol w:w="480"/>
        <w:gridCol w:w="443"/>
      </w:tblGrid>
      <w:tr w:rsidR="00701FDB" w:rsidRPr="00812884">
        <w:trPr>
          <w:cantSplit/>
          <w:trHeight w:val="1438"/>
        </w:trPr>
        <w:tc>
          <w:tcPr>
            <w:tcW w:w="4548" w:type="dxa"/>
            <w:vAlign w:val="center"/>
          </w:tcPr>
          <w:p w:rsidR="00701FDB" w:rsidRPr="00FF7038" w:rsidRDefault="00701FDB" w:rsidP="00E92931">
            <w:pPr>
              <w:shd w:val="clear" w:color="auto" w:fill="FFFFFF"/>
              <w:spacing w:after="180" w:afterAutospacing="0"/>
              <w:jc w:val="center"/>
              <w:outlineLvl w:val="1"/>
              <w:rPr>
                <w:rFonts w:ascii="Helvetica" w:hAnsi="Helvetica" w:cs="Helvetica"/>
                <w:b/>
                <w:bCs/>
                <w:sz w:val="28"/>
                <w:szCs w:val="28"/>
              </w:rPr>
            </w:pPr>
            <w:r w:rsidRPr="00FF7038">
              <w:rPr>
                <w:rFonts w:ascii="Helvetica" w:hAnsi="Helvetica" w:cs="Helvetica"/>
                <w:b/>
                <w:bCs/>
                <w:sz w:val="28"/>
                <w:szCs w:val="28"/>
              </w:rPr>
              <w:t>WORLD WEATHER WATCH</w:t>
            </w:r>
          </w:p>
          <w:p w:rsidR="00701FDB" w:rsidRPr="00683FE2" w:rsidRDefault="00701FDB" w:rsidP="00E92931">
            <w:pPr>
              <w:shd w:val="clear" w:color="auto" w:fill="FFFFFF"/>
              <w:spacing w:before="60" w:beforeAutospacing="0" w:after="120" w:afterAutospacing="0"/>
              <w:jc w:val="center"/>
              <w:outlineLvl w:val="1"/>
              <w:rPr>
                <w:rFonts w:ascii="Helvetica" w:hAnsi="Helvetica" w:cs="Helvetica"/>
                <w:b/>
                <w:bCs/>
                <w:sz w:val="28"/>
                <w:szCs w:val="28"/>
              </w:rPr>
            </w:pPr>
            <w:r w:rsidRPr="00FF7038">
              <w:rPr>
                <w:rFonts w:ascii="Helvetica" w:hAnsi="Helvetica" w:cs="Helvetica"/>
                <w:b/>
                <w:bCs/>
                <w:sz w:val="28"/>
                <w:szCs w:val="28"/>
              </w:rPr>
              <w:t>COMMIS</w:t>
            </w:r>
            <w:r>
              <w:rPr>
                <w:rFonts w:ascii="Helvetica" w:hAnsi="Helvetica" w:cs="Helvetica"/>
                <w:b/>
                <w:bCs/>
                <w:sz w:val="28"/>
                <w:szCs w:val="28"/>
              </w:rPr>
              <w:t>S</w:t>
            </w:r>
            <w:r w:rsidRPr="00FF7038">
              <w:rPr>
                <w:rFonts w:ascii="Helvetica" w:hAnsi="Helvetica" w:cs="Helvetica"/>
                <w:b/>
                <w:bCs/>
                <w:sz w:val="28"/>
                <w:szCs w:val="28"/>
              </w:rPr>
              <w:t>ION FOR BASIC SYSTEMS</w:t>
            </w:r>
          </w:p>
        </w:tc>
        <w:bookmarkStart w:id="0" w:name="ditulogo"/>
        <w:bookmarkEnd w:id="0"/>
        <w:tc>
          <w:tcPr>
            <w:tcW w:w="5483" w:type="dxa"/>
            <w:gridSpan w:val="4"/>
            <w:tcMar>
              <w:left w:w="6" w:type="dxa"/>
              <w:right w:w="6" w:type="dxa"/>
            </w:tcMar>
          </w:tcPr>
          <w:p w:rsidR="00701FDB" w:rsidRPr="00812884" w:rsidRDefault="00E33512" w:rsidP="00E33512">
            <w:pPr>
              <w:shd w:val="solid" w:color="FFFFFF" w:fill="FFFFFF"/>
              <w:spacing w:before="240" w:beforeAutospacing="0" w:after="0" w:afterAutospacing="0" w:line="240" w:lineRule="atLeast"/>
            </w:pPr>
            <w:r w:rsidRPr="0014262E">
              <w:object w:dxaOrig="621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56.25pt" o:ole="">
                  <v:imagedata r:id="rId8" o:title=""/>
                </v:shape>
                <o:OLEObject Type="Embed" ProgID="PBrush" ShapeID="_x0000_i1025" DrawAspect="Content" ObjectID="_1477204730" r:id="rId9"/>
              </w:object>
            </w:r>
          </w:p>
        </w:tc>
      </w:tr>
      <w:tr w:rsidR="00701FDB" w:rsidRPr="00812884">
        <w:trPr>
          <w:cantSplit/>
        </w:trPr>
        <w:tc>
          <w:tcPr>
            <w:tcW w:w="6228" w:type="dxa"/>
            <w:gridSpan w:val="2"/>
            <w:tcBorders>
              <w:top w:val="single" w:sz="12" w:space="0" w:color="auto"/>
            </w:tcBorders>
          </w:tcPr>
          <w:p w:rsidR="00701FDB" w:rsidRPr="00812884" w:rsidRDefault="00701FDB" w:rsidP="00E33512">
            <w:pPr>
              <w:shd w:val="solid" w:color="FFFFFF" w:fill="FFFFFF"/>
              <w:spacing w:after="48"/>
              <w:rPr>
                <w:rFonts w:ascii="Verdana" w:hAnsi="Verdana" w:cs="Verdana"/>
              </w:rPr>
            </w:pPr>
          </w:p>
        </w:tc>
        <w:tc>
          <w:tcPr>
            <w:tcW w:w="3803" w:type="dxa"/>
            <w:gridSpan w:val="3"/>
            <w:tcBorders>
              <w:top w:val="single" w:sz="12" w:space="0" w:color="auto"/>
            </w:tcBorders>
          </w:tcPr>
          <w:p w:rsidR="00701FDB" w:rsidRPr="00812884" w:rsidRDefault="00701FDB" w:rsidP="00E33512">
            <w:pPr>
              <w:shd w:val="solid" w:color="FFFFFF" w:fill="FFFFFF"/>
              <w:spacing w:after="48" w:line="240" w:lineRule="atLeast"/>
            </w:pPr>
          </w:p>
        </w:tc>
      </w:tr>
      <w:tr w:rsidR="00682FE9" w:rsidRPr="00812884">
        <w:trPr>
          <w:cantSplit/>
          <w:trHeight w:val="83"/>
        </w:trPr>
        <w:tc>
          <w:tcPr>
            <w:tcW w:w="6228" w:type="dxa"/>
            <w:gridSpan w:val="2"/>
            <w:vMerge w:val="restart"/>
          </w:tcPr>
          <w:p w:rsidR="00682FE9" w:rsidRPr="00872AB2" w:rsidRDefault="00872AB2" w:rsidP="00872AB2">
            <w:pPr>
              <w:shd w:val="solid" w:color="FFFFFF" w:fill="FFFFFF"/>
              <w:spacing w:after="240"/>
              <w:rPr>
                <w:rFonts w:ascii="Verdana" w:hAnsi="Verdana" w:cs="Verdana"/>
                <w:b/>
                <w:sz w:val="20"/>
                <w:szCs w:val="20"/>
              </w:rPr>
            </w:pPr>
            <w:bookmarkStart w:id="1" w:name="recibido"/>
            <w:bookmarkStart w:id="2" w:name="dnum" w:colFirst="1" w:colLast="1"/>
            <w:bookmarkEnd w:id="1"/>
            <w:r w:rsidRPr="00872AB2">
              <w:rPr>
                <w:rFonts w:ascii="Verdana" w:hAnsi="Verdana" w:cs="Verdana"/>
                <w:b/>
                <w:sz w:val="20"/>
                <w:szCs w:val="20"/>
              </w:rPr>
              <w:t xml:space="preserve">Steering Group on Radio Frequency </w:t>
            </w:r>
            <w:r>
              <w:rPr>
                <w:rFonts w:ascii="Verdana" w:hAnsi="Verdana" w:cs="Verdana"/>
                <w:b/>
                <w:sz w:val="20"/>
                <w:szCs w:val="20"/>
              </w:rPr>
              <w:br/>
            </w:r>
            <w:r w:rsidRPr="00872AB2">
              <w:rPr>
                <w:rFonts w:ascii="Verdana" w:hAnsi="Verdana" w:cs="Verdana"/>
                <w:b/>
                <w:sz w:val="20"/>
                <w:szCs w:val="20"/>
              </w:rPr>
              <w:t>Coordination (SG-RFC)</w:t>
            </w:r>
          </w:p>
          <w:p w:rsidR="00872AB2" w:rsidRPr="0044117D" w:rsidRDefault="00893BF1" w:rsidP="00E77079">
            <w:pPr>
              <w:shd w:val="solid" w:color="FFFFFF" w:fill="FFFFFF"/>
              <w:spacing w:after="240"/>
              <w:rPr>
                <w:rFonts w:ascii="Verdana" w:hAnsi="Verdana" w:cs="Verdana"/>
                <w:sz w:val="20"/>
                <w:szCs w:val="20"/>
              </w:rPr>
            </w:pPr>
            <w:r>
              <w:rPr>
                <w:rFonts w:ascii="Verdana" w:hAnsi="Verdana" w:cs="Verdana"/>
                <w:b/>
                <w:sz w:val="20"/>
                <w:szCs w:val="20"/>
              </w:rPr>
              <w:t>Ge</w:t>
            </w:r>
            <w:r w:rsidR="00E77079">
              <w:rPr>
                <w:rFonts w:ascii="Verdana" w:hAnsi="Verdana" w:cs="Verdana"/>
                <w:b/>
                <w:sz w:val="20"/>
                <w:szCs w:val="20"/>
              </w:rPr>
              <w:t>ne</w:t>
            </w:r>
            <w:r>
              <w:rPr>
                <w:rFonts w:ascii="Verdana" w:hAnsi="Verdana" w:cs="Verdana"/>
                <w:b/>
                <w:sz w:val="20"/>
                <w:szCs w:val="20"/>
              </w:rPr>
              <w:t>va</w:t>
            </w:r>
            <w:r w:rsidR="006F650D">
              <w:rPr>
                <w:rFonts w:ascii="Verdana" w:hAnsi="Verdana" w:cs="Verdana"/>
                <w:b/>
                <w:sz w:val="20"/>
                <w:szCs w:val="20"/>
              </w:rPr>
              <w:t xml:space="preserve">. </w:t>
            </w:r>
            <w:r>
              <w:rPr>
                <w:rFonts w:ascii="Verdana" w:hAnsi="Verdana" w:cs="Verdana"/>
                <w:b/>
                <w:sz w:val="20"/>
                <w:szCs w:val="20"/>
              </w:rPr>
              <w:t>Switzerland</w:t>
            </w:r>
            <w:r w:rsidR="00872AB2" w:rsidRPr="00872AB2">
              <w:rPr>
                <w:rFonts w:ascii="Verdana" w:hAnsi="Verdana" w:cs="Verdana"/>
                <w:b/>
                <w:sz w:val="20"/>
                <w:szCs w:val="20"/>
              </w:rPr>
              <w:t xml:space="preserve">. </w:t>
            </w:r>
            <w:r>
              <w:rPr>
                <w:rFonts w:ascii="Verdana" w:hAnsi="Verdana" w:cs="Verdana"/>
                <w:b/>
                <w:sz w:val="20"/>
                <w:szCs w:val="20"/>
              </w:rPr>
              <w:t>17-19</w:t>
            </w:r>
            <w:r w:rsidR="00872AB2" w:rsidRPr="00872AB2">
              <w:rPr>
                <w:rFonts w:ascii="Verdana" w:hAnsi="Verdana" w:cs="Verdana"/>
                <w:b/>
                <w:sz w:val="20"/>
                <w:szCs w:val="20"/>
              </w:rPr>
              <w:t xml:space="preserve"> </w:t>
            </w:r>
            <w:r>
              <w:rPr>
                <w:rFonts w:ascii="Verdana" w:hAnsi="Verdana" w:cs="Verdana"/>
                <w:b/>
                <w:sz w:val="20"/>
                <w:szCs w:val="20"/>
              </w:rPr>
              <w:t>Nov</w:t>
            </w:r>
            <w:r w:rsidR="00872AB2" w:rsidRPr="00872AB2">
              <w:rPr>
                <w:rFonts w:ascii="Verdana" w:hAnsi="Verdana" w:cs="Verdana"/>
                <w:b/>
                <w:sz w:val="20"/>
                <w:szCs w:val="20"/>
              </w:rPr>
              <w:t xml:space="preserve"> 2014</w:t>
            </w:r>
            <w:r w:rsidR="00872AB2">
              <w:rPr>
                <w:rFonts w:ascii="Verdana" w:hAnsi="Verdana" w:cs="Verdana"/>
                <w:b/>
                <w:sz w:val="20"/>
                <w:szCs w:val="20"/>
              </w:rPr>
              <w:t>.</w:t>
            </w:r>
          </w:p>
        </w:tc>
        <w:tc>
          <w:tcPr>
            <w:tcW w:w="3803" w:type="dxa"/>
            <w:gridSpan w:val="3"/>
          </w:tcPr>
          <w:p w:rsidR="00682FE9" w:rsidRPr="007A7EA5" w:rsidRDefault="00682FE9" w:rsidP="004C2CF1">
            <w:pPr>
              <w:shd w:val="solid" w:color="FFFFFF" w:fill="FFFFFF"/>
              <w:spacing w:line="240" w:lineRule="atLeast"/>
              <w:rPr>
                <w:rFonts w:ascii="Verdana" w:hAnsi="Verdana" w:cs="Verdana"/>
                <w:sz w:val="20"/>
                <w:szCs w:val="20"/>
                <w:lang w:eastAsia="zh-CN"/>
              </w:rPr>
            </w:pPr>
            <w:r w:rsidRPr="00812884">
              <w:rPr>
                <w:rFonts w:ascii="Verdana" w:hAnsi="Verdana" w:cs="Verdana"/>
                <w:b/>
                <w:bCs/>
                <w:sz w:val="20"/>
                <w:szCs w:val="20"/>
                <w:lang w:eastAsia="zh-CN"/>
              </w:rPr>
              <w:t xml:space="preserve">Document </w:t>
            </w:r>
            <w:r>
              <w:rPr>
                <w:rFonts w:ascii="Verdana" w:hAnsi="Verdana" w:cs="Verdana"/>
                <w:b/>
                <w:bCs/>
                <w:sz w:val="20"/>
                <w:szCs w:val="20"/>
                <w:lang w:eastAsia="zh-CN"/>
              </w:rPr>
              <w:t>SG-RFC/201</w:t>
            </w:r>
            <w:r w:rsidR="002A46EC">
              <w:rPr>
                <w:rFonts w:ascii="Verdana" w:hAnsi="Verdana" w:cs="Verdana"/>
                <w:b/>
                <w:bCs/>
                <w:sz w:val="20"/>
                <w:szCs w:val="20"/>
                <w:lang w:eastAsia="zh-CN"/>
              </w:rPr>
              <w:t>4</w:t>
            </w:r>
            <w:r>
              <w:rPr>
                <w:rFonts w:ascii="Verdana" w:hAnsi="Verdana" w:cs="Verdana"/>
                <w:b/>
                <w:bCs/>
                <w:sz w:val="20"/>
                <w:szCs w:val="20"/>
                <w:lang w:eastAsia="zh-CN"/>
              </w:rPr>
              <w:t>-</w:t>
            </w:r>
            <w:r w:rsidR="00893BF1">
              <w:rPr>
                <w:rFonts w:ascii="Verdana" w:hAnsi="Verdana" w:cs="Verdana"/>
                <w:b/>
                <w:bCs/>
                <w:sz w:val="20"/>
                <w:szCs w:val="20"/>
                <w:lang w:eastAsia="zh-CN"/>
              </w:rPr>
              <w:t>2</w:t>
            </w:r>
            <w:r>
              <w:rPr>
                <w:rFonts w:ascii="Verdana" w:hAnsi="Verdana" w:cs="Verdana"/>
                <w:b/>
                <w:bCs/>
                <w:sz w:val="20"/>
                <w:szCs w:val="20"/>
                <w:lang w:eastAsia="zh-CN"/>
              </w:rPr>
              <w:t>-</w:t>
            </w:r>
            <w:r w:rsidR="004C2CF1">
              <w:rPr>
                <w:rFonts w:ascii="Verdana" w:hAnsi="Verdana" w:cs="Verdana"/>
                <w:b/>
                <w:bCs/>
                <w:sz w:val="20"/>
                <w:szCs w:val="20"/>
                <w:lang w:eastAsia="zh-CN"/>
              </w:rPr>
              <w:t>05</w:t>
            </w:r>
          </w:p>
        </w:tc>
      </w:tr>
      <w:tr w:rsidR="00682FE9" w:rsidRPr="00812884">
        <w:trPr>
          <w:cantSplit/>
          <w:trHeight w:val="81"/>
        </w:trPr>
        <w:tc>
          <w:tcPr>
            <w:tcW w:w="6228" w:type="dxa"/>
            <w:gridSpan w:val="2"/>
            <w:vMerge/>
          </w:tcPr>
          <w:p w:rsidR="00682FE9" w:rsidRPr="0044117D" w:rsidRDefault="00682FE9" w:rsidP="00E33512">
            <w:pPr>
              <w:shd w:val="solid" w:color="FFFFFF" w:fill="FFFFFF"/>
              <w:spacing w:after="240"/>
              <w:ind w:left="1134" w:hanging="1134"/>
              <w:rPr>
                <w:rFonts w:ascii="Verdana" w:hAnsi="Verdana" w:cs="Verdana"/>
                <w:sz w:val="20"/>
                <w:szCs w:val="20"/>
              </w:rPr>
            </w:pPr>
          </w:p>
        </w:tc>
        <w:tc>
          <w:tcPr>
            <w:tcW w:w="3803" w:type="dxa"/>
            <w:gridSpan w:val="3"/>
          </w:tcPr>
          <w:p w:rsidR="00682FE9" w:rsidRPr="00812884" w:rsidRDefault="004C2CF1" w:rsidP="00872AB2">
            <w:pPr>
              <w:shd w:val="solid" w:color="FFFFFF" w:fill="FFFFFF"/>
              <w:spacing w:before="0" w:line="240" w:lineRule="atLeast"/>
              <w:rPr>
                <w:rFonts w:ascii="Verdana" w:hAnsi="Verdana" w:cs="Verdana"/>
                <w:sz w:val="20"/>
                <w:szCs w:val="20"/>
                <w:lang w:eastAsia="zh-CN"/>
              </w:rPr>
            </w:pPr>
            <w:r>
              <w:rPr>
                <w:rFonts w:ascii="Verdana" w:hAnsi="Verdana" w:cs="Verdana"/>
                <w:b/>
                <w:bCs/>
                <w:sz w:val="20"/>
                <w:szCs w:val="20"/>
                <w:highlight w:val="yellow"/>
                <w:lang w:eastAsia="zh-CN"/>
              </w:rPr>
              <w:t>11 Nov</w:t>
            </w:r>
            <w:r w:rsidR="00682FE9" w:rsidRPr="00872AB2">
              <w:rPr>
                <w:rFonts w:ascii="Verdana" w:hAnsi="Verdana" w:cs="Verdana"/>
                <w:b/>
                <w:bCs/>
                <w:sz w:val="20"/>
                <w:szCs w:val="20"/>
                <w:highlight w:val="yellow"/>
                <w:lang w:eastAsia="zh-CN"/>
              </w:rPr>
              <w:t xml:space="preserve"> </w:t>
            </w:r>
            <w:r w:rsidR="00872AB2" w:rsidRPr="00872AB2">
              <w:rPr>
                <w:rFonts w:ascii="Verdana" w:hAnsi="Verdana" w:cs="Verdana"/>
                <w:b/>
                <w:bCs/>
                <w:sz w:val="20"/>
                <w:szCs w:val="20"/>
                <w:highlight w:val="yellow"/>
                <w:lang w:eastAsia="zh-CN"/>
              </w:rPr>
              <w:t>2014</w:t>
            </w:r>
          </w:p>
        </w:tc>
      </w:tr>
      <w:tr w:rsidR="00682FE9" w:rsidRPr="00812884">
        <w:trPr>
          <w:cantSplit/>
          <w:trHeight w:val="120"/>
        </w:trPr>
        <w:tc>
          <w:tcPr>
            <w:tcW w:w="6228" w:type="dxa"/>
            <w:gridSpan w:val="2"/>
            <w:vMerge/>
          </w:tcPr>
          <w:p w:rsidR="00682FE9" w:rsidRPr="0044117D" w:rsidRDefault="00682FE9" w:rsidP="00E33512">
            <w:pPr>
              <w:shd w:val="solid" w:color="FFFFFF" w:fill="FFFFFF"/>
              <w:spacing w:after="240"/>
              <w:ind w:left="1134" w:hanging="1134"/>
              <w:rPr>
                <w:rFonts w:ascii="Verdana" w:hAnsi="Verdana" w:cs="Verdana"/>
                <w:sz w:val="20"/>
                <w:szCs w:val="20"/>
              </w:rPr>
            </w:pPr>
          </w:p>
        </w:tc>
        <w:tc>
          <w:tcPr>
            <w:tcW w:w="3803" w:type="dxa"/>
            <w:gridSpan w:val="3"/>
          </w:tcPr>
          <w:p w:rsidR="00682FE9" w:rsidRPr="00812884" w:rsidRDefault="00682FE9" w:rsidP="00E33512">
            <w:pPr>
              <w:shd w:val="solid" w:color="FFFFFF" w:fill="FFFFFF"/>
              <w:spacing w:before="0" w:line="240" w:lineRule="atLeast"/>
              <w:rPr>
                <w:rFonts w:ascii="Verdana" w:eastAsia="SimSun" w:hAnsi="Verdana"/>
                <w:sz w:val="20"/>
                <w:szCs w:val="20"/>
                <w:lang w:eastAsia="zh-CN"/>
              </w:rPr>
            </w:pPr>
            <w:r w:rsidRPr="00812884">
              <w:rPr>
                <w:rFonts w:ascii="Verdana" w:eastAsia="SimSun" w:hAnsi="Verdana" w:cs="Verdana"/>
                <w:b/>
                <w:bCs/>
                <w:sz w:val="20"/>
                <w:szCs w:val="20"/>
                <w:lang w:eastAsia="zh-CN"/>
              </w:rPr>
              <w:t>English only</w:t>
            </w:r>
          </w:p>
        </w:tc>
      </w:tr>
      <w:tr w:rsidR="00682FE9" w:rsidRPr="00812884">
        <w:trPr>
          <w:cantSplit/>
          <w:trHeight w:val="120"/>
        </w:trPr>
        <w:tc>
          <w:tcPr>
            <w:tcW w:w="6228" w:type="dxa"/>
            <w:gridSpan w:val="2"/>
            <w:vMerge/>
          </w:tcPr>
          <w:p w:rsidR="00682FE9" w:rsidRPr="0044117D" w:rsidRDefault="00682FE9" w:rsidP="00E33512">
            <w:pPr>
              <w:shd w:val="solid" w:color="FFFFFF" w:fill="FFFFFF"/>
              <w:spacing w:after="240"/>
              <w:ind w:left="1134" w:hanging="1134"/>
              <w:rPr>
                <w:rFonts w:ascii="Verdana" w:hAnsi="Verdana" w:cs="Verdana"/>
                <w:sz w:val="20"/>
                <w:szCs w:val="20"/>
              </w:rPr>
            </w:pPr>
          </w:p>
        </w:tc>
        <w:tc>
          <w:tcPr>
            <w:tcW w:w="3803" w:type="dxa"/>
            <w:gridSpan w:val="3"/>
          </w:tcPr>
          <w:p w:rsidR="00682FE9" w:rsidRPr="00812884" w:rsidRDefault="00682FE9" w:rsidP="00E33512">
            <w:pPr>
              <w:shd w:val="solid" w:color="FFFFFF" w:fill="FFFFFF"/>
              <w:spacing w:before="0" w:line="240" w:lineRule="atLeast"/>
              <w:rPr>
                <w:rFonts w:ascii="Verdana" w:eastAsia="SimSun" w:hAnsi="Verdana" w:cs="Verdana"/>
                <w:b/>
                <w:bCs/>
                <w:sz w:val="20"/>
                <w:szCs w:val="20"/>
                <w:lang w:eastAsia="zh-CN"/>
              </w:rPr>
            </w:pPr>
          </w:p>
        </w:tc>
      </w:tr>
      <w:tr w:rsidR="00682FE9" w:rsidRPr="00812884">
        <w:trPr>
          <w:cantSplit/>
          <w:trHeight w:val="120"/>
        </w:trPr>
        <w:tc>
          <w:tcPr>
            <w:tcW w:w="6228" w:type="dxa"/>
            <w:gridSpan w:val="2"/>
            <w:vMerge/>
          </w:tcPr>
          <w:p w:rsidR="00682FE9" w:rsidRPr="0044117D" w:rsidRDefault="00682FE9" w:rsidP="00E33512">
            <w:pPr>
              <w:shd w:val="solid" w:color="FFFFFF" w:fill="FFFFFF"/>
              <w:spacing w:after="240"/>
              <w:ind w:left="1134" w:hanging="1134"/>
              <w:rPr>
                <w:rFonts w:ascii="Verdana" w:hAnsi="Verdana" w:cs="Verdana"/>
                <w:sz w:val="20"/>
                <w:szCs w:val="20"/>
              </w:rPr>
            </w:pPr>
          </w:p>
        </w:tc>
        <w:tc>
          <w:tcPr>
            <w:tcW w:w="2880" w:type="dxa"/>
            <w:tcBorders>
              <w:right w:val="single" w:sz="8" w:space="0" w:color="auto"/>
            </w:tcBorders>
            <w:tcMar>
              <w:top w:w="11" w:type="dxa"/>
              <w:bottom w:w="11" w:type="dxa"/>
            </w:tcMar>
            <w:vAlign w:val="center"/>
          </w:tcPr>
          <w:p w:rsidR="00682FE9" w:rsidRPr="00BC3021" w:rsidRDefault="00682FE9" w:rsidP="00E33512">
            <w:pPr>
              <w:shd w:val="solid" w:color="FFFFFF" w:fill="FFFFFF"/>
              <w:spacing w:before="0" w:line="240" w:lineRule="atLeast"/>
              <w:rPr>
                <w:rFonts w:ascii="Verdana" w:eastAsia="SimSun" w:hAnsi="Verdana" w:cs="Verdana"/>
                <w:b/>
                <w:bCs/>
                <w:sz w:val="20"/>
                <w:szCs w:val="20"/>
                <w:lang w:eastAsia="zh-CN"/>
              </w:rPr>
            </w:pPr>
            <w:r w:rsidRPr="00BC3021">
              <w:rPr>
                <w:rFonts w:ascii="Verdana" w:eastAsia="SimSun" w:hAnsi="Verdana" w:cs="Verdana"/>
                <w:b/>
                <w:bCs/>
                <w:sz w:val="20"/>
                <w:szCs w:val="20"/>
                <w:lang w:eastAsia="zh-CN"/>
              </w:rPr>
              <w:t>Restricted access</w:t>
            </w:r>
            <w:r>
              <w:rPr>
                <w:rFonts w:ascii="Verdana" w:eastAsia="SimSun" w:hAnsi="Verdana" w:cs="Verdana"/>
                <w:b/>
                <w:bCs/>
                <w:sz w:val="20"/>
                <w:szCs w:val="20"/>
                <w:lang w:eastAsia="zh-CN"/>
              </w:rPr>
              <w:t xml:space="preserve"> </w:t>
            </w:r>
            <w:r w:rsidRPr="00BC3021">
              <w:rPr>
                <w:rFonts w:ascii="Verdana" w:eastAsia="SimSun" w:hAnsi="Verdana" w:cs="Verdana"/>
                <w:b/>
                <w:bCs/>
                <w:sz w:val="20"/>
                <w:szCs w:val="20"/>
                <w:lang w:eastAsia="zh-CN"/>
              </w:rPr>
              <w:t>required? (Y/N)</w:t>
            </w:r>
            <w:r>
              <w:rPr>
                <w:rStyle w:val="FootnoteReference"/>
                <w:rFonts w:ascii="Verdana" w:eastAsia="SimSun" w:hAnsi="Verdana" w:cs="Verdana"/>
                <w:b/>
                <w:bCs/>
                <w:sz w:val="20"/>
                <w:szCs w:val="20"/>
                <w:lang w:eastAsia="zh-CN"/>
              </w:rPr>
              <w:footnoteReference w:customMarkFollows="1" w:id="1"/>
              <w:t>*</w:t>
            </w:r>
          </w:p>
        </w:tc>
        <w:tc>
          <w:tcPr>
            <w:tcW w:w="480" w:type="dxa"/>
            <w:tcBorders>
              <w:top w:val="single" w:sz="8" w:space="0" w:color="auto"/>
              <w:left w:val="single" w:sz="8" w:space="0" w:color="auto"/>
              <w:bottom w:val="single" w:sz="8" w:space="0" w:color="auto"/>
              <w:right w:val="single" w:sz="8" w:space="0" w:color="auto"/>
            </w:tcBorders>
            <w:noWrap/>
            <w:tcMar>
              <w:left w:w="0" w:type="dxa"/>
              <w:right w:w="0" w:type="dxa"/>
            </w:tcMar>
            <w:vAlign w:val="center"/>
          </w:tcPr>
          <w:p w:rsidR="00682FE9" w:rsidRPr="00812884" w:rsidRDefault="00FE5D9A" w:rsidP="00E6563A">
            <w:pPr>
              <w:shd w:val="solid" w:color="FFFFFF" w:fill="FFFFFF"/>
              <w:spacing w:before="0" w:line="240" w:lineRule="atLeast"/>
              <w:jc w:val="center"/>
              <w:rPr>
                <w:rFonts w:ascii="Verdana" w:eastAsia="SimSun" w:hAnsi="Verdana" w:cs="Verdana"/>
                <w:b/>
                <w:bCs/>
                <w:sz w:val="20"/>
                <w:szCs w:val="20"/>
                <w:lang w:eastAsia="zh-CN"/>
              </w:rPr>
            </w:pPr>
            <w:r>
              <w:rPr>
                <w:rFonts w:ascii="Verdana" w:eastAsia="SimSun" w:hAnsi="Verdana" w:cs="Verdana"/>
                <w:b/>
                <w:bCs/>
                <w:sz w:val="20"/>
                <w:szCs w:val="20"/>
                <w:lang w:eastAsia="zh-CN"/>
              </w:rPr>
              <w:t>N</w:t>
            </w:r>
          </w:p>
        </w:tc>
        <w:tc>
          <w:tcPr>
            <w:tcW w:w="443" w:type="dxa"/>
            <w:tcBorders>
              <w:left w:val="single" w:sz="8" w:space="0" w:color="auto"/>
            </w:tcBorders>
            <w:vAlign w:val="center"/>
          </w:tcPr>
          <w:p w:rsidR="00682FE9" w:rsidRPr="00812884" w:rsidRDefault="00682FE9" w:rsidP="00E6563A">
            <w:pPr>
              <w:shd w:val="solid" w:color="FFFFFF" w:fill="FFFFFF"/>
              <w:spacing w:before="0" w:line="240" w:lineRule="atLeast"/>
              <w:jc w:val="center"/>
              <w:rPr>
                <w:rFonts w:ascii="Verdana" w:eastAsia="SimSun" w:hAnsi="Verdana" w:cs="Verdana"/>
                <w:b/>
                <w:bCs/>
                <w:sz w:val="20"/>
                <w:szCs w:val="20"/>
                <w:lang w:eastAsia="zh-CN"/>
              </w:rPr>
            </w:pPr>
          </w:p>
        </w:tc>
      </w:tr>
      <w:tr w:rsidR="00701FDB" w:rsidRPr="00812884">
        <w:trPr>
          <w:cantSplit/>
        </w:trPr>
        <w:tc>
          <w:tcPr>
            <w:tcW w:w="10031" w:type="dxa"/>
            <w:gridSpan w:val="5"/>
            <w:noWrap/>
            <w:tcMar>
              <w:left w:w="6" w:type="dxa"/>
              <w:right w:w="6" w:type="dxa"/>
            </w:tcMar>
          </w:tcPr>
          <w:p w:rsidR="00701FDB" w:rsidRPr="00683FE2" w:rsidRDefault="00701FDB" w:rsidP="00832FA4">
            <w:pPr>
              <w:pStyle w:val="Source"/>
              <w:rPr>
                <w:lang w:eastAsia="zh-CN"/>
              </w:rPr>
            </w:pPr>
            <w:bookmarkStart w:id="3" w:name="dsource" w:colFirst="0" w:colLast="0"/>
            <w:bookmarkEnd w:id="2"/>
            <w:r w:rsidRPr="00683FE2">
              <w:t>STEERING GROUP ON RADIO FREQUENCY COORDINATION (SG-RFC)</w:t>
            </w:r>
          </w:p>
        </w:tc>
      </w:tr>
      <w:tr w:rsidR="00B1454C" w:rsidRPr="00812884">
        <w:trPr>
          <w:cantSplit/>
        </w:trPr>
        <w:tc>
          <w:tcPr>
            <w:tcW w:w="10031" w:type="dxa"/>
            <w:gridSpan w:val="5"/>
          </w:tcPr>
          <w:p w:rsidR="00B1454C" w:rsidRPr="00D027EB" w:rsidRDefault="003F3913" w:rsidP="00B1454C">
            <w:pPr>
              <w:pStyle w:val="RepNo"/>
              <w:rPr>
                <w:b/>
                <w:bCs/>
                <w:lang w:eastAsia="zh-CN"/>
              </w:rPr>
            </w:pPr>
            <w:bookmarkStart w:id="4" w:name="drec" w:colFirst="0" w:colLast="0"/>
            <w:bookmarkEnd w:id="3"/>
            <w:r>
              <w:rPr>
                <w:lang w:val="en-US" w:eastAsia="zh-CN"/>
              </w:rPr>
              <w:t>David Franc (USA)</w:t>
            </w:r>
          </w:p>
        </w:tc>
      </w:tr>
      <w:tr w:rsidR="00B1454C" w:rsidRPr="00812884">
        <w:trPr>
          <w:cantSplit/>
        </w:trPr>
        <w:tc>
          <w:tcPr>
            <w:tcW w:w="10031" w:type="dxa"/>
            <w:gridSpan w:val="5"/>
          </w:tcPr>
          <w:p w:rsidR="00B1454C" w:rsidRPr="00344376" w:rsidRDefault="003F3913" w:rsidP="00E77079">
            <w:pPr>
              <w:pStyle w:val="Reptitle"/>
              <w:rPr>
                <w:bCs w:val="0"/>
                <w:lang w:eastAsia="zh-CN"/>
              </w:rPr>
            </w:pPr>
            <w:bookmarkStart w:id="5" w:name="dtitle1" w:colFirst="0" w:colLast="0"/>
            <w:bookmarkEnd w:id="4"/>
            <w:r>
              <w:rPr>
                <w:bCs w:val="0"/>
              </w:rPr>
              <w:t xml:space="preserve">ITU-R </w:t>
            </w:r>
            <w:r w:rsidR="00E77079">
              <w:rPr>
                <w:bCs w:val="0"/>
              </w:rPr>
              <w:t>New Report on</w:t>
            </w:r>
            <w:r w:rsidR="00E77079">
              <w:t xml:space="preserve"> </w:t>
            </w:r>
            <w:r w:rsidR="00E77079" w:rsidRPr="00E77079">
              <w:rPr>
                <w:bCs w:val="0"/>
              </w:rPr>
              <w:t xml:space="preserve">Assessment of interference to radars operating within the </w:t>
            </w:r>
            <w:r w:rsidR="00E77079">
              <w:rPr>
                <w:bCs w:val="0"/>
              </w:rPr>
              <w:t xml:space="preserve"> </w:t>
            </w:r>
            <w:r w:rsidR="00E77079" w:rsidRPr="00E77079">
              <w:rPr>
                <w:bCs w:val="0"/>
              </w:rPr>
              <w:t>2 700-2 900 MHz band from broadband wireless systems operating in adjacent frequency bands</w:t>
            </w:r>
          </w:p>
        </w:tc>
      </w:tr>
      <w:bookmarkEnd w:id="5"/>
    </w:tbl>
    <w:p w:rsidR="00B1454C" w:rsidRDefault="00B1454C" w:rsidP="00B1454C">
      <w:pPr>
        <w:shd w:val="clear" w:color="auto" w:fill="FFFFFF"/>
        <w:spacing w:before="0" w:beforeAutospacing="0" w:after="0" w:afterAutospacing="0"/>
        <w:jc w:val="center"/>
        <w:outlineLvl w:val="1"/>
        <w:rPr>
          <w:rFonts w:ascii="Helvetica" w:hAnsi="Helvetica" w:cs="Helvetica"/>
          <w:b/>
          <w:bCs/>
          <w:sz w:val="28"/>
          <w:szCs w:val="28"/>
        </w:rPr>
      </w:pPr>
    </w:p>
    <w:p w:rsidR="00B1454C" w:rsidRDefault="00B1454C" w:rsidP="00A530FD">
      <w:r>
        <w:rPr>
          <w:b/>
          <w:bCs/>
          <w:u w:val="single"/>
        </w:rPr>
        <w:t>Introduction</w:t>
      </w:r>
    </w:p>
    <w:p w:rsidR="003F3913" w:rsidRDefault="00E77079" w:rsidP="00A530FD">
      <w:r>
        <w:t>Within the last few years in several countries t</w:t>
      </w:r>
      <w:r w:rsidR="00D74B68">
        <w:t>here have been some cases of interference</w:t>
      </w:r>
      <w:r>
        <w:t xml:space="preserve"> </w:t>
      </w:r>
      <w:r w:rsidR="00D74B68">
        <w:t>into meteorological and air traffic control radars operating in the frequency band 2700-2900 MHz from broadband wireless systems operating in the lower adjacent frequency band.  These cases of interference have been successfully mitigated through the use of several mitigation techniques applied to both radars and the broadband wireless systems</w:t>
      </w:r>
      <w:r>
        <w:t>, depending on the particular interference case and mechanism</w:t>
      </w:r>
      <w:r w:rsidR="00D74B68">
        <w:t xml:space="preserve">.  The attached ITU-R Report provides guidance for characterizing the interference, isolating interference mechanisms, and application of mitigation techniques.  This information may be of value to all operators of meteorological radars operating in the 2700-2900 MHz frequency band, and possibly </w:t>
      </w:r>
      <w:r>
        <w:t>o</w:t>
      </w:r>
      <w:r w:rsidR="00D74B68">
        <w:t>the</w:t>
      </w:r>
      <w:r>
        <w:t>r</w:t>
      </w:r>
      <w:r w:rsidR="00D74B68">
        <w:t xml:space="preserve"> frequency bands as well.</w:t>
      </w:r>
    </w:p>
    <w:p w:rsidR="00A530FD" w:rsidRDefault="00A530FD" w:rsidP="00A530FD">
      <w:r>
        <w:rPr>
          <w:b/>
          <w:bCs/>
          <w:u w:val="single"/>
        </w:rPr>
        <w:t>X. Action (by SG-RFC) Proposed</w:t>
      </w:r>
      <w:r w:rsidRPr="00A530FD">
        <w:rPr>
          <w:bCs/>
          <w:i/>
        </w:rPr>
        <w:t xml:space="preserve"> </w:t>
      </w:r>
    </w:p>
    <w:p w:rsidR="00A530FD" w:rsidRDefault="00D74B68" w:rsidP="00A530FD">
      <w:r>
        <w:t>The ITU-R Report, approved by ITU-R Study Group 5 on November 11, 2014, is attached.  This report was developed to be used as a reference for administrations that may experience similar interference in the frequency band 2700-2900 MHz.  It is recommended that the SG-RFC take steps to make th</w:t>
      </w:r>
      <w:r w:rsidR="0053222E">
        <w:t>i</w:t>
      </w:r>
      <w:r>
        <w:t>s Report known to Members.</w:t>
      </w:r>
    </w:p>
    <w:p w:rsidR="00A530FD" w:rsidRDefault="00A530FD" w:rsidP="003F3913">
      <w:r>
        <w:rPr>
          <w:b/>
          <w:bCs/>
          <w:u w:val="single"/>
        </w:rPr>
        <w:t>Y. Draft Text for Inclusion in the SG-RFC Meeting Reports or Other Documents</w:t>
      </w:r>
      <w:r w:rsidR="00107650">
        <w:rPr>
          <w:bCs/>
          <w:i/>
        </w:rPr>
        <w:t xml:space="preserve"> </w:t>
      </w:r>
    </w:p>
    <w:p w:rsidR="00FE5D9A" w:rsidRDefault="00D74B68" w:rsidP="00A530FD">
      <w:pPr>
        <w:pStyle w:val="Default"/>
        <w:jc w:val="both"/>
      </w:pPr>
      <w:r>
        <w:t>The Meeting Report should refer Members to this new Report as a valuable tool for resolving adjacent band interference to meteorological radars.</w:t>
      </w:r>
    </w:p>
    <w:p w:rsidR="0053222E" w:rsidRDefault="0053222E">
      <w:pPr>
        <w:spacing w:before="0" w:beforeAutospacing="0" w:after="0" w:afterAutospacing="0"/>
        <w:rPr>
          <w:color w:val="000000"/>
        </w:rPr>
      </w:pPr>
    </w:p>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53222E" w:rsidRPr="0053222E" w:rsidTr="00CD4A57">
        <w:trPr>
          <w:cantSplit/>
        </w:trPr>
        <w:tc>
          <w:tcPr>
            <w:tcW w:w="6580" w:type="dxa"/>
            <w:vAlign w:val="center"/>
          </w:tcPr>
          <w:p w:rsidR="0053222E" w:rsidRPr="0053222E" w:rsidRDefault="0053222E" w:rsidP="0053222E">
            <w:pPr>
              <w:shd w:val="solid" w:color="FFFFFF" w:fill="FFFFFF"/>
              <w:tabs>
                <w:tab w:val="left" w:pos="1134"/>
                <w:tab w:val="left" w:pos="1871"/>
                <w:tab w:val="left" w:pos="2268"/>
              </w:tabs>
              <w:overflowPunct w:val="0"/>
              <w:autoSpaceDE w:val="0"/>
              <w:autoSpaceDN w:val="0"/>
              <w:adjustRightInd w:val="0"/>
              <w:spacing w:before="0" w:beforeAutospacing="0" w:after="0" w:afterAutospacing="0"/>
              <w:textAlignment w:val="baseline"/>
              <w:rPr>
                <w:rFonts w:ascii="Verdana" w:eastAsia="Times New Roman" w:hAnsi="Verdana" w:cs="Times New Roman Bold"/>
                <w:b/>
                <w:bCs/>
                <w:sz w:val="26"/>
                <w:szCs w:val="26"/>
                <w:lang w:val="en-GB"/>
              </w:rPr>
            </w:pPr>
            <w:r w:rsidRPr="0053222E">
              <w:rPr>
                <w:rFonts w:ascii="Verdana" w:eastAsia="Times New Roman" w:hAnsi="Verdana" w:cs="Times New Roman Bold"/>
                <w:b/>
                <w:bCs/>
                <w:sz w:val="26"/>
                <w:szCs w:val="26"/>
                <w:lang w:val="en-GB"/>
              </w:rPr>
              <w:t>Radiocommunication Study Groups</w:t>
            </w:r>
          </w:p>
        </w:tc>
        <w:tc>
          <w:tcPr>
            <w:tcW w:w="3451" w:type="dxa"/>
          </w:tcPr>
          <w:p w:rsidR="0053222E" w:rsidRPr="0053222E" w:rsidRDefault="0053222E" w:rsidP="0053222E">
            <w:pPr>
              <w:shd w:val="solid" w:color="FFFFFF" w:fill="FFFFFF"/>
              <w:tabs>
                <w:tab w:val="left" w:pos="1134"/>
                <w:tab w:val="left" w:pos="1871"/>
                <w:tab w:val="left" w:pos="2268"/>
              </w:tabs>
              <w:overflowPunct w:val="0"/>
              <w:autoSpaceDE w:val="0"/>
              <w:autoSpaceDN w:val="0"/>
              <w:adjustRightInd w:val="0"/>
              <w:spacing w:before="0" w:beforeAutospacing="0" w:after="0" w:afterAutospacing="0" w:line="240" w:lineRule="atLeast"/>
              <w:textAlignment w:val="baseline"/>
              <w:rPr>
                <w:rFonts w:eastAsia="Times New Roman"/>
                <w:szCs w:val="20"/>
                <w:lang w:val="en-GB"/>
              </w:rPr>
            </w:pPr>
            <w:r w:rsidRPr="0053222E">
              <w:rPr>
                <w:rFonts w:eastAsia="Times New Roman"/>
                <w:noProof/>
                <w:szCs w:val="20"/>
                <w:lang w:val="en-GB" w:eastAsia="en-GB"/>
              </w:rPr>
              <w:drawing>
                <wp:inline distT="0" distB="0" distL="0" distR="0" wp14:anchorId="15C671D7" wp14:editId="7909F090">
                  <wp:extent cx="1760220" cy="7467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53222E" w:rsidRPr="0053222E" w:rsidTr="00CD4A57">
        <w:trPr>
          <w:cantSplit/>
        </w:trPr>
        <w:tc>
          <w:tcPr>
            <w:tcW w:w="6580" w:type="dxa"/>
            <w:tcBorders>
              <w:bottom w:val="single" w:sz="12" w:space="0" w:color="auto"/>
            </w:tcBorders>
          </w:tcPr>
          <w:p w:rsidR="0053222E" w:rsidRPr="0053222E" w:rsidRDefault="0053222E" w:rsidP="0053222E">
            <w:pPr>
              <w:shd w:val="solid" w:color="FFFFFF" w:fill="FFFFFF"/>
              <w:tabs>
                <w:tab w:val="left" w:pos="1134"/>
                <w:tab w:val="left" w:pos="1871"/>
                <w:tab w:val="left" w:pos="2268"/>
              </w:tabs>
              <w:overflowPunct w:val="0"/>
              <w:autoSpaceDE w:val="0"/>
              <w:autoSpaceDN w:val="0"/>
              <w:adjustRightInd w:val="0"/>
              <w:spacing w:before="0" w:beforeAutospacing="0" w:after="48" w:afterAutospacing="0"/>
              <w:textAlignment w:val="baseline"/>
              <w:rPr>
                <w:rFonts w:ascii="Verdana" w:eastAsia="Times New Roman" w:hAnsi="Verdana" w:cs="Times New Roman Bold"/>
                <w:b/>
                <w:sz w:val="22"/>
                <w:szCs w:val="22"/>
                <w:lang w:val="en-GB"/>
              </w:rPr>
            </w:pPr>
          </w:p>
        </w:tc>
        <w:tc>
          <w:tcPr>
            <w:tcW w:w="3451" w:type="dxa"/>
            <w:tcBorders>
              <w:bottom w:val="single" w:sz="12" w:space="0" w:color="auto"/>
            </w:tcBorders>
          </w:tcPr>
          <w:p w:rsidR="0053222E" w:rsidRPr="0053222E" w:rsidRDefault="0053222E" w:rsidP="0053222E">
            <w:pPr>
              <w:shd w:val="solid" w:color="FFFFFF" w:fill="FFFFFF"/>
              <w:tabs>
                <w:tab w:val="left" w:pos="1134"/>
                <w:tab w:val="left" w:pos="1871"/>
                <w:tab w:val="left" w:pos="2268"/>
              </w:tabs>
              <w:overflowPunct w:val="0"/>
              <w:autoSpaceDE w:val="0"/>
              <w:autoSpaceDN w:val="0"/>
              <w:adjustRightInd w:val="0"/>
              <w:spacing w:before="0" w:beforeAutospacing="0" w:after="48" w:afterAutospacing="0" w:line="240" w:lineRule="atLeast"/>
              <w:textAlignment w:val="baseline"/>
              <w:rPr>
                <w:rFonts w:eastAsia="Times New Roman"/>
                <w:sz w:val="22"/>
                <w:szCs w:val="22"/>
              </w:rPr>
            </w:pPr>
          </w:p>
        </w:tc>
      </w:tr>
      <w:tr w:rsidR="0053222E" w:rsidRPr="0053222E" w:rsidTr="00CD4A57">
        <w:trPr>
          <w:cantSplit/>
        </w:trPr>
        <w:tc>
          <w:tcPr>
            <w:tcW w:w="6580" w:type="dxa"/>
            <w:tcBorders>
              <w:top w:val="single" w:sz="12" w:space="0" w:color="auto"/>
            </w:tcBorders>
          </w:tcPr>
          <w:p w:rsidR="0053222E" w:rsidRPr="0053222E" w:rsidRDefault="0053222E" w:rsidP="0053222E">
            <w:pPr>
              <w:shd w:val="solid" w:color="FFFFFF" w:fill="FFFFFF"/>
              <w:tabs>
                <w:tab w:val="left" w:pos="1134"/>
                <w:tab w:val="left" w:pos="1871"/>
                <w:tab w:val="left" w:pos="2268"/>
              </w:tabs>
              <w:overflowPunct w:val="0"/>
              <w:autoSpaceDE w:val="0"/>
              <w:autoSpaceDN w:val="0"/>
              <w:adjustRightInd w:val="0"/>
              <w:spacing w:before="0" w:beforeAutospacing="0" w:after="48" w:afterAutospacing="0"/>
              <w:textAlignment w:val="baseline"/>
              <w:rPr>
                <w:rFonts w:ascii="Verdana" w:eastAsia="Times New Roman" w:hAnsi="Verdana" w:cs="Times New Roman Bold"/>
                <w:bCs/>
                <w:sz w:val="22"/>
                <w:szCs w:val="22"/>
                <w:lang w:val="en-GB"/>
              </w:rPr>
            </w:pPr>
          </w:p>
        </w:tc>
        <w:tc>
          <w:tcPr>
            <w:tcW w:w="3451" w:type="dxa"/>
            <w:tcBorders>
              <w:top w:val="single" w:sz="12" w:space="0" w:color="auto"/>
            </w:tcBorders>
          </w:tcPr>
          <w:p w:rsidR="0053222E" w:rsidRPr="0053222E" w:rsidRDefault="0053222E" w:rsidP="0053222E">
            <w:pPr>
              <w:shd w:val="solid" w:color="FFFFFF" w:fill="FFFFFF"/>
              <w:tabs>
                <w:tab w:val="left" w:pos="1134"/>
                <w:tab w:val="left" w:pos="1871"/>
                <w:tab w:val="left" w:pos="2268"/>
              </w:tabs>
              <w:overflowPunct w:val="0"/>
              <w:autoSpaceDE w:val="0"/>
              <w:autoSpaceDN w:val="0"/>
              <w:adjustRightInd w:val="0"/>
              <w:spacing w:before="0" w:beforeAutospacing="0" w:after="48" w:afterAutospacing="0" w:line="240" w:lineRule="atLeast"/>
              <w:textAlignment w:val="baseline"/>
              <w:rPr>
                <w:rFonts w:eastAsia="Times New Roman"/>
                <w:szCs w:val="20"/>
              </w:rPr>
            </w:pPr>
          </w:p>
        </w:tc>
      </w:tr>
      <w:tr w:rsidR="0053222E" w:rsidRPr="0053222E" w:rsidTr="00CD4A57">
        <w:trPr>
          <w:cantSplit/>
        </w:trPr>
        <w:tc>
          <w:tcPr>
            <w:tcW w:w="6580" w:type="dxa"/>
            <w:vMerge w:val="restart"/>
          </w:tcPr>
          <w:p w:rsidR="0053222E" w:rsidRPr="0053222E" w:rsidRDefault="0053222E" w:rsidP="0053222E">
            <w:pPr>
              <w:shd w:val="solid" w:color="FFFFFF" w:fill="FFFFFF"/>
              <w:overflowPunct w:val="0"/>
              <w:autoSpaceDE w:val="0"/>
              <w:autoSpaceDN w:val="0"/>
              <w:adjustRightInd w:val="0"/>
              <w:spacing w:before="0" w:beforeAutospacing="0" w:after="240" w:afterAutospacing="0"/>
              <w:ind w:left="1134" w:hanging="1134"/>
              <w:textAlignment w:val="baseline"/>
              <w:rPr>
                <w:rFonts w:ascii="Verdana" w:eastAsia="Times New Roman" w:hAnsi="Verdana"/>
                <w:sz w:val="20"/>
                <w:szCs w:val="20"/>
                <w:lang w:val="fr-CH"/>
              </w:rPr>
            </w:pPr>
            <w:r w:rsidRPr="0053222E">
              <w:rPr>
                <w:rFonts w:ascii="Verdana" w:eastAsia="Times New Roman" w:hAnsi="Verdana"/>
                <w:sz w:val="20"/>
                <w:szCs w:val="20"/>
                <w:lang w:val="fr-CH"/>
              </w:rPr>
              <w:t xml:space="preserve">Source: </w:t>
            </w:r>
            <w:r w:rsidRPr="0053222E">
              <w:rPr>
                <w:rFonts w:ascii="Verdana" w:eastAsia="Times New Roman" w:hAnsi="Verdana"/>
                <w:sz w:val="20"/>
                <w:szCs w:val="20"/>
                <w:lang w:val="fr-CH"/>
              </w:rPr>
              <w:tab/>
              <w:t xml:space="preserve">Document </w:t>
            </w:r>
            <w:r w:rsidRPr="0053222E">
              <w:rPr>
                <w:rFonts w:ascii="Verdana" w:eastAsia="Times New Roman" w:hAnsi="Verdana"/>
                <w:bCs/>
                <w:sz w:val="20"/>
                <w:szCs w:val="20"/>
                <w:lang w:val="fr-CH" w:eastAsia="zh-CN"/>
              </w:rPr>
              <w:t>5B/TEMP/364(Rev.1)</w:t>
            </w:r>
          </w:p>
        </w:tc>
        <w:tc>
          <w:tcPr>
            <w:tcW w:w="3451" w:type="dxa"/>
          </w:tcPr>
          <w:p w:rsidR="0053222E" w:rsidRPr="0053222E" w:rsidRDefault="0053222E" w:rsidP="0053222E">
            <w:pPr>
              <w:shd w:val="solid" w:color="FFFFFF" w:fill="FFFFFF"/>
              <w:tabs>
                <w:tab w:val="left" w:pos="1134"/>
                <w:tab w:val="left" w:pos="1871"/>
                <w:tab w:val="left" w:pos="2268"/>
              </w:tabs>
              <w:overflowPunct w:val="0"/>
              <w:autoSpaceDE w:val="0"/>
              <w:autoSpaceDN w:val="0"/>
              <w:adjustRightInd w:val="0"/>
              <w:spacing w:before="0" w:beforeAutospacing="0" w:after="0" w:afterAutospacing="0" w:line="240" w:lineRule="atLeast"/>
              <w:textAlignment w:val="baseline"/>
              <w:rPr>
                <w:rFonts w:ascii="Verdana" w:eastAsia="Times New Roman" w:hAnsi="Verdana"/>
                <w:b/>
                <w:bCs/>
                <w:sz w:val="20"/>
                <w:szCs w:val="20"/>
                <w:lang w:val="fr-CH" w:eastAsia="zh-CN"/>
              </w:rPr>
            </w:pPr>
            <w:r w:rsidRPr="0053222E">
              <w:rPr>
                <w:rFonts w:ascii="Verdana" w:eastAsia="Times New Roman" w:hAnsi="Verdana"/>
                <w:b/>
                <w:bCs/>
                <w:sz w:val="20"/>
                <w:szCs w:val="20"/>
                <w:lang w:val="fr-CH" w:eastAsia="zh-CN"/>
              </w:rPr>
              <w:t>Document 5/181-E</w:t>
            </w:r>
          </w:p>
        </w:tc>
      </w:tr>
      <w:tr w:rsidR="0053222E" w:rsidRPr="0053222E" w:rsidTr="00CD4A57">
        <w:trPr>
          <w:cantSplit/>
        </w:trPr>
        <w:tc>
          <w:tcPr>
            <w:tcW w:w="6580" w:type="dxa"/>
            <w:vMerge/>
          </w:tcPr>
          <w:p w:rsidR="0053222E" w:rsidRPr="0053222E" w:rsidRDefault="0053222E" w:rsidP="0053222E">
            <w:pPr>
              <w:tabs>
                <w:tab w:val="left" w:pos="1134"/>
                <w:tab w:val="left" w:pos="1871"/>
                <w:tab w:val="left" w:pos="2268"/>
              </w:tabs>
              <w:overflowPunct w:val="0"/>
              <w:autoSpaceDE w:val="0"/>
              <w:autoSpaceDN w:val="0"/>
              <w:adjustRightInd w:val="0"/>
              <w:spacing w:before="60" w:beforeAutospacing="0" w:after="0" w:afterAutospacing="0"/>
              <w:jc w:val="center"/>
              <w:textAlignment w:val="baseline"/>
              <w:rPr>
                <w:rFonts w:eastAsia="Times New Roman"/>
                <w:b/>
                <w:smallCaps/>
                <w:sz w:val="32"/>
                <w:szCs w:val="20"/>
                <w:lang w:val="fr-CH" w:eastAsia="zh-CN"/>
              </w:rPr>
            </w:pPr>
            <w:bookmarkStart w:id="6" w:name="ddate" w:colFirst="1" w:colLast="1"/>
          </w:p>
        </w:tc>
        <w:tc>
          <w:tcPr>
            <w:tcW w:w="3451" w:type="dxa"/>
          </w:tcPr>
          <w:p w:rsidR="0053222E" w:rsidRPr="0053222E" w:rsidRDefault="0053222E" w:rsidP="0053222E">
            <w:pPr>
              <w:shd w:val="solid" w:color="FFFFFF" w:fill="FFFFFF"/>
              <w:tabs>
                <w:tab w:val="left" w:pos="1134"/>
                <w:tab w:val="left" w:pos="1871"/>
                <w:tab w:val="left" w:pos="2268"/>
              </w:tabs>
              <w:overflowPunct w:val="0"/>
              <w:autoSpaceDE w:val="0"/>
              <w:autoSpaceDN w:val="0"/>
              <w:adjustRightInd w:val="0"/>
              <w:spacing w:before="0" w:beforeAutospacing="0" w:after="0" w:afterAutospacing="0" w:line="240" w:lineRule="atLeast"/>
              <w:textAlignment w:val="baseline"/>
              <w:rPr>
                <w:rFonts w:ascii="Verdana" w:eastAsia="Times New Roman" w:hAnsi="Verdana"/>
                <w:sz w:val="20"/>
                <w:szCs w:val="20"/>
                <w:lang w:val="en-GB" w:eastAsia="zh-CN"/>
              </w:rPr>
            </w:pPr>
            <w:r w:rsidRPr="0053222E">
              <w:rPr>
                <w:rFonts w:ascii="Verdana" w:eastAsia="Times New Roman" w:hAnsi="Verdana"/>
                <w:b/>
                <w:sz w:val="20"/>
                <w:szCs w:val="20"/>
                <w:lang w:val="en-GB" w:eastAsia="zh-CN"/>
              </w:rPr>
              <w:t>6 November 2014</w:t>
            </w:r>
          </w:p>
        </w:tc>
      </w:tr>
      <w:tr w:rsidR="0053222E" w:rsidRPr="0053222E" w:rsidTr="00CD4A57">
        <w:trPr>
          <w:cantSplit/>
        </w:trPr>
        <w:tc>
          <w:tcPr>
            <w:tcW w:w="6580" w:type="dxa"/>
            <w:vMerge/>
          </w:tcPr>
          <w:p w:rsidR="0053222E" w:rsidRPr="0053222E" w:rsidRDefault="0053222E" w:rsidP="0053222E">
            <w:pPr>
              <w:tabs>
                <w:tab w:val="left" w:pos="1134"/>
                <w:tab w:val="left" w:pos="1871"/>
                <w:tab w:val="left" w:pos="2268"/>
              </w:tabs>
              <w:overflowPunct w:val="0"/>
              <w:autoSpaceDE w:val="0"/>
              <w:autoSpaceDN w:val="0"/>
              <w:adjustRightInd w:val="0"/>
              <w:spacing w:before="60" w:beforeAutospacing="0" w:after="0" w:afterAutospacing="0"/>
              <w:jc w:val="center"/>
              <w:textAlignment w:val="baseline"/>
              <w:rPr>
                <w:rFonts w:eastAsia="Times New Roman"/>
                <w:b/>
                <w:smallCaps/>
                <w:sz w:val="32"/>
                <w:szCs w:val="20"/>
                <w:lang w:val="en-GB" w:eastAsia="zh-CN"/>
              </w:rPr>
            </w:pPr>
            <w:bookmarkStart w:id="7" w:name="dorlang" w:colFirst="1" w:colLast="1"/>
            <w:bookmarkEnd w:id="6"/>
          </w:p>
        </w:tc>
        <w:tc>
          <w:tcPr>
            <w:tcW w:w="3451" w:type="dxa"/>
          </w:tcPr>
          <w:p w:rsidR="0053222E" w:rsidRPr="0053222E" w:rsidRDefault="0053222E" w:rsidP="0053222E">
            <w:pPr>
              <w:shd w:val="solid" w:color="FFFFFF" w:fill="FFFFFF"/>
              <w:tabs>
                <w:tab w:val="left" w:pos="1134"/>
                <w:tab w:val="left" w:pos="1871"/>
                <w:tab w:val="left" w:pos="2268"/>
              </w:tabs>
              <w:overflowPunct w:val="0"/>
              <w:autoSpaceDE w:val="0"/>
              <w:autoSpaceDN w:val="0"/>
              <w:adjustRightInd w:val="0"/>
              <w:spacing w:before="0" w:beforeAutospacing="0" w:after="0" w:afterAutospacing="0" w:line="240" w:lineRule="atLeast"/>
              <w:textAlignment w:val="baseline"/>
              <w:rPr>
                <w:rFonts w:ascii="Verdana" w:eastAsia="SimSun" w:hAnsi="Verdana"/>
                <w:sz w:val="20"/>
                <w:szCs w:val="20"/>
                <w:lang w:val="en-GB" w:eastAsia="zh-CN"/>
              </w:rPr>
            </w:pPr>
            <w:r w:rsidRPr="0053222E">
              <w:rPr>
                <w:rFonts w:ascii="Verdana" w:eastAsia="SimSun" w:hAnsi="Verdana"/>
                <w:b/>
                <w:sz w:val="20"/>
                <w:szCs w:val="20"/>
                <w:lang w:val="en-GB" w:eastAsia="zh-CN"/>
              </w:rPr>
              <w:t>English only</w:t>
            </w:r>
          </w:p>
        </w:tc>
      </w:tr>
      <w:bookmarkEnd w:id="7"/>
      <w:tr w:rsidR="0053222E" w:rsidRPr="0053222E" w:rsidTr="00CD4A57">
        <w:trPr>
          <w:cantSplit/>
        </w:trPr>
        <w:tc>
          <w:tcPr>
            <w:tcW w:w="10031" w:type="dxa"/>
            <w:gridSpan w:val="2"/>
          </w:tcPr>
          <w:p w:rsidR="0053222E" w:rsidRPr="0053222E" w:rsidRDefault="0053222E" w:rsidP="0053222E">
            <w:pPr>
              <w:tabs>
                <w:tab w:val="left" w:pos="1134"/>
                <w:tab w:val="left" w:pos="1871"/>
                <w:tab w:val="left" w:pos="2268"/>
              </w:tabs>
              <w:overflowPunct w:val="0"/>
              <w:autoSpaceDE w:val="0"/>
              <w:autoSpaceDN w:val="0"/>
              <w:adjustRightInd w:val="0"/>
              <w:spacing w:before="840" w:beforeAutospacing="0" w:after="0" w:afterAutospacing="0"/>
              <w:jc w:val="center"/>
              <w:textAlignment w:val="baseline"/>
              <w:rPr>
                <w:rFonts w:eastAsia="Times New Roman"/>
                <w:b/>
                <w:sz w:val="28"/>
                <w:szCs w:val="20"/>
                <w:lang w:val="en-GB" w:eastAsia="zh-CN"/>
              </w:rPr>
            </w:pPr>
            <w:r w:rsidRPr="0053222E">
              <w:rPr>
                <w:rFonts w:eastAsia="Times New Roman"/>
                <w:b/>
                <w:sz w:val="28"/>
                <w:szCs w:val="20"/>
                <w:lang w:val="en-GB" w:eastAsia="zh-CN"/>
              </w:rPr>
              <w:t>Working Party 5B</w:t>
            </w:r>
          </w:p>
        </w:tc>
      </w:tr>
      <w:tr w:rsidR="0053222E" w:rsidRPr="0053222E" w:rsidTr="00CD4A57">
        <w:trPr>
          <w:cantSplit/>
        </w:trPr>
        <w:tc>
          <w:tcPr>
            <w:tcW w:w="10031" w:type="dxa"/>
            <w:gridSpan w:val="2"/>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rPr>
                <w:rFonts w:eastAsia="Times New Roman"/>
                <w:caps/>
                <w:sz w:val="28"/>
                <w:szCs w:val="20"/>
                <w:lang w:val="en-GB" w:eastAsia="zh-CN"/>
              </w:rPr>
            </w:pPr>
            <w:r w:rsidRPr="0053222E">
              <w:rPr>
                <w:rFonts w:eastAsia="Times New Roman"/>
                <w:caps/>
                <w:sz w:val="28"/>
                <w:szCs w:val="20"/>
                <w:lang w:val="en-GB"/>
              </w:rPr>
              <w:t>DRAFT NEW REPORT ITU-R M.[OOB S-Band]</w:t>
            </w:r>
          </w:p>
        </w:tc>
      </w:tr>
      <w:tr w:rsidR="0053222E" w:rsidRPr="0053222E" w:rsidTr="00CD4A57">
        <w:trPr>
          <w:cantSplit/>
        </w:trPr>
        <w:tc>
          <w:tcPr>
            <w:tcW w:w="10031" w:type="dxa"/>
            <w:gridSpan w:val="2"/>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240" w:beforeAutospacing="0" w:after="0" w:afterAutospacing="0"/>
              <w:jc w:val="center"/>
              <w:textAlignment w:val="baseline"/>
              <w:rPr>
                <w:rFonts w:ascii="Times New Roman Bold" w:eastAsia="Times New Roman" w:hAnsi="Times New Roman Bold"/>
                <w:b/>
                <w:sz w:val="28"/>
                <w:szCs w:val="20"/>
                <w:lang w:val="en-GB" w:eastAsia="zh-CN"/>
              </w:rPr>
            </w:pPr>
            <w:r w:rsidRPr="0053222E">
              <w:rPr>
                <w:rFonts w:ascii="Times New Roman Bold" w:eastAsia="Times New Roman" w:hAnsi="Times New Roman Bold"/>
                <w:b/>
                <w:sz w:val="28"/>
                <w:szCs w:val="20"/>
                <w:lang w:val="en-GB"/>
              </w:rPr>
              <w:t>Assessment of interference to radars operating within the 2 700-2 900 MHz band from broadband wireless systems operating in adjacent frequency bands</w:t>
            </w:r>
          </w:p>
        </w:tc>
      </w:tr>
    </w:tbl>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bookmarkStart w:id="8" w:name="dbreak"/>
      <w:bookmarkEnd w:id="8"/>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This Report addresses issues experienced by radar systems from broadband mobile systems operating in adjacent frequency bands.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It provides information on interference cases that some administrations had encountered during deployment of broadband transmissions (i.e., WIMAX/LTE/OFDM) in an allocated band below 2 690 MHz, which caused interference to existing meteorological and aeronautical radionavigation radars operating in the frequency band 2 700-2 900 MHz. Although these are individual instances, it highlights  a potential issue related to the continued safe operation of radar services.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Based on information available to date, this document provides knowledge of potential interference mechanisms, mixing vulnerabilities of radars in the vicinity of broadband transmitters and their characteristics. It identifies potential root causes of interference such as shortfall in selectivity performance of certain types of radars, unwanted emissions from broadband base stations into the radar receiver passband causing desensitization of radar receivers or interference strobes, radar front-end overload (also called receiver blocking) by strong signals of broadband communications, and out of band interference due to insufficient distance and frequency separation between broadband transmitters and radar receivers.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interference problems that are documented in this report occur even though both broadband communication transmitters and radar receivers meet all currently applicable technical regulatory performance criteria.</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This report also considers </w:t>
      </w:r>
      <w:r w:rsidRPr="0053222E">
        <w:rPr>
          <w:rFonts w:eastAsia="Times New Roman"/>
          <w:lang w:val="en-GB"/>
        </w:rPr>
        <w:t xml:space="preserve">several mitigation techniques based on a combination of frequency separation, and/or spatial separation, with or without modification of Base Station’s antenna pattern, </w:t>
      </w:r>
      <w:r w:rsidRPr="0053222E">
        <w:rPr>
          <w:rFonts w:eastAsia="Times New Roman"/>
          <w:szCs w:val="20"/>
          <w:lang w:val="en-GB"/>
        </w:rPr>
        <w:t>retuning radar frequencies and modification the radar receivers</w:t>
      </w:r>
      <w:r w:rsidRPr="0053222E">
        <w:rPr>
          <w:rFonts w:eastAsia="Times New Roman"/>
          <w:lang w:val="en-GB"/>
        </w:rPr>
        <w:t>.</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Choosing or defining an appropriate mitigation technique to address an interference case is complex, because it requires multi-criteria trade-offs, and considered limitations or non-effectiveness of different techniques noting that adjacent bands interference requires a case-by-case consideration, to point out a solution. </w:t>
      </w:r>
    </w:p>
    <w:p w:rsidR="0053222E" w:rsidRPr="0053222E" w:rsidRDefault="0053222E" w:rsidP="0053222E">
      <w:pPr>
        <w:spacing w:before="0" w:beforeAutospacing="0" w:after="0" w:afterAutospacing="0"/>
        <w:rPr>
          <w:rFonts w:eastAsia="Times New Roman"/>
          <w:szCs w:val="20"/>
          <w:lang w:val="en-GB"/>
        </w:rPr>
      </w:pPr>
      <w:r w:rsidRPr="0053222E">
        <w:rPr>
          <w:rFonts w:eastAsia="Times New Roman"/>
          <w:szCs w:val="20"/>
          <w:lang w:val="en-GB"/>
        </w:rPr>
        <w:br w:type="page"/>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lastRenderedPageBreak/>
        <w:t>It has also to be noted that, in some cases, interference in radar receivers cannot always be identified by an operator, as visible strobes on the radar data display, and corruption of key radar products can take place long before any visible strobes appear, hence no interference mitigation techniques could be applied to effectively protect radar products from being corrupted by this interference.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This Report, based on operational experience of some administrations regarding interference between broadband wireless systems and radar systems provides information which could help administrations to outline methodologies for understanding the nature of interference which could impact radars.  Furthermore, this information could be helpful regarding  the future IMT network deployment plan in the band 2 500-2 690 MHz, noting that all mitigation options require some level of coordination between broadband service providers and operators of adjacent-band radars with some trade-offs between costs, effectiveness, and coordination efforts in order to reduce the likelihood of interference.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aps/>
          <w:sz w:val="28"/>
          <w:szCs w:val="20"/>
          <w:lang w:val="en-GB"/>
        </w:rPr>
      </w:pPr>
    </w:p>
    <w:p w:rsidR="0053222E" w:rsidRPr="0053222E" w:rsidRDefault="0053222E" w:rsidP="0053222E">
      <w:pPr>
        <w:spacing w:before="0" w:beforeAutospacing="0" w:after="0" w:afterAutospacing="0"/>
        <w:rPr>
          <w:rFonts w:eastAsia="Times New Roman"/>
          <w:caps/>
          <w:sz w:val="28"/>
          <w:szCs w:val="20"/>
          <w:lang w:val="en-GB"/>
        </w:rPr>
      </w:pPr>
      <w:r w:rsidRPr="0053222E">
        <w:rPr>
          <w:rFonts w:eastAsia="Times New Roman"/>
          <w:szCs w:val="20"/>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80" w:afterAutospacing="0"/>
        <w:jc w:val="center"/>
        <w:textAlignment w:val="baseline"/>
        <w:rPr>
          <w:rFonts w:eastAsia="Times New Roman"/>
          <w:caps/>
          <w:sz w:val="28"/>
          <w:szCs w:val="20"/>
          <w:lang w:val="en-GB"/>
        </w:rPr>
      </w:pPr>
      <w:r w:rsidRPr="0053222E">
        <w:rPr>
          <w:rFonts w:eastAsia="Times New Roman"/>
          <w:caps/>
          <w:sz w:val="28"/>
          <w:szCs w:val="20"/>
          <w:lang w:val="en-GB"/>
        </w:rPr>
        <w:lastRenderedPageBreak/>
        <w:t>STUDY 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i/>
          <w:sz w:val="28"/>
          <w:szCs w:val="20"/>
          <w:lang w:val="en-GB"/>
        </w:rPr>
      </w:pPr>
      <w:r w:rsidRPr="0053222E">
        <w:rPr>
          <w:rFonts w:eastAsia="Times New Roman"/>
          <w:b/>
          <w:sz w:val="28"/>
          <w:szCs w:val="20"/>
          <w:lang w:val="en-GB"/>
        </w:rPr>
        <w:t>1</w:t>
      </w:r>
      <w:r w:rsidRPr="0053222E">
        <w:rPr>
          <w:rFonts w:eastAsia="Times New Roman"/>
          <w:b/>
          <w:sz w:val="28"/>
          <w:szCs w:val="20"/>
          <w:lang w:val="en-GB"/>
        </w:rPr>
        <w:tab/>
        <w:t>Introduction</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This study describes an investigation of radio frequency interference into meteorological radars operating above 2 700 MHz .The Report contains a methodology for determining the interference source, its mechanism, and interference mitigation techniques. In addition, it shows that interference from broadband systems emitting orthogonal frequency division multiplexed (OFDM) broadband transmissions in the upper band segment of the frequency band 2 614-2 690 MHz can result in interference to meteorological radars operating in adjacent bands.</w:t>
      </w:r>
      <w:r w:rsidRPr="0053222E">
        <w:rPr>
          <w:rFonts w:eastAsia="Times New Roman"/>
          <w:position w:val="6"/>
          <w:sz w:val="18"/>
          <w:szCs w:val="18"/>
          <w:lang w:val="en-GB"/>
        </w:rPr>
        <w:footnoteReference w:id="2"/>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study documents that unwanted emissions into the adjacent frequency band from broadband base station transmitters can cause interference to meteorological radars. It quantifies the power levels that result in interference to the radar receivers and the amount of de-coupling that is required to mitigate the interference. It also describes several mitigation techniques which are based on a combination of frequency separation and/or spatial separation with and without antenna down-tilt.</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sz w:val="28"/>
          <w:szCs w:val="20"/>
          <w:lang w:val="en-GB"/>
        </w:rPr>
      </w:pPr>
      <w:r w:rsidRPr="0053222E">
        <w:rPr>
          <w:rFonts w:eastAsia="Times New Roman"/>
          <w:b/>
          <w:sz w:val="28"/>
          <w:szCs w:val="20"/>
          <w:lang w:val="en-GB"/>
        </w:rPr>
        <w:t>2</w:t>
      </w:r>
      <w:r w:rsidRPr="0053222E">
        <w:rPr>
          <w:rFonts w:eastAsia="Times New Roman"/>
          <w:b/>
          <w:sz w:val="28"/>
          <w:szCs w:val="20"/>
          <w:lang w:val="en-GB"/>
        </w:rPr>
        <w:tab/>
        <w:t>Executive summary</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The study outlines a methodology for identifying the nature of interference which was impacting several meteorological radars sites and identifies several techniques which can be used to mitigate unwanted emissions interference from broadband systems into meteorological radar systems which are operating in adjacent bands. The solutions include: careful frequency planning to maximize the frequency differences between broadband transmitters and meteorological radar receivers, using down-tilt of the broadband antennae along with careful placement and height adjustment, and installing filters on the outputs of broadband transmitters to reduce their unwanted emission levels into the adjacent frequency band. </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Report shows that, because the noise like emissions from the broadband transmitters are on the radars’ assigned frequencies that adding filtering to radar receivers will not mitigate the interference.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Report describes the trade-offs between costs, effectiveness, and coordination efforts for each solution and concludes that careful network planning and effective communication between radar operators and broadband service providers can significantly reduce the likelihood of the occurrence of interference.</w:t>
      </w:r>
    </w:p>
    <w:p w:rsidR="0053222E" w:rsidRPr="0053222E" w:rsidRDefault="0053222E" w:rsidP="0053222E">
      <w:pPr>
        <w:spacing w:before="0" w:beforeAutospacing="0" w:after="0" w:afterAutospacing="0"/>
        <w:rPr>
          <w:rFonts w:eastAsia="Times New Roman"/>
          <w:b/>
          <w:sz w:val="28"/>
          <w:szCs w:val="20"/>
          <w:lang w:val="en-GB"/>
        </w:rPr>
      </w:pPr>
      <w:r w:rsidRPr="0053222E">
        <w:rPr>
          <w:rFonts w:eastAsia="Times New Roman"/>
          <w:szCs w:val="20"/>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sz w:val="28"/>
          <w:szCs w:val="20"/>
          <w:lang w:val="en-GB"/>
        </w:rPr>
      </w:pPr>
      <w:r w:rsidRPr="0053222E">
        <w:rPr>
          <w:rFonts w:eastAsia="Times New Roman"/>
          <w:b/>
          <w:sz w:val="28"/>
          <w:szCs w:val="20"/>
          <w:lang w:val="en-GB"/>
        </w:rPr>
        <w:lastRenderedPageBreak/>
        <w:t>3</w:t>
      </w:r>
      <w:r w:rsidRPr="0053222E">
        <w:rPr>
          <w:rFonts w:eastAsia="Times New Roman"/>
          <w:b/>
          <w:sz w:val="28"/>
          <w:szCs w:val="20"/>
          <w:lang w:val="en-GB"/>
        </w:rPr>
        <w:tab/>
        <w:t>Background</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Several administrations have examined the issue of electromagnetic compatibility between radar transmissions (2 700-2 900 MHz) and broadband wireless systems using frequencies just below 2 700 MHz</w:t>
      </w:r>
      <w:r w:rsidRPr="0053222E">
        <w:rPr>
          <w:rFonts w:eastAsia="Times New Roman"/>
          <w:bCs/>
          <w:iCs/>
          <w:position w:val="6"/>
          <w:sz w:val="18"/>
          <w:szCs w:val="18"/>
          <w:lang w:val="en-GB"/>
        </w:rPr>
        <w:footnoteReference w:id="3"/>
      </w:r>
      <w:r w:rsidRPr="0053222E">
        <w:rPr>
          <w:rFonts w:eastAsia="Times New Roman"/>
          <w:szCs w:val="20"/>
          <w:lang w:val="en-GB"/>
        </w:rPr>
        <w:t>. These studies indicated that interference between broadband systems operating just below 2 700 MHz and radars that operate above that frequency were likely. The Electronic Communications Committee (ECC) of the European Conference of Postal and Telecommunications Administrations (CEPT) recently released its own report on compatibility in Europe between broadband systems operating within the frequency band 2 500-2 690 MHz and the Radiodetermination (radar) service in the frequency band 2 700-2 900 MHz</w:t>
      </w:r>
      <w:r w:rsidRPr="0053222E">
        <w:rPr>
          <w:rFonts w:eastAsia="Times New Roman"/>
          <w:bCs/>
          <w:iCs/>
          <w:position w:val="6"/>
          <w:sz w:val="18"/>
          <w:szCs w:val="18"/>
          <w:lang w:val="en-GB"/>
        </w:rPr>
        <w:footnoteReference w:id="4"/>
      </w:r>
      <w:r w:rsidRPr="0053222E">
        <w:rPr>
          <w:rFonts w:eastAsia="Times New Roman"/>
          <w:szCs w:val="20"/>
          <w:lang w:val="en-GB"/>
        </w:rPr>
        <w:t>. These studies have also shown that there is a potential for broadband systems operating adjacent to the frequency band 2 700-2 900 MHz to interfere with radar operations within the frequency band 2 700-2 900 MHz. Additional reports by other administrations and various agencies have also shown that unwanted emissions from OFDM broadband systems can interfere with adjacent band services.</w:t>
      </w:r>
      <w:r w:rsidRPr="0053222E">
        <w:rPr>
          <w:rFonts w:eastAsia="Times New Roman"/>
          <w:position w:val="6"/>
          <w:sz w:val="18"/>
          <w:szCs w:val="18"/>
          <w:lang w:val="en-GB"/>
        </w:rPr>
        <w:footnoteReference w:id="5"/>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pacing w:val="-4"/>
          <w:lang w:val="en-GB"/>
        </w:rPr>
      </w:pPr>
      <w:r w:rsidRPr="0053222E">
        <w:rPr>
          <w:rFonts w:eastAsia="Times New Roman"/>
          <w:color w:val="000000"/>
          <w:spacing w:val="-2"/>
          <w:lang w:val="en-GB"/>
        </w:rPr>
        <w:t xml:space="preserve">In May 2010, a brief preliminary investigation of operational meteorological weather radar products indicated that interference from broadband OFDM based systems had been occurring </w:t>
      </w:r>
      <w:r w:rsidRPr="0053222E">
        <w:rPr>
          <w:rFonts w:eastAsia="Times New Roman"/>
          <w:color w:val="000000"/>
          <w:spacing w:val="-4"/>
          <w:lang w:val="en-GB"/>
        </w:rPr>
        <w:t>to meteorological radars operating in the frequency band 2 700-3 000 MHz. This investigation</w:t>
      </w:r>
      <w:r w:rsidRPr="0053222E">
        <w:rPr>
          <w:rFonts w:eastAsia="Times New Roman"/>
          <w:color w:val="000000"/>
          <w:spacing w:val="-2"/>
          <w:lang w:val="en-GB"/>
        </w:rPr>
        <w:t xml:space="preserve"> employed a methodology that used combined data observations of weather- reporting and earth-satellite observation web sites. NEXRAD</w:t>
      </w:r>
      <w:r w:rsidRPr="0053222E">
        <w:rPr>
          <w:rFonts w:eastAsia="Times New Roman"/>
          <w:color w:val="000000"/>
          <w:spacing w:val="-2"/>
          <w:position w:val="6"/>
          <w:sz w:val="18"/>
          <w:lang w:val="en-GB"/>
        </w:rPr>
        <w:footnoteReference w:id="6"/>
      </w:r>
      <w:r w:rsidRPr="0053222E">
        <w:rPr>
          <w:rFonts w:eastAsia="Times New Roman"/>
          <w:color w:val="000000"/>
          <w:spacing w:val="-2"/>
          <w:lang w:val="en-GB"/>
        </w:rPr>
        <w:t xml:space="preserve"> radar weather products at several locations across the United States showed strobes</w:t>
      </w:r>
      <w:r w:rsidRPr="0053222E">
        <w:rPr>
          <w:rFonts w:eastAsia="Times New Roman"/>
          <w:color w:val="000000"/>
          <w:spacing w:val="-2"/>
          <w:position w:val="6"/>
          <w:sz w:val="18"/>
          <w:lang w:val="en-GB"/>
        </w:rPr>
        <w:footnoteReference w:id="7"/>
      </w:r>
      <w:r w:rsidRPr="0053222E">
        <w:rPr>
          <w:rFonts w:eastAsia="Times New Roman"/>
          <w:color w:val="000000"/>
          <w:spacing w:val="-2"/>
          <w:lang w:val="en-GB"/>
        </w:rPr>
        <w:t xml:space="preserve"> that aligned on azimuths of local broadband service base</w:t>
      </w:r>
      <w:r w:rsidRPr="0053222E">
        <w:rPr>
          <w:rFonts w:eastAsia="Times New Roman"/>
          <w:color w:val="000000"/>
          <w:spacing w:val="-4"/>
          <w:lang w:val="en-GB"/>
        </w:rPr>
        <w:t xml:space="preserve"> stations within line-of-sight of the radar stations. Although this circumstance could have been coincidental, further investigation was needed to characterize the radio frequency (RF) environments so that the interference could be identified. Figure 5 shows a meteorological radar display when no interference was present; the multi</w:t>
      </w:r>
      <w:r w:rsidRPr="0053222E">
        <w:rPr>
          <w:rFonts w:eastAsia="Times New Roman"/>
          <w:color w:val="000000"/>
          <w:spacing w:val="-4"/>
          <w:lang w:val="en-GB"/>
        </w:rPr>
        <w:noBreakHyphen/>
        <w:t>colour zone near the radar is a normal, clear-air, interference-free baseline condition.</w:t>
      </w:r>
    </w:p>
    <w:p w:rsidR="0053222E" w:rsidRPr="0053222E" w:rsidRDefault="0053222E" w:rsidP="0053222E">
      <w:pPr>
        <w:spacing w:before="0" w:beforeAutospacing="0" w:after="0" w:afterAutospacing="0"/>
        <w:rPr>
          <w:rFonts w:eastAsia="Times New Roman"/>
          <w:caps/>
          <w:sz w:val="20"/>
          <w:szCs w:val="20"/>
          <w:lang w:val="en-GB"/>
        </w:rPr>
      </w:pPr>
      <w:r w:rsidRPr="0053222E">
        <w:rPr>
          <w:rFonts w:eastAsia="Times New Roman"/>
          <w:szCs w:val="20"/>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lastRenderedPageBreak/>
        <w:t>Figure 5</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Normal, clear-air, interference-free baseline condition</w:t>
      </w: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224" w:beforeAutospacing="0" w:after="0" w:afterAutospacing="0" w:line="276" w:lineRule="exact"/>
        <w:textAlignment w:val="baseline"/>
        <w:rPr>
          <w:rFonts w:eastAsia="Times New Roman"/>
          <w:color w:val="000000"/>
          <w:spacing w:val="-4"/>
          <w:lang w:val="en-GB"/>
        </w:rPr>
      </w:pPr>
      <w:r w:rsidRPr="0053222E">
        <w:rPr>
          <w:rFonts w:eastAsia="Times New Roman"/>
          <w:noProof/>
          <w:szCs w:val="20"/>
          <w:lang w:val="en-GB" w:eastAsia="en-GB"/>
        </w:rPr>
        <w:drawing>
          <wp:anchor distT="0" distB="0" distL="114300" distR="114300" simplePos="0" relativeHeight="251668480" behindDoc="1" locked="0" layoutInCell="0" allowOverlap="0" wp14:anchorId="3EFD316C" wp14:editId="125DD88D">
            <wp:simplePos x="0" y="0"/>
            <wp:positionH relativeFrom="page">
              <wp:posOffset>2060310</wp:posOffset>
            </wp:positionH>
            <wp:positionV relativeFrom="paragraph">
              <wp:posOffset>39370</wp:posOffset>
            </wp:positionV>
            <wp:extent cx="3648710" cy="2694940"/>
            <wp:effectExtent l="0" t="0" r="8890" b="0"/>
            <wp:wrapNone/>
            <wp:docPr id="3"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648710" cy="2694940"/>
                    </a:xfrm>
                    <a:prstGeom prst="rect">
                      <a:avLst/>
                    </a:prstGeom>
                    <a:noFill/>
                  </pic:spPr>
                </pic:pic>
              </a:graphicData>
            </a:graphic>
            <wp14:sizeRelH relativeFrom="margin">
              <wp14:pctWidth>0</wp14:pctWidth>
            </wp14:sizeRelH>
            <wp14:sizeRelV relativeFrom="margin">
              <wp14:pctHeight>0</wp14:pctHeight>
            </wp14:sizeRelV>
          </wp:anchor>
        </w:drawing>
      </w: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224" w:beforeAutospacing="0" w:after="0" w:afterAutospacing="0" w:line="276" w:lineRule="exact"/>
        <w:textAlignment w:val="baseline"/>
        <w:rPr>
          <w:rFonts w:eastAsia="Times New Roman"/>
          <w:color w:val="000000"/>
          <w:spacing w:val="-4"/>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224" w:beforeAutospacing="0" w:after="0" w:afterAutospacing="0" w:line="276" w:lineRule="exact"/>
        <w:textAlignment w:val="baseline"/>
        <w:rPr>
          <w:rFonts w:eastAsia="Times New Roman"/>
          <w:color w:val="000000"/>
          <w:spacing w:val="-4"/>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224" w:beforeAutospacing="0" w:after="0" w:afterAutospacing="0" w:line="276" w:lineRule="exact"/>
        <w:textAlignment w:val="baseline"/>
        <w:rPr>
          <w:rFonts w:eastAsia="Times New Roman"/>
          <w:color w:val="000000"/>
          <w:spacing w:val="-4"/>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224" w:beforeAutospacing="0" w:after="0" w:afterAutospacing="0" w:line="276" w:lineRule="exact"/>
        <w:textAlignment w:val="baseline"/>
        <w:rPr>
          <w:rFonts w:eastAsia="Times New Roman"/>
          <w:color w:val="000000"/>
          <w:spacing w:val="-4"/>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224" w:beforeAutospacing="0" w:after="0" w:afterAutospacing="0" w:line="276" w:lineRule="exact"/>
        <w:textAlignment w:val="baseline"/>
        <w:rPr>
          <w:rFonts w:eastAsia="Times New Roman"/>
          <w:color w:val="000000"/>
          <w:spacing w:val="-4"/>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224" w:beforeAutospacing="0" w:after="0" w:afterAutospacing="0" w:line="276" w:lineRule="exact"/>
        <w:textAlignment w:val="baseline"/>
        <w:rPr>
          <w:rFonts w:eastAsia="Times New Roman"/>
          <w:color w:val="000000"/>
          <w:spacing w:val="-4"/>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224" w:beforeAutospacing="0" w:after="0" w:afterAutospacing="0" w:line="276" w:lineRule="exact"/>
        <w:textAlignment w:val="baseline"/>
        <w:rPr>
          <w:rFonts w:eastAsia="Times New Roman"/>
          <w:color w:val="000000"/>
          <w:spacing w:val="-4"/>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224" w:beforeAutospacing="0" w:after="0" w:afterAutospacing="0" w:line="276" w:lineRule="exact"/>
        <w:textAlignment w:val="baseline"/>
        <w:rPr>
          <w:rFonts w:eastAsia="Times New Roman"/>
          <w:color w:val="000000"/>
          <w:spacing w:val="-4"/>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224" w:beforeAutospacing="0" w:after="0" w:afterAutospacing="0" w:line="276" w:lineRule="exact"/>
        <w:textAlignment w:val="baseline"/>
        <w:rPr>
          <w:rFonts w:eastAsia="Times New Roman"/>
          <w:color w:val="000000"/>
          <w:spacing w:val="-4"/>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In contrast, Figures 6-8 show examples of radar displays when interference was present.</w:t>
      </w:r>
      <w:r w:rsidRPr="0053222E">
        <w:rPr>
          <w:rFonts w:eastAsia="Times New Roman"/>
          <w:color w:val="FF0000"/>
          <w:szCs w:val="20"/>
          <w:lang w:val="en-GB"/>
        </w:rPr>
        <w:t xml:space="preserve"> </w:t>
      </w:r>
      <w:r w:rsidRPr="0053222E">
        <w:rPr>
          <w:rFonts w:eastAsia="Times New Roman"/>
          <w:szCs w:val="20"/>
          <w:lang w:val="en-GB"/>
        </w:rPr>
        <w:t>As seen in Figures 6-8, the strobes contaminated all three of the radar’s base moments: reflectivity, velocity, and spectrum width data. (The meteorological radar that was impacted by this interference is described more fully in Annex 2 of this Report.)</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t>Figure 6</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Strobes (three radial blue-and-green lines compared to Figure 1)</w:t>
      </w:r>
      <w:r w:rsidRPr="0053222E">
        <w:rPr>
          <w:rFonts w:ascii="Times New Roman Bold" w:eastAsia="Times New Roman" w:hAnsi="Times New Roman Bold"/>
          <w:b/>
          <w:sz w:val="20"/>
          <w:szCs w:val="20"/>
          <w:lang w:val="en-GB"/>
        </w:rPr>
        <w:br/>
        <w:t xml:space="preserve">caused by interference </w:t>
      </w:r>
      <w:r w:rsidRPr="0053222E">
        <w:rPr>
          <w:rFonts w:ascii="Times New Roman Bold" w:eastAsia="Times New Roman" w:hAnsi="Times New Roman Bold"/>
          <w:b/>
          <w:spacing w:val="-3"/>
          <w:sz w:val="20"/>
          <w:szCs w:val="20"/>
          <w:lang w:val="en-GB"/>
        </w:rPr>
        <w:t>to the reflectivity data</w:t>
      </w: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224" w:beforeAutospacing="0" w:after="0" w:afterAutospacing="0" w:line="276" w:lineRule="exact"/>
        <w:textAlignment w:val="baseline"/>
        <w:rPr>
          <w:rFonts w:eastAsia="Times New Roman"/>
          <w:color w:val="000000"/>
          <w:spacing w:val="-3"/>
          <w:lang w:val="en-GB"/>
        </w:rPr>
      </w:pPr>
      <w:r w:rsidRPr="0053222E">
        <w:rPr>
          <w:rFonts w:eastAsia="Times New Roman"/>
          <w:noProof/>
          <w:color w:val="000000"/>
          <w:spacing w:val="-3"/>
          <w:lang w:val="en-GB" w:eastAsia="en-GB"/>
        </w:rPr>
        <w:drawing>
          <wp:anchor distT="0" distB="0" distL="114300" distR="114300" simplePos="0" relativeHeight="251659264" behindDoc="1" locked="0" layoutInCell="0" allowOverlap="1" wp14:anchorId="1AA84D59" wp14:editId="45AC0894">
            <wp:simplePos x="0" y="0"/>
            <wp:positionH relativeFrom="page">
              <wp:posOffset>1581150</wp:posOffset>
            </wp:positionH>
            <wp:positionV relativeFrom="paragraph">
              <wp:posOffset>264913</wp:posOffset>
            </wp:positionV>
            <wp:extent cx="4457700" cy="29241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457700" cy="2924175"/>
                    </a:xfrm>
                    <a:prstGeom prst="rect">
                      <a:avLst/>
                    </a:prstGeom>
                    <a:noFill/>
                  </pic:spPr>
                </pic:pic>
              </a:graphicData>
            </a:graphic>
          </wp:anchor>
        </w:drawing>
      </w:r>
      <w:bookmarkStart w:id="9" w:name="Pg25"/>
      <w:bookmarkStart w:id="10" w:name="Pg26"/>
      <w:bookmarkEnd w:id="9"/>
      <w:bookmarkEnd w:id="10"/>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line="280" w:lineRule="exact"/>
        <w:ind w:left="1490"/>
        <w:textAlignment w:val="baseline"/>
        <w:rPr>
          <w:rFonts w:eastAsia="Times New Roman"/>
          <w:color w:val="000000"/>
          <w:spacing w:val="-3"/>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line="280" w:lineRule="exact"/>
        <w:ind w:left="1490"/>
        <w:textAlignment w:val="baseline"/>
        <w:rPr>
          <w:rFonts w:eastAsia="Times New Roman"/>
          <w:color w:val="000000"/>
          <w:spacing w:val="-3"/>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line="280" w:lineRule="exact"/>
        <w:ind w:left="1490"/>
        <w:textAlignment w:val="baseline"/>
        <w:rPr>
          <w:rFonts w:eastAsia="Times New Roman"/>
          <w:color w:val="000000"/>
          <w:spacing w:val="-3"/>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line="280" w:lineRule="exact"/>
        <w:ind w:left="1490"/>
        <w:textAlignment w:val="baseline"/>
        <w:rPr>
          <w:rFonts w:eastAsia="Times New Roman"/>
          <w:color w:val="000000"/>
          <w:spacing w:val="-3"/>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line="280" w:lineRule="exact"/>
        <w:ind w:left="1490"/>
        <w:textAlignment w:val="baseline"/>
        <w:rPr>
          <w:rFonts w:eastAsia="Times New Roman"/>
          <w:color w:val="000000"/>
          <w:spacing w:val="-3"/>
          <w:lang w:val="en-GB"/>
        </w:rPr>
      </w:pPr>
    </w:p>
    <w:p w:rsidR="0053222E" w:rsidRPr="0053222E" w:rsidRDefault="0053222E" w:rsidP="0053222E">
      <w:pPr>
        <w:widowControl w:val="0"/>
        <w:tabs>
          <w:tab w:val="left" w:pos="1134"/>
          <w:tab w:val="left" w:pos="1871"/>
          <w:tab w:val="left" w:pos="2268"/>
          <w:tab w:val="left" w:pos="3809"/>
        </w:tabs>
        <w:overflowPunct w:val="0"/>
        <w:autoSpaceDE w:val="0"/>
        <w:autoSpaceDN w:val="0"/>
        <w:adjustRightInd w:val="0"/>
        <w:spacing w:before="128" w:beforeAutospacing="0" w:after="0" w:afterAutospacing="0" w:line="280" w:lineRule="exact"/>
        <w:ind w:left="1490" w:right="1301"/>
        <w:jc w:val="center"/>
        <w:textAlignment w:val="baseline"/>
        <w:rPr>
          <w:rFonts w:eastAsia="Times New Roman"/>
          <w:color w:val="000000"/>
          <w:spacing w:val="-2"/>
          <w:lang w:val="en-GB"/>
        </w:rPr>
      </w:pPr>
    </w:p>
    <w:p w:rsidR="0053222E" w:rsidRPr="0053222E" w:rsidRDefault="0053222E" w:rsidP="0053222E">
      <w:pPr>
        <w:widowControl w:val="0"/>
        <w:tabs>
          <w:tab w:val="left" w:pos="1134"/>
          <w:tab w:val="left" w:pos="1871"/>
          <w:tab w:val="left" w:pos="2268"/>
          <w:tab w:val="left" w:pos="3809"/>
        </w:tabs>
        <w:overflowPunct w:val="0"/>
        <w:autoSpaceDE w:val="0"/>
        <w:autoSpaceDN w:val="0"/>
        <w:adjustRightInd w:val="0"/>
        <w:spacing w:before="128" w:beforeAutospacing="0" w:after="0" w:afterAutospacing="0" w:line="280" w:lineRule="exact"/>
        <w:ind w:left="1490" w:right="1301"/>
        <w:jc w:val="center"/>
        <w:textAlignment w:val="baseline"/>
        <w:rPr>
          <w:rFonts w:eastAsia="Times New Roman"/>
          <w:color w:val="000000"/>
          <w:spacing w:val="-2"/>
          <w:lang w:val="en-GB"/>
        </w:rPr>
      </w:pPr>
    </w:p>
    <w:p w:rsidR="0053222E" w:rsidRPr="0053222E" w:rsidRDefault="0053222E" w:rsidP="0053222E">
      <w:pPr>
        <w:widowControl w:val="0"/>
        <w:tabs>
          <w:tab w:val="left" w:pos="1134"/>
          <w:tab w:val="left" w:pos="1871"/>
          <w:tab w:val="left" w:pos="2268"/>
          <w:tab w:val="left" w:pos="3809"/>
        </w:tabs>
        <w:overflowPunct w:val="0"/>
        <w:autoSpaceDE w:val="0"/>
        <w:autoSpaceDN w:val="0"/>
        <w:adjustRightInd w:val="0"/>
        <w:spacing w:before="128" w:beforeAutospacing="0" w:after="0" w:afterAutospacing="0" w:line="280" w:lineRule="exact"/>
        <w:ind w:left="1490" w:right="1301"/>
        <w:jc w:val="center"/>
        <w:textAlignment w:val="baseline"/>
        <w:rPr>
          <w:rFonts w:eastAsia="Times New Roman"/>
          <w:color w:val="000000"/>
          <w:spacing w:val="-2"/>
          <w:lang w:val="en-GB"/>
        </w:rPr>
      </w:pPr>
    </w:p>
    <w:p w:rsidR="0053222E" w:rsidRPr="0053222E" w:rsidRDefault="0053222E" w:rsidP="0053222E">
      <w:pPr>
        <w:spacing w:before="0" w:beforeAutospacing="0" w:after="0" w:afterAutospacing="0"/>
        <w:rPr>
          <w:rFonts w:eastAsia="Times New Roman"/>
          <w:color w:val="000000"/>
          <w:spacing w:val="-2"/>
          <w:lang w:val="en-GB"/>
        </w:rPr>
      </w:pP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t>Figure 7</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Strobes (two radial purple lines) caused by interference to the velocity data</w:t>
      </w:r>
    </w:p>
    <w:p w:rsidR="0053222E" w:rsidRPr="0053222E" w:rsidRDefault="0053222E" w:rsidP="0053222E">
      <w:pPr>
        <w:widowControl w:val="0"/>
        <w:tabs>
          <w:tab w:val="left" w:pos="1134"/>
          <w:tab w:val="left" w:pos="1871"/>
          <w:tab w:val="left" w:pos="2268"/>
          <w:tab w:val="left" w:pos="3809"/>
        </w:tabs>
        <w:overflowPunct w:val="0"/>
        <w:autoSpaceDE w:val="0"/>
        <w:autoSpaceDN w:val="0"/>
        <w:adjustRightInd w:val="0"/>
        <w:spacing w:before="128" w:beforeAutospacing="0" w:after="0" w:afterAutospacing="0" w:line="280" w:lineRule="exact"/>
        <w:jc w:val="center"/>
        <w:textAlignment w:val="baseline"/>
        <w:rPr>
          <w:rFonts w:eastAsia="Times New Roman"/>
          <w:color w:val="000000"/>
          <w:spacing w:val="-3"/>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line="276" w:lineRule="exact"/>
        <w:ind w:left="1910"/>
        <w:textAlignment w:val="baseline"/>
        <w:rPr>
          <w:rFonts w:eastAsia="Times New Roman"/>
          <w:color w:val="000000"/>
          <w:spacing w:val="-3"/>
          <w:lang w:val="en-GB"/>
        </w:rPr>
      </w:pP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lastRenderedPageBreak/>
        <w:t>Figure 7</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eastAsia="Times New Roman"/>
          <w:sz w:val="20"/>
          <w:szCs w:val="20"/>
          <w:lang w:val="en-GB"/>
        </w:rPr>
      </w:pPr>
      <w:r w:rsidRPr="0053222E">
        <w:rPr>
          <w:rFonts w:eastAsia="Times New Roman"/>
          <w:b/>
          <w:sz w:val="20"/>
          <w:szCs w:val="20"/>
          <w:lang w:val="en-GB"/>
        </w:rPr>
        <w:t>Strobes (two radial purple lines) caused by interference to the radial velocity data</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noProof/>
          <w:color w:val="000000"/>
          <w:spacing w:val="-3"/>
          <w:sz w:val="20"/>
          <w:lang w:val="en-GB" w:eastAsia="en-GB"/>
        </w:rPr>
        <w:drawing>
          <wp:anchor distT="0" distB="0" distL="114300" distR="114300" simplePos="0" relativeHeight="251660288" behindDoc="1" locked="0" layoutInCell="0" allowOverlap="1" wp14:anchorId="080899FD" wp14:editId="4D084485">
            <wp:simplePos x="0" y="0"/>
            <wp:positionH relativeFrom="page">
              <wp:posOffset>1614805</wp:posOffset>
            </wp:positionH>
            <wp:positionV relativeFrom="paragraph">
              <wp:posOffset>88265</wp:posOffset>
            </wp:positionV>
            <wp:extent cx="4372610" cy="2847975"/>
            <wp:effectExtent l="0" t="0" r="889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372610" cy="2847975"/>
                    </a:xfrm>
                    <a:prstGeom prst="rect">
                      <a:avLst/>
                    </a:prstGeom>
                    <a:noFill/>
                  </pic:spPr>
                </pic:pic>
              </a:graphicData>
            </a:graphic>
            <wp14:sizeRelH relativeFrom="margin">
              <wp14:pctWidth>0</wp14:pctWidth>
            </wp14:sizeRelH>
            <wp14:sizeRelV relativeFrom="margin">
              <wp14:pctHeight>0</wp14:pctHeight>
            </wp14:sizeRelV>
          </wp:anchor>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96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t>figure 8</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Strobes (two radial purple lines) caused by interference to the spectrum width data</w:t>
      </w: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pacing w:val="-3"/>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pacing w:val="-2"/>
          <w:lang w:val="en-GB"/>
        </w:rPr>
      </w:pPr>
      <w:r w:rsidRPr="0053222E">
        <w:rPr>
          <w:rFonts w:eastAsia="Times New Roman"/>
          <w:noProof/>
          <w:color w:val="000000"/>
          <w:spacing w:val="-2"/>
          <w:lang w:val="en-GB" w:eastAsia="en-GB"/>
        </w:rPr>
        <w:drawing>
          <wp:anchor distT="0" distB="0" distL="114300" distR="114300" simplePos="0" relativeHeight="251661312" behindDoc="1" locked="0" layoutInCell="0" allowOverlap="1" wp14:anchorId="27ACE0B9" wp14:editId="2E35D560">
            <wp:simplePos x="0" y="0"/>
            <wp:positionH relativeFrom="page">
              <wp:posOffset>1533525</wp:posOffset>
            </wp:positionH>
            <wp:positionV relativeFrom="paragraph">
              <wp:posOffset>105410</wp:posOffset>
            </wp:positionV>
            <wp:extent cx="4533900" cy="298132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533900" cy="2981325"/>
                    </a:xfrm>
                    <a:prstGeom prst="rect">
                      <a:avLst/>
                    </a:prstGeom>
                    <a:noFill/>
                  </pic:spPr>
                </pic:pic>
              </a:graphicData>
            </a:graphic>
          </wp:anchor>
        </w:drawing>
      </w: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pacing w:val="-2"/>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pacing w:val="-2"/>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pacing w:val="-2"/>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pacing w:val="-2"/>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pacing w:val="-2"/>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pacing w:val="-2"/>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pacing w:val="-2"/>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pacing w:val="-2"/>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pacing w:val="-2"/>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pacing w:val="-2"/>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pacing w:val="-2"/>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pacing w:val="-2"/>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pacing w:val="-2"/>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pacing w:val="-5"/>
          <w:szCs w:val="20"/>
          <w:lang w:val="en-GB"/>
        </w:rPr>
      </w:pPr>
      <w:bookmarkStart w:id="11" w:name="Pg27"/>
      <w:bookmarkEnd w:id="11"/>
      <w:r w:rsidRPr="0053222E">
        <w:rPr>
          <w:rFonts w:eastAsia="Times New Roman"/>
          <w:szCs w:val="20"/>
          <w:lang w:val="en-GB"/>
        </w:rPr>
        <w:t xml:space="preserve">Similar interference was later reported at an additional site. </w:t>
      </w:r>
      <w:r w:rsidRPr="0053222E">
        <w:rPr>
          <w:rFonts w:eastAsia="Times New Roman"/>
          <w:spacing w:val="-2"/>
          <w:szCs w:val="20"/>
          <w:lang w:val="en-GB"/>
        </w:rPr>
        <w:t xml:space="preserve">A detailed investigation of both sites was undertaken. </w:t>
      </w:r>
      <w:r w:rsidRPr="0053222E">
        <w:rPr>
          <w:rFonts w:eastAsia="Times New Roman"/>
          <w:szCs w:val="20"/>
          <w:lang w:val="en-GB"/>
        </w:rPr>
        <w:t>Annex 1 presents the results of that analysis and the mitigation techniques which were employed to alleviate the interference.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r w:rsidRPr="0053222E">
        <w:rPr>
          <w:rFonts w:eastAsia="Times New Roman"/>
          <w:lang w:val="en-GB"/>
        </w:rPr>
        <w:lastRenderedPageBreak/>
        <w:t>Preliminary analysis indicated that the source of this interference could be a broadband service base station transmitter located within a few kilometres of the radar’s location. The initial evidence consisted of correlations between broadband service transmission tower azimuths and the azimuths of the strobes. Emission spectra of the interference sources that were collected within the meteorological radars receiver were consistent with known emission spectra of WiMAX transmitters.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interference to the meteorological radar had begun shortly after broadband services were inaugurated in that area. A measurement and analysis program to positively identify the source of the interference and to develop interference mitigation techniques was undertaken.</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i/>
          <w:sz w:val="28"/>
          <w:szCs w:val="20"/>
          <w:lang w:val="en-GB"/>
        </w:rPr>
      </w:pPr>
      <w:r w:rsidRPr="0053222E">
        <w:rPr>
          <w:rFonts w:eastAsia="Times New Roman"/>
          <w:b/>
          <w:sz w:val="28"/>
          <w:szCs w:val="20"/>
          <w:lang w:val="en-GB"/>
        </w:rPr>
        <w:t>4</w:t>
      </w:r>
      <w:r w:rsidRPr="0053222E">
        <w:rPr>
          <w:rFonts w:eastAsia="Times New Roman"/>
          <w:b/>
          <w:sz w:val="28"/>
          <w:szCs w:val="20"/>
          <w:lang w:val="en-GB"/>
        </w:rPr>
        <w:tab/>
        <w:t>Measurement and analysis overview</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pacing w:val="-3"/>
          <w:szCs w:val="20"/>
          <w:lang w:val="en-GB"/>
        </w:rPr>
      </w:pPr>
      <w:r w:rsidRPr="0053222E">
        <w:rPr>
          <w:rFonts w:eastAsia="Times New Roman"/>
          <w:szCs w:val="20"/>
          <w:lang w:val="en-GB"/>
        </w:rPr>
        <w:t xml:space="preserve">The overall goals of the measurement program and analysis effort were to identify and document the source of the interference, </w:t>
      </w:r>
      <w:r w:rsidRPr="0053222E">
        <w:rPr>
          <w:rFonts w:eastAsia="Times New Roman"/>
          <w:spacing w:val="-4"/>
          <w:szCs w:val="20"/>
          <w:lang w:val="en-GB"/>
        </w:rPr>
        <w:t xml:space="preserve">identify the interference mechanism (i.e., to distinguish between the mechanism of RF front-end </w:t>
      </w:r>
      <w:r w:rsidRPr="0053222E">
        <w:rPr>
          <w:rFonts w:eastAsia="Times New Roman"/>
          <w:szCs w:val="20"/>
          <w:lang w:val="en-GB"/>
        </w:rPr>
        <w:t xml:space="preserve">overload in the meteorological radar receivers versus interference directly on the radar operational frequencies), and determine the power level of the interference relative to the internal receiver noise floor of the radar receiver. With these data in hand, EMC analyses could lead to technical solutions for </w:t>
      </w:r>
      <w:r w:rsidRPr="0053222E">
        <w:rPr>
          <w:rFonts w:eastAsia="Times New Roman"/>
          <w:spacing w:val="-3"/>
          <w:szCs w:val="20"/>
          <w:lang w:val="en-GB"/>
        </w:rPr>
        <w:t>the interference problem. Specific tasks to accomplish were:</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1)</w:t>
      </w:r>
      <w:r w:rsidRPr="0053222E">
        <w:rPr>
          <w:rFonts w:eastAsia="Times New Roman"/>
          <w:szCs w:val="20"/>
          <w:lang w:val="en-GB"/>
        </w:rPr>
        <w:tab/>
        <w:t>Measure and record the RF and intermediate frequency (IF) response (frequency selectivity) of the NEXRAD receiver’s RF front-end filter.</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2)</w:t>
      </w:r>
      <w:r w:rsidRPr="0053222E">
        <w:rPr>
          <w:rFonts w:eastAsia="Times New Roman"/>
          <w:szCs w:val="20"/>
          <w:lang w:val="en-GB"/>
        </w:rPr>
        <w:tab/>
        <w:t>Measure and record the NEXRAD front-end low noise amplifier (LNA) gain-response curve as a function of frequency and determine its power-output compression behaviour.</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3)</w:t>
      </w:r>
      <w:r w:rsidRPr="0053222E">
        <w:rPr>
          <w:rFonts w:eastAsia="Times New Roman"/>
          <w:szCs w:val="20"/>
          <w:lang w:val="en-GB"/>
        </w:rPr>
        <w:tab/>
        <w:t>Measure and record the RF frequency-domain response of the entire NEXRAD RF front end, comprising its RF bandpass filter, passive diode limiter (PDL), and LNA.</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4)</w:t>
      </w:r>
      <w:r w:rsidRPr="0053222E">
        <w:rPr>
          <w:rFonts w:eastAsia="Times New Roman"/>
          <w:szCs w:val="20"/>
          <w:lang w:val="en-GB"/>
        </w:rPr>
        <w:tab/>
        <w:t>Measure and record the frequency response of the entire NEXRAD receiver from the input of the RF front-end filter to the output of the IF stage.</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5)</w:t>
      </w:r>
      <w:r w:rsidRPr="0053222E">
        <w:rPr>
          <w:rFonts w:eastAsia="Times New Roman"/>
          <w:szCs w:val="20"/>
          <w:lang w:val="en-GB"/>
        </w:rPr>
        <w:tab/>
        <w:t>Formally document the RF configuration of the NEXRAD receiver front end and IF down conversion hardware stages.</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6)</w:t>
      </w:r>
      <w:r w:rsidRPr="0053222E">
        <w:rPr>
          <w:rFonts w:eastAsia="Times New Roman"/>
          <w:szCs w:val="20"/>
          <w:lang w:val="en-GB"/>
        </w:rPr>
        <w:tab/>
        <w:t>Formally document the interference by measuring and recording the interference in both the frequency domain and the time domain at the following points in the NEXRAD receiver: a) the antenna output (which is the same as the front end RF bandpass filter input); b) the LNA output; and c) the IF stage output.</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7)</w:t>
      </w:r>
      <w:r w:rsidRPr="0053222E">
        <w:rPr>
          <w:rFonts w:eastAsia="Times New Roman"/>
          <w:szCs w:val="20"/>
          <w:lang w:val="en-GB"/>
        </w:rPr>
        <w:tab/>
        <w:t xml:space="preserve">Observe and record the overall interference environment by scanning 360 degrees of horizon around the NEXRADs at a low elevation angle while the radar was operated in a receive only mode and the IF stage output was monitored and recorded in the time domain for the duration of the scan. Any interfering signals that were being received at or above -6 dB below the radar receiver’s internal noise floor would appear as bumps that would be 1 dB or more higher than the receiver’s noise floor. The interference signal at each bump was observed in the time domain to ascertain its modulation and hence its likely source. This observation would identify interference signals that could cause possible degradation of the NEXRADs’ performance but which were too </w:t>
      </w:r>
      <w:r w:rsidRPr="0053222E">
        <w:rPr>
          <w:rFonts w:eastAsia="Times New Roman"/>
          <w:szCs w:val="20"/>
          <w:lang w:val="en-GB"/>
        </w:rPr>
        <w:br/>
        <w:t>low-powered to produce overtly visible strobes on the radar’s plan position indicator (PPI) output display.</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With these objectives in mind, measurements were taken at two meteorological radar sites. The details of the work associated with these measurement and analysis objectives are included in Annex 1, the technical characteristics of the meteorological radar that were involved in the measurement program are included in Annex 2, the technical characteristics of the broadband </w:t>
      </w:r>
      <w:r w:rsidRPr="0053222E">
        <w:rPr>
          <w:rFonts w:eastAsia="Times New Roman"/>
          <w:szCs w:val="20"/>
          <w:lang w:val="en-GB"/>
        </w:rPr>
        <w:lastRenderedPageBreak/>
        <w:t>systems that were the suspected source of the interference are included in Annex 3 and potential interference mitigation methodologies are include in Annex 4.</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sz w:val="28"/>
          <w:szCs w:val="20"/>
          <w:lang w:val="en-GB"/>
        </w:rPr>
      </w:pPr>
      <w:r w:rsidRPr="0053222E">
        <w:rPr>
          <w:rFonts w:eastAsia="Times New Roman"/>
          <w:b/>
          <w:sz w:val="28"/>
          <w:szCs w:val="20"/>
          <w:lang w:val="en-GB"/>
        </w:rPr>
        <w:t>5</w:t>
      </w:r>
      <w:r w:rsidRPr="0053222E">
        <w:rPr>
          <w:rFonts w:eastAsia="Times New Roman"/>
          <w:b/>
          <w:sz w:val="28"/>
          <w:szCs w:val="20"/>
          <w:lang w:val="en-GB"/>
        </w:rPr>
        <w:tab/>
        <w:t>Summary</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In this study, interference from WiMAX base stations operating below 2 690 MHz to nearby meteorological radar receivers operating above 2 700 MHz has been examined and confirmed.</w:t>
      </w:r>
      <w:r w:rsidRPr="0053222E">
        <w:rPr>
          <w:rFonts w:eastAsia="Times New Roman"/>
          <w:color w:val="000000"/>
          <w:spacing w:val="-2"/>
          <w:position w:val="6"/>
          <w:sz w:val="18"/>
        </w:rPr>
        <w:footnoteReference w:id="8"/>
      </w:r>
      <w:r w:rsidRPr="0053222E">
        <w:rPr>
          <w:rFonts w:eastAsia="Times New Roman"/>
          <w:szCs w:val="20"/>
        </w:rPr>
        <w:t xml:space="preserve"> The interference occurs at meteorological radars stations that are relatively close to broadband service base stations in both frequency and spatial separation.</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Although a particular interference source has been identified (WiMAX emissions), the interference is not caused by any unique aspect of WiMAX waveforms or emissions. Any RF base station transmitters operating in the so-called WiMAX frequency band between 2 600-2 690 MHz (e.g., possible future LTE stations) could potentially cause such interference. The interference occurs even though the WiMAX and adjacent-band radar stations meet all applicable statutory technical regulatory criteria.</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In this case, interference from WiMAX base stations operating below 2 690 MHz to adjacent</w:t>
      </w:r>
      <w:r w:rsidRPr="0053222E">
        <w:rPr>
          <w:rFonts w:eastAsia="Times New Roman"/>
          <w:szCs w:val="20"/>
        </w:rPr>
        <w:noBreakHyphen/>
        <w:t>band meteorological radars operating above 2 700 MHz in Grand Rapids and Jacksonville have been examined. The problem has only been observed in those locations as occurring in NEXRAD radar receivers.</w:t>
      </w:r>
      <w:r w:rsidRPr="0053222E">
        <w:rPr>
          <w:rFonts w:eastAsia="Times New Roman"/>
          <w:szCs w:val="20"/>
          <w:vertAlign w:val="superscript"/>
        </w:rPr>
        <w:t>6</w:t>
      </w:r>
      <w:r w:rsidRPr="0053222E">
        <w:rPr>
          <w:rFonts w:eastAsia="Times New Roman"/>
          <w:szCs w:val="20"/>
        </w:rPr>
        <w:t xml:space="preserve"> The problem occurs at NEXRAD stations when they are relatively close to WiMAX base stations in both frequency and spatial separation. The specific conclusions that have been developed in this study are provided below.</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sz w:val="28"/>
          <w:szCs w:val="20"/>
          <w:lang w:val="en-GB"/>
        </w:rPr>
      </w:pPr>
      <w:r w:rsidRPr="0053222E">
        <w:rPr>
          <w:rFonts w:eastAsia="Times New Roman"/>
          <w:b/>
          <w:sz w:val="28"/>
          <w:szCs w:val="20"/>
          <w:lang w:val="en-GB"/>
        </w:rPr>
        <w:t>6</w:t>
      </w:r>
      <w:r w:rsidRPr="0053222E">
        <w:rPr>
          <w:rFonts w:eastAsia="Times New Roman"/>
          <w:b/>
          <w:sz w:val="28"/>
          <w:szCs w:val="20"/>
          <w:lang w:val="en-GB"/>
        </w:rPr>
        <w:tab/>
        <w:t>Conclusions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Interference from broadband OFDM systems at two sites in the United States has been shown. Although these are individual instances of a potentially more widespread problem, additional situations and circumstances may need to be evaluated on case-by-case basis. Measurement data indicated that unwanted emissions into the adjacent frequency band from broadband service WiMAX base stations are the cause of interference to meteorological radars. Front-end receiver amplifier overload have been ruled out as the measured characteristics of the meteorological radar that was being interfered with show that front-end overload should not occur in its receiver. Using measurement data and known characteristics of WiMAX base stations, frequency-separation distance separation curves have been developed for WiMAX base stations located in the vicinity of 2 700-3 000 MHz radars. A set of mitigation options that will resolve all known or likely incidences of interference from WiMAX base stations to NEXRAD radar receivers has been developed and is presented in Annex 4 of this Report. Output RF filtering of WiMAX base station emissions can provide an effective solution to interference problems without the need to sacrifice any use of spectrum. This option is less costly to install on new base stations than on existing base stations. </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Most WiMAX base stations should not need such filtering. But in cases in which interference to meteorological radars in other frequency bands occurs and no other mitigation options are effective or feasible, this option ultimately provides an assured method of mitigation. In summary:</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1)</w:t>
      </w:r>
      <w:r w:rsidRPr="0053222E">
        <w:rPr>
          <w:rFonts w:eastAsia="Times New Roman"/>
          <w:szCs w:val="20"/>
          <w:lang w:val="en-GB"/>
        </w:rPr>
        <w:tab/>
        <w:t>The interference problem that is documented in this study occurs even though both the private-sector broadband transmitters (WiMAX) and the adjacent-band meteorological radar receivers meet all currently applicable technical regulatory performance criteria.</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bookmarkStart w:id="12" w:name="_Ref204160547"/>
      <w:r w:rsidRPr="0053222E">
        <w:rPr>
          <w:rFonts w:eastAsia="Times New Roman"/>
          <w:szCs w:val="20"/>
          <w:lang w:val="en-GB"/>
        </w:rPr>
        <w:lastRenderedPageBreak/>
        <w:t>2)</w:t>
      </w:r>
      <w:r w:rsidRPr="0053222E">
        <w:rPr>
          <w:rFonts w:eastAsia="Times New Roman"/>
          <w:szCs w:val="20"/>
          <w:lang w:val="en-GB"/>
        </w:rPr>
        <w:tab/>
        <w:t>Measurement data show that NEXRAD receivers that are tuned close to 2 700 MHz are experiencing interference from WiMAX base stations at several locations. These are individual instances of a potentially more widespread problem. Any additional instances will need to be evaluated on case-by-case basis across the country.</w:t>
      </w:r>
      <w:bookmarkEnd w:id="12"/>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3)</w:t>
      </w:r>
      <w:r w:rsidRPr="0053222E">
        <w:rPr>
          <w:rFonts w:eastAsia="Times New Roman"/>
          <w:szCs w:val="20"/>
          <w:lang w:val="en-GB"/>
        </w:rPr>
        <w:tab/>
        <w:t>Interference to ASRs from WiMAX base stations has not yet been observed in the United States.</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4)</w:t>
      </w:r>
      <w:r w:rsidRPr="0053222E">
        <w:rPr>
          <w:rFonts w:eastAsia="Times New Roman"/>
          <w:szCs w:val="20"/>
          <w:lang w:val="en-GB"/>
        </w:rPr>
        <w:tab/>
        <w:t>Measurement data indicate that unwanted emissions from WiMAX base stations within the radar receiver passband are the cause of interference to NEXRADs.</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5)</w:t>
      </w:r>
      <w:r w:rsidRPr="0053222E">
        <w:rPr>
          <w:rFonts w:eastAsia="Times New Roman"/>
          <w:szCs w:val="20"/>
          <w:lang w:val="en-GB"/>
        </w:rPr>
        <w:tab/>
        <w:t>The measured characteristics of NEXRAD show that front-end overload should not occur in these receivers; unwanted emissions from WiMAX base stations should be the only interference mechanism of concern for these systems.</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6)</w:t>
      </w:r>
      <w:r w:rsidRPr="0053222E">
        <w:rPr>
          <w:rFonts w:eastAsia="Times New Roman"/>
          <w:szCs w:val="20"/>
          <w:lang w:val="en-GB"/>
        </w:rPr>
        <w:tab/>
        <w:t>Using measurement data and known characteristics of WiMAX base stations, frequency-separation distance separation curves have been developed for WiMAX base stations located in the vicinity of 2 700-3 000 MHz meteorological radars.</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7)</w:t>
      </w:r>
      <w:r w:rsidRPr="0053222E">
        <w:rPr>
          <w:rFonts w:eastAsia="Times New Roman"/>
          <w:szCs w:val="20"/>
          <w:lang w:val="en-GB"/>
        </w:rPr>
        <w:tab/>
        <w:t>A set of mitigation options that will resolve all known or likely incidences of adjacent-band interference from WiMAX base stations to 2 700–3 000 MHz meteorological radar receivers has been developed and is presented in Annex 4 of this Report.</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8)</w:t>
      </w:r>
      <w:r w:rsidRPr="0053222E">
        <w:rPr>
          <w:rFonts w:eastAsia="Times New Roman"/>
          <w:szCs w:val="20"/>
          <w:lang w:val="en-GB"/>
        </w:rPr>
        <w:tab/>
        <w:t>Most mitigation options can be implemented with relative ease and at relatively low cost. All mitigation options require some level of coordination between WiMAX service providers and operators of adjacent-band radars.</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9)</w:t>
      </w:r>
      <w:r w:rsidRPr="0053222E">
        <w:rPr>
          <w:rFonts w:eastAsia="Times New Roman"/>
          <w:szCs w:val="20"/>
          <w:lang w:val="en-GB"/>
        </w:rPr>
        <w:tab/>
        <w:t>Output RF filtering of WiMAX base station emissions can provide an effective solution to meteorological radar interference problems without the need to sacrifice any use of spectrum. This option is less costly to install on new base stations than on existing base stations. Most WiMAX base stations should not need such filtering. But in cases in which interference to adjacent-band meteorological radars occurs and in which no other mitigation options are effective or feasible, this option ultimately provides an assured method of mitigation.</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10)</w:t>
      </w:r>
      <w:r w:rsidRPr="0053222E">
        <w:rPr>
          <w:rFonts w:eastAsia="Times New Roman"/>
          <w:szCs w:val="20"/>
          <w:lang w:val="en-GB"/>
        </w:rPr>
        <w:tab/>
        <w:t>Interference in NEXRAD receivers is not always manifested as visible strobes on the radar data display; strobes only occur when interference is present at relatively high interference-to-noise (</w:t>
      </w:r>
      <w:r w:rsidRPr="0053222E">
        <w:rPr>
          <w:rFonts w:eastAsia="Times New Roman"/>
          <w:i/>
          <w:szCs w:val="20"/>
          <w:lang w:val="en-GB"/>
        </w:rPr>
        <w:t>I/N</w:t>
      </w:r>
      <w:r w:rsidRPr="0053222E">
        <w:rPr>
          <w:rFonts w:eastAsia="Times New Roman"/>
          <w:szCs w:val="20"/>
          <w:lang w:val="en-GB"/>
        </w:rPr>
        <w:t>) levels. Corruption of key weather forecasting products can take place long before any visible strobes appear. Additional measurements should be taken to confirm that the applied interference mitigation technique effectively protects these sensitive weather forecasting products from being corrupted by the interference.</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11)</w:t>
      </w:r>
      <w:r w:rsidRPr="0053222E">
        <w:rPr>
          <w:rFonts w:eastAsia="Times New Roman"/>
          <w:szCs w:val="20"/>
          <w:lang w:val="en-GB"/>
        </w:rPr>
        <w:tab/>
        <w:t xml:space="preserve">Filtering has been implemented at several WiMAX base station sites that has been shown to be effective in mitigating the interference to meteorological radars. </w:t>
      </w:r>
    </w:p>
    <w:p w:rsidR="0053222E" w:rsidRPr="0053222E" w:rsidRDefault="0053222E" w:rsidP="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rPr>
          <w:rFonts w:eastAsia="Times New Roman"/>
          <w:szCs w:val="20"/>
          <w:lang w:val="en-GB"/>
        </w:rPr>
      </w:pPr>
      <w:r w:rsidRPr="0053222E">
        <w:rPr>
          <w:rFonts w:eastAsia="Times New Roman"/>
          <w:szCs w:val="20"/>
          <w:lang w:val="en-GB"/>
        </w:rPr>
        <w:t>12)</w:t>
      </w:r>
      <w:r w:rsidRPr="0053222E">
        <w:rPr>
          <w:rFonts w:eastAsia="Times New Roman"/>
          <w:szCs w:val="20"/>
          <w:lang w:val="en-GB"/>
        </w:rPr>
        <w:tab/>
        <w:t>Since the interference is due to WiMAX RF energy falling within the passband of the radar receiver, filtering applied to that radar will not mitigate the interference without also rendering the radar inoperable.  Filtering applied to the radar receive path will also suppress the radar return signals.</w:t>
      </w:r>
    </w:p>
    <w:p w:rsidR="0053222E" w:rsidRPr="0053222E" w:rsidRDefault="0053222E" w:rsidP="0053222E">
      <w:pPr>
        <w:spacing w:before="0" w:beforeAutospacing="0" w:after="0" w:afterAutospacing="0"/>
        <w:rPr>
          <w:rFonts w:eastAsia="Times New Roman"/>
          <w:caps/>
          <w:sz w:val="28"/>
          <w:szCs w:val="20"/>
          <w:lang w:val="en-GB"/>
        </w:rPr>
      </w:pPr>
      <w:r w:rsidRPr="0053222E">
        <w:rPr>
          <w:rFonts w:eastAsia="Times New Roman"/>
          <w:szCs w:val="20"/>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80" w:afterAutospacing="0"/>
        <w:jc w:val="center"/>
        <w:textAlignment w:val="baseline"/>
        <w:rPr>
          <w:rFonts w:eastAsia="Times New Roman"/>
          <w:caps/>
          <w:sz w:val="28"/>
          <w:szCs w:val="20"/>
          <w:lang w:val="en-GB"/>
        </w:rPr>
      </w:pPr>
      <w:r w:rsidRPr="0053222E">
        <w:rPr>
          <w:rFonts w:eastAsia="Times New Roman"/>
          <w:caps/>
          <w:sz w:val="28"/>
          <w:szCs w:val="20"/>
          <w:lang w:val="en-GB"/>
        </w:rPr>
        <w:lastRenderedPageBreak/>
        <w:t>STUDY 2</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40" w:beforeAutospacing="0" w:after="280" w:afterAutospacing="0"/>
        <w:jc w:val="center"/>
        <w:textAlignment w:val="baseline"/>
        <w:rPr>
          <w:rFonts w:ascii="Times New Roman Bold" w:eastAsia="Times New Roman" w:hAnsi="Times New Roman Bold"/>
          <w:b/>
          <w:sz w:val="28"/>
          <w:szCs w:val="20"/>
          <w:lang w:val="en-GB"/>
        </w:rPr>
      </w:pPr>
      <w:r w:rsidRPr="0053222E">
        <w:rPr>
          <w:rFonts w:ascii="Times New Roman Bold" w:eastAsia="Times New Roman" w:hAnsi="Times New Roman Bold"/>
          <w:b/>
          <w:sz w:val="28"/>
          <w:szCs w:val="20"/>
          <w:lang w:val="en-GB"/>
        </w:rPr>
        <w:t>European Radar adjacent band selectivity</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sz w:val="28"/>
          <w:szCs w:val="20"/>
          <w:lang w:val="en-GB"/>
        </w:rPr>
      </w:pPr>
      <w:r w:rsidRPr="0053222E">
        <w:rPr>
          <w:rFonts w:eastAsia="Times New Roman"/>
          <w:b/>
          <w:sz w:val="28"/>
          <w:szCs w:val="20"/>
          <w:lang w:val="en-GB"/>
        </w:rPr>
        <w:t>1</w:t>
      </w:r>
      <w:r w:rsidRPr="0053222E">
        <w:rPr>
          <w:rFonts w:eastAsia="Times New Roman"/>
          <w:b/>
          <w:sz w:val="28"/>
          <w:szCs w:val="20"/>
          <w:lang w:val="en-GB"/>
        </w:rPr>
        <w:tab/>
        <w:t>Summary</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Some European countries have identified a potential vulnerability of meteorological and aeronautical radars that operate in the frequency band 2 700-3 100 MHz with respect to transmissions in the frequency bands 2 500-2 690 MHz. The issue has initially been attributed to inadequate radar receiver selectivity to adjacent band transmissions although other mechanisms have not yet been ruled out. This document provides an initial quantification of radar selectivity from some European countries’perspective, based on information available to date. This information identifies suitable mitigation techniques that may have to be refined and completed. The objectives in doing so are to highlight a potential issue related to the continued safe operation of radar services and to enable full use of the adjacent bands for non-radar services as soon as possible.</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sz w:val="28"/>
          <w:szCs w:val="20"/>
          <w:lang w:val="en-GB"/>
        </w:rPr>
      </w:pPr>
      <w:r w:rsidRPr="0053222E">
        <w:rPr>
          <w:rFonts w:eastAsia="Times New Roman"/>
          <w:b/>
          <w:sz w:val="28"/>
          <w:szCs w:val="20"/>
          <w:lang w:val="en-GB"/>
        </w:rPr>
        <w:t>2</w:t>
      </w:r>
      <w:r w:rsidRPr="0053222E">
        <w:rPr>
          <w:rFonts w:eastAsia="Times New Roman"/>
          <w:b/>
          <w:sz w:val="28"/>
          <w:szCs w:val="20"/>
          <w:lang w:val="en-GB"/>
        </w:rPr>
        <w:tab/>
        <w:t>Introduction</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This document provides information on the receiver performance of some meteorological and aeronautical radars operating within the frequency band 2 700-3 100 MHz and the potential susceptibility to transmissions in adjacent bands, which can include those of wireless base-stations operating within the frequency bands 2 500-2 690 MHz.  This document highlights the key interim findings, to date, from some European administrations on a potential shortfall in selectivity performance of certain types of radars.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document provides a first set of results from on-going investigative studies undertaken in some European countries on the potential for interference to aeronautical air traffic control (ATC) navigation radar systems from reception in the frequency band 2 500-2 690 MHz. Results include system modelling of radar performance and measurements of radar performance undertaken on a limited number of test radars.</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sz w:val="28"/>
          <w:szCs w:val="20"/>
          <w:lang w:val="en-GB"/>
        </w:rPr>
      </w:pPr>
      <w:r w:rsidRPr="0053222E">
        <w:rPr>
          <w:rFonts w:eastAsia="Times New Roman"/>
          <w:b/>
          <w:sz w:val="28"/>
          <w:szCs w:val="20"/>
          <w:lang w:val="en-GB"/>
        </w:rPr>
        <w:t>3</w:t>
      </w:r>
      <w:r w:rsidRPr="0053222E">
        <w:rPr>
          <w:rFonts w:eastAsia="Times New Roman"/>
          <w:b/>
          <w:sz w:val="28"/>
          <w:szCs w:val="20"/>
          <w:lang w:val="en-GB"/>
        </w:rPr>
        <w:tab/>
        <w:t>Background</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Agenda item 1.6 of the 2000 World Radiocommunication Conference sought to identify additional global frequency bands for the terrestrial component of IMT-2000.  As a result of this agenda item RR footnote </w:t>
      </w:r>
      <w:r w:rsidRPr="0053222E">
        <w:rPr>
          <w:rFonts w:eastAsia="Times New Roman"/>
          <w:b/>
          <w:szCs w:val="20"/>
          <w:lang w:val="en-GB"/>
        </w:rPr>
        <w:t>5.384A</w:t>
      </w:r>
      <w:r w:rsidRPr="0053222E">
        <w:rPr>
          <w:rFonts w:eastAsia="Times New Roman"/>
          <w:bCs/>
          <w:position w:val="6"/>
          <w:sz w:val="18"/>
          <w:szCs w:val="20"/>
          <w:lang w:val="en-GB"/>
        </w:rPr>
        <w:footnoteReference w:id="9"/>
      </w:r>
      <w:r w:rsidRPr="0053222E">
        <w:rPr>
          <w:rFonts w:eastAsia="Times New Roman"/>
          <w:bCs/>
          <w:szCs w:val="20"/>
          <w:lang w:val="en-GB"/>
        </w:rPr>
        <w:t xml:space="preserve"> </w:t>
      </w:r>
      <w:r w:rsidRPr="0053222E">
        <w:rPr>
          <w:rFonts w:eastAsia="Times New Roman"/>
          <w:szCs w:val="20"/>
          <w:lang w:val="en-GB"/>
        </w:rPr>
        <w:t xml:space="preserve">was added to identify that the mobile allocations in the frequency range </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2 500-2 690 MHz could be used by IMT-2000 by those administrations wishing to implement such applications. This footnote was later amended to include the frequency band 2 300-2 400 MHz and remove the 2000 designation after IMT.</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At WRC-07, agenda item 1.4 sought to identify additional spectrum bands for services described as IMT. This led to regulatory changes that identified the frequency band 3 400-3 600 GHz for IMT.</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br w:type="page"/>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lastRenderedPageBreak/>
        <w:t>The use of the frequency band 2 700-3 100 MHz by radars is adjacent to the frequency bands 2 500</w:t>
      </w:r>
      <w:r w:rsidRPr="0053222E">
        <w:rPr>
          <w:rFonts w:eastAsia="Times New Roman"/>
          <w:szCs w:val="20"/>
          <w:lang w:val="en-GB"/>
        </w:rPr>
        <w:noBreakHyphen/>
        <w:t>2 690 MHz assigned for use by fixed and mobile services (among other services). A number of countries, including all 27 European Member States, have identified the frequency band 2 500</w:t>
      </w:r>
      <w:r w:rsidRPr="0053222E">
        <w:rPr>
          <w:rFonts w:eastAsia="Times New Roman"/>
          <w:szCs w:val="20"/>
          <w:lang w:val="en-GB"/>
        </w:rPr>
        <w:noBreakHyphen/>
        <w:t>2 690 MHz for use by IMT systems. Additionally, a number of countries already make use of the frequency bands 2 500</w:t>
      </w:r>
      <w:r w:rsidRPr="0053222E">
        <w:rPr>
          <w:rFonts w:eastAsia="Times New Roman"/>
          <w:szCs w:val="20"/>
          <w:lang w:val="en-GB"/>
        </w:rPr>
        <w:noBreakHyphen/>
        <w:t>2 690 MHz for wide-area terrestrial systems; a number of countries are also planning to make these bands available for use by such systems in the near future.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In Europe the Commission has harmonised the use of 2 500-2 690 MHz frequency band for terrestrial systems capable of providing electronic communications services (Commission Decision 2008/477/EC). The use shall be on a technology and service neutral basis. Member States are required to designate and subsequently make available, on a non-exclusive basis, the frequency band 2 500-2 690 MHz for terrestrial systems capable of providing electronic communications services in compliance with certain RF parameters including maximum in-band e.i.r.p. level. Some European countries have already completed this process while other countries are at various stages within the process. </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sz w:val="28"/>
          <w:szCs w:val="20"/>
          <w:lang w:val="en-GB"/>
        </w:rPr>
      </w:pPr>
      <w:r w:rsidRPr="0053222E">
        <w:rPr>
          <w:rFonts w:eastAsia="Times New Roman"/>
          <w:b/>
          <w:sz w:val="28"/>
          <w:szCs w:val="20"/>
          <w:lang w:val="en-GB"/>
        </w:rPr>
        <w:t>4</w:t>
      </w:r>
      <w:r w:rsidRPr="0053222E">
        <w:rPr>
          <w:rFonts w:eastAsia="Times New Roman"/>
          <w:b/>
          <w:sz w:val="28"/>
          <w:szCs w:val="20"/>
          <w:lang w:val="en-GB"/>
        </w:rPr>
        <w:tab/>
        <w:t>Scope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This document addresses the Radar adjacent band selectivity issues identified in the initial studies detailed in sections 5.1 to 5.6 below.  This work is in progress and may generate further relevant information.</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sz w:val="28"/>
          <w:szCs w:val="20"/>
          <w:lang w:val="en-GB"/>
        </w:rPr>
      </w:pPr>
      <w:r w:rsidRPr="0053222E">
        <w:rPr>
          <w:rFonts w:eastAsia="Times New Roman"/>
          <w:b/>
          <w:sz w:val="28"/>
          <w:szCs w:val="20"/>
          <w:lang w:val="en-GB"/>
        </w:rPr>
        <w:t>5</w:t>
      </w:r>
      <w:r w:rsidRPr="0053222E">
        <w:rPr>
          <w:rFonts w:eastAsia="Times New Roman"/>
          <w:b/>
          <w:sz w:val="28"/>
          <w:szCs w:val="20"/>
          <w:lang w:val="en-GB"/>
        </w:rPr>
        <w:tab/>
        <w:t>Work undertaken to date</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t>5.1</w:t>
      </w:r>
      <w:r w:rsidRPr="0053222E">
        <w:rPr>
          <w:rFonts w:eastAsia="Times New Roman"/>
          <w:b/>
          <w:szCs w:val="20"/>
          <w:lang w:val="en-GB"/>
        </w:rPr>
        <w:tab/>
        <w:t>Initial study</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As a part of the on-going preparations to make the frequency band 2 500-2 690 MHz available for new applications, a study to conduct a study to assess the potential susceptibility of radars operating above 2 700 MHz to transmissions in the frequency band 2 500-2 690 MHz.  The objective of the study was to provide an indication of the maximum levels of transmissions that a radar could tolerate at its receiver in terms of: the out-of-band interference into the Radar IF pass band </w:t>
      </w:r>
      <w:r w:rsidRPr="0053222E">
        <w:rPr>
          <w:rFonts w:eastAsia="Times New Roman"/>
          <w:color w:val="000000"/>
          <w:szCs w:val="20"/>
        </w:rPr>
        <w:t>potentially due to insufficient transmitter mask and intermodulation phenomena of broadband signals</w:t>
      </w:r>
      <w:r w:rsidRPr="0053222E">
        <w:rPr>
          <w:rFonts w:eastAsia="Times New Roman"/>
          <w:szCs w:val="20"/>
          <w:lang w:val="en-GB"/>
        </w:rPr>
        <w:t>; blocking performance due to the effects of amplifier saturation within the Radar receiver pass-band; and adjacent channel selectivity from receiving adjacent channel power due to imperfect Radar receiver filtering characteristics.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For this study, trials using a test Radar into which they injected four types of adjacent band signal (CW, AWGN, and test WiMAX /UMTS signals) and measured the impact on the radar performance for both co-frequency as well as at various frequency offsets from the radar centre frequency. A Report was produced by those conducting the studies in October 2008 the main findings of which are given below.</w:t>
      </w:r>
    </w:p>
    <w:p w:rsidR="0053222E" w:rsidRPr="0053222E" w:rsidRDefault="0053222E" w:rsidP="0053222E">
      <w:pPr>
        <w:spacing w:before="0" w:beforeAutospacing="0" w:after="0" w:afterAutospacing="0"/>
        <w:rPr>
          <w:rFonts w:eastAsia="Times New Roman"/>
          <w:b/>
          <w:szCs w:val="20"/>
          <w:lang w:val="en-GB"/>
        </w:rPr>
      </w:pPr>
      <w:r w:rsidRPr="0053222E">
        <w:rPr>
          <w:rFonts w:eastAsia="Times New Roman"/>
          <w:szCs w:val="20"/>
          <w:lang w:val="en-GB"/>
        </w:rPr>
        <w:br w:type="page"/>
      </w:r>
    </w:p>
    <w:p w:rsidR="0053222E" w:rsidRPr="0053222E" w:rsidRDefault="0053222E" w:rsidP="0053222E">
      <w:pPr>
        <w:keepNext/>
        <w:keepLines/>
        <w:tabs>
          <w:tab w:val="left" w:pos="1871"/>
          <w:tab w:val="left" w:pos="2268"/>
        </w:tabs>
        <w:overflowPunct w:val="0"/>
        <w:autoSpaceDE w:val="0"/>
        <w:autoSpaceDN w:val="0"/>
        <w:adjustRightInd w:val="0"/>
        <w:spacing w:before="200" w:beforeAutospacing="0" w:after="0" w:afterAutospacing="0"/>
        <w:ind w:left="1134" w:hanging="1134"/>
        <w:textAlignment w:val="baseline"/>
        <w:outlineLvl w:val="2"/>
        <w:rPr>
          <w:rFonts w:eastAsia="Times New Roman"/>
          <w:b/>
          <w:szCs w:val="20"/>
          <w:lang w:val="en-GB"/>
        </w:rPr>
      </w:pPr>
      <w:r w:rsidRPr="0053222E">
        <w:rPr>
          <w:rFonts w:eastAsia="Times New Roman"/>
          <w:b/>
          <w:szCs w:val="20"/>
          <w:lang w:val="en-GB"/>
        </w:rPr>
        <w:lastRenderedPageBreak/>
        <w:t>5.1.1</w:t>
      </w:r>
      <w:r w:rsidRPr="0053222E">
        <w:rPr>
          <w:rFonts w:eastAsia="Times New Roman"/>
          <w:b/>
          <w:szCs w:val="20"/>
          <w:lang w:val="en-GB"/>
        </w:rPr>
        <w:tab/>
        <w:t>Co-channel interference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results for continuous interference (i.e. interference continuously present on all azimuths) show that there is good correlation between the modelled radar performance and the measured results for the injected tests. The theoretical noise floor of the radar was calculated at –110 dBm and the values below show the measured interference level required to reduce the probability of detection (Pd) from an initial level that is varied relative to a reference signal level (RSL) to 50% allowing for measurement tolerances. The wanted return signal level was then adjusted in order to simulate various probabilities of detection in the absence of interference, noting that the RSL +0.2 dB case equates to a radar suffering interference at an I/N level of –10 dB.  Comparing theory, which would predict for the case of RSL + 0.2 dB an interference level of –120 dBm per 3MHz bandwidth, with the results given below in Table 1 shows good correlation.</w:t>
      </w:r>
    </w:p>
    <w:p w:rsidR="0053222E" w:rsidRPr="0053222E" w:rsidRDefault="0053222E" w:rsidP="0053222E">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t>Table 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 xml:space="preserve">Summary of co-frequency results for continuous interference in </w:t>
      </w:r>
      <w:r w:rsidRPr="0053222E">
        <w:rPr>
          <w:rFonts w:ascii="Times New Roman Bold" w:eastAsia="Times New Roman" w:hAnsi="Times New Roman Bold"/>
          <w:b/>
          <w:sz w:val="20"/>
          <w:szCs w:val="20"/>
          <w:lang w:val="en-GB"/>
        </w:rPr>
        <w:br/>
        <w:t>IF filter (~3 MHz) – Initial study for test radar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116"/>
        <w:gridCol w:w="1701"/>
        <w:gridCol w:w="1645"/>
        <w:gridCol w:w="1712"/>
      </w:tblGrid>
      <w:tr w:rsidR="0053222E" w:rsidRPr="0053222E" w:rsidTr="00CD4A57">
        <w:trPr>
          <w:cantSplit/>
          <w:jc w:val="center"/>
        </w:trPr>
        <w:tc>
          <w:tcPr>
            <w:tcW w:w="2093" w:type="dxa"/>
            <w:vMerge w:val="restart"/>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b/>
                <w:bCs/>
                <w:sz w:val="20"/>
                <w:szCs w:val="20"/>
                <w:lang w:val="en-GB"/>
              </w:rPr>
            </w:pPr>
            <w:r w:rsidRPr="0053222E">
              <w:rPr>
                <w:rFonts w:eastAsia="Times New Roman"/>
                <w:b/>
                <w:bCs/>
                <w:sz w:val="20"/>
                <w:szCs w:val="20"/>
                <w:lang w:val="en-GB"/>
              </w:rPr>
              <w:t>Interference type</w:t>
            </w:r>
          </w:p>
        </w:tc>
        <w:tc>
          <w:tcPr>
            <w:tcW w:w="7174" w:type="dxa"/>
            <w:gridSpan w:val="4"/>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b/>
                <w:bCs/>
                <w:sz w:val="20"/>
                <w:szCs w:val="20"/>
                <w:lang w:val="en-GB"/>
              </w:rPr>
            </w:pPr>
            <w:r w:rsidRPr="0053222E">
              <w:rPr>
                <w:rFonts w:eastAsia="Times New Roman"/>
                <w:b/>
                <w:bCs/>
                <w:sz w:val="20"/>
                <w:szCs w:val="20"/>
                <w:lang w:val="en-GB"/>
              </w:rPr>
              <w:t>Interference level (dBm/3 MHz)</w:t>
            </w:r>
          </w:p>
        </w:tc>
      </w:tr>
      <w:tr w:rsidR="0053222E" w:rsidRPr="0053222E" w:rsidTr="00CD4A57">
        <w:trPr>
          <w:cantSplit/>
          <w:jc w:val="center"/>
        </w:trPr>
        <w:tc>
          <w:tcPr>
            <w:tcW w:w="2093" w:type="dxa"/>
            <w:vMerge/>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b/>
                <w:bCs/>
                <w:sz w:val="20"/>
                <w:szCs w:val="20"/>
                <w:lang w:val="en-GB"/>
              </w:rPr>
            </w:pPr>
          </w:p>
        </w:tc>
        <w:tc>
          <w:tcPr>
            <w:tcW w:w="2116"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b/>
                <w:bCs/>
                <w:sz w:val="20"/>
                <w:szCs w:val="20"/>
                <w:lang w:val="en-GB"/>
              </w:rPr>
            </w:pPr>
            <w:r w:rsidRPr="0053222E">
              <w:rPr>
                <w:rFonts w:eastAsia="Times New Roman"/>
                <w:b/>
                <w:bCs/>
                <w:sz w:val="20"/>
                <w:szCs w:val="20"/>
                <w:lang w:val="en-GB"/>
              </w:rPr>
              <w:t xml:space="preserve">RSL + 0.2 dB </w:t>
            </w:r>
            <w:r w:rsidRPr="0053222E">
              <w:rPr>
                <w:rFonts w:eastAsia="Times New Roman"/>
                <w:b/>
                <w:bCs/>
                <w:sz w:val="20"/>
                <w:szCs w:val="20"/>
                <w:lang w:val="en-GB"/>
              </w:rPr>
              <w:br/>
              <w:t>(90 to 88%; 70% to 66%; 60 to 55%)</w:t>
            </w:r>
          </w:p>
        </w:tc>
        <w:tc>
          <w:tcPr>
            <w:tcW w:w="1701"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b/>
                <w:bCs/>
                <w:sz w:val="20"/>
                <w:szCs w:val="20"/>
                <w:lang w:val="en-GB"/>
              </w:rPr>
            </w:pPr>
            <w:r w:rsidRPr="0053222E">
              <w:rPr>
                <w:rFonts w:eastAsia="Times New Roman"/>
                <w:b/>
                <w:bCs/>
                <w:sz w:val="20"/>
                <w:szCs w:val="20"/>
                <w:lang w:val="en-GB"/>
              </w:rPr>
              <w:t>RSL + 1 dB</w:t>
            </w:r>
          </w:p>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b/>
                <w:bCs/>
                <w:sz w:val="20"/>
                <w:szCs w:val="20"/>
                <w:lang w:val="en-GB"/>
              </w:rPr>
            </w:pPr>
            <w:r w:rsidRPr="0053222E">
              <w:rPr>
                <w:rFonts w:eastAsia="Times New Roman"/>
                <w:b/>
                <w:bCs/>
                <w:sz w:val="20"/>
                <w:szCs w:val="20"/>
                <w:lang w:val="en-GB"/>
              </w:rPr>
              <w:t>(70% to 50%)</w:t>
            </w:r>
          </w:p>
        </w:tc>
        <w:tc>
          <w:tcPr>
            <w:tcW w:w="1645"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b/>
                <w:bCs/>
                <w:sz w:val="20"/>
                <w:szCs w:val="20"/>
                <w:lang w:val="en-GB"/>
              </w:rPr>
            </w:pPr>
            <w:r w:rsidRPr="0053222E">
              <w:rPr>
                <w:rFonts w:eastAsia="Times New Roman"/>
                <w:b/>
                <w:bCs/>
                <w:sz w:val="20"/>
                <w:szCs w:val="20"/>
                <w:lang w:val="en-GB"/>
              </w:rPr>
              <w:t>RSL + 2 dB</w:t>
            </w:r>
          </w:p>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b/>
                <w:bCs/>
                <w:sz w:val="20"/>
                <w:szCs w:val="20"/>
                <w:lang w:val="en-GB"/>
              </w:rPr>
            </w:pPr>
            <w:r w:rsidRPr="0053222E">
              <w:rPr>
                <w:rFonts w:eastAsia="Times New Roman"/>
                <w:b/>
                <w:bCs/>
                <w:sz w:val="20"/>
                <w:szCs w:val="20"/>
                <w:lang w:val="en-GB"/>
              </w:rPr>
              <w:t>(90% to 50%)</w:t>
            </w:r>
          </w:p>
        </w:tc>
        <w:tc>
          <w:tcPr>
            <w:tcW w:w="1712"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b/>
                <w:bCs/>
                <w:sz w:val="20"/>
                <w:szCs w:val="20"/>
                <w:lang w:val="en-GB"/>
              </w:rPr>
            </w:pPr>
            <w:r w:rsidRPr="0053222E">
              <w:rPr>
                <w:rFonts w:eastAsia="Times New Roman"/>
                <w:b/>
                <w:bCs/>
                <w:sz w:val="20"/>
                <w:szCs w:val="20"/>
                <w:lang w:val="en-GB"/>
              </w:rPr>
              <w:t>RSL + 3 dB</w:t>
            </w:r>
          </w:p>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b/>
                <w:bCs/>
                <w:sz w:val="20"/>
                <w:szCs w:val="20"/>
                <w:lang w:val="en-GB"/>
              </w:rPr>
            </w:pPr>
            <w:r w:rsidRPr="0053222E">
              <w:rPr>
                <w:rFonts w:eastAsia="Times New Roman"/>
                <w:b/>
                <w:bCs/>
                <w:sz w:val="20"/>
                <w:szCs w:val="20"/>
                <w:lang w:val="en-GB"/>
              </w:rPr>
              <w:t>(100% to 50%)</w:t>
            </w:r>
          </w:p>
        </w:tc>
      </w:tr>
      <w:tr w:rsidR="0053222E" w:rsidRPr="0053222E" w:rsidTr="00CD4A57">
        <w:trPr>
          <w:jc w:val="center"/>
        </w:trPr>
        <w:tc>
          <w:tcPr>
            <w:tcW w:w="2093"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b/>
                <w:bCs/>
                <w:sz w:val="20"/>
                <w:szCs w:val="20"/>
                <w:lang w:val="en-GB"/>
              </w:rPr>
            </w:pPr>
            <w:r w:rsidRPr="0053222E">
              <w:rPr>
                <w:rFonts w:eastAsia="Times New Roman"/>
                <w:b/>
                <w:bCs/>
                <w:sz w:val="20"/>
                <w:szCs w:val="20"/>
                <w:lang w:val="en-GB"/>
              </w:rPr>
              <w:t>AWGN 2.5 MHz</w:t>
            </w:r>
          </w:p>
        </w:tc>
        <w:tc>
          <w:tcPr>
            <w:tcW w:w="2116"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–120</w:t>
            </w:r>
          </w:p>
        </w:tc>
        <w:tc>
          <w:tcPr>
            <w:tcW w:w="1701"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–115</w:t>
            </w:r>
          </w:p>
        </w:tc>
        <w:tc>
          <w:tcPr>
            <w:tcW w:w="1645"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–111</w:t>
            </w:r>
          </w:p>
        </w:tc>
        <w:tc>
          <w:tcPr>
            <w:tcW w:w="1712"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–108</w:t>
            </w:r>
          </w:p>
        </w:tc>
      </w:tr>
      <w:tr w:rsidR="0053222E" w:rsidRPr="0053222E" w:rsidTr="00CD4A57">
        <w:trPr>
          <w:jc w:val="center"/>
        </w:trPr>
        <w:tc>
          <w:tcPr>
            <w:tcW w:w="2093"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b/>
                <w:bCs/>
                <w:sz w:val="20"/>
                <w:szCs w:val="20"/>
                <w:lang w:val="en-GB"/>
              </w:rPr>
            </w:pPr>
            <w:r w:rsidRPr="0053222E">
              <w:rPr>
                <w:rFonts w:eastAsia="Times New Roman"/>
                <w:b/>
                <w:bCs/>
                <w:sz w:val="20"/>
                <w:szCs w:val="20"/>
                <w:lang w:val="en-GB"/>
              </w:rPr>
              <w:t>UMTS downlink</w:t>
            </w:r>
          </w:p>
        </w:tc>
        <w:tc>
          <w:tcPr>
            <w:tcW w:w="2116"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–118</w:t>
            </w:r>
          </w:p>
        </w:tc>
        <w:tc>
          <w:tcPr>
            <w:tcW w:w="1701"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–111.5</w:t>
            </w:r>
          </w:p>
        </w:tc>
        <w:tc>
          <w:tcPr>
            <w:tcW w:w="1645"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–108</w:t>
            </w:r>
          </w:p>
        </w:tc>
        <w:tc>
          <w:tcPr>
            <w:tcW w:w="1712"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–106.5</w:t>
            </w:r>
          </w:p>
        </w:tc>
      </w:tr>
      <w:tr w:rsidR="0053222E" w:rsidRPr="0053222E" w:rsidTr="00CD4A57">
        <w:trPr>
          <w:jc w:val="center"/>
        </w:trPr>
        <w:tc>
          <w:tcPr>
            <w:tcW w:w="2093"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b/>
                <w:bCs/>
                <w:sz w:val="20"/>
                <w:szCs w:val="20"/>
                <w:lang w:val="en-GB"/>
              </w:rPr>
            </w:pPr>
            <w:r w:rsidRPr="0053222E">
              <w:rPr>
                <w:rFonts w:eastAsia="Times New Roman"/>
                <w:b/>
                <w:bCs/>
                <w:sz w:val="20"/>
                <w:szCs w:val="20"/>
                <w:lang w:val="en-GB"/>
              </w:rPr>
              <w:t>WiMAX (5 bursts)</w:t>
            </w:r>
          </w:p>
        </w:tc>
        <w:tc>
          <w:tcPr>
            <w:tcW w:w="2116"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–117.5</w:t>
            </w:r>
          </w:p>
        </w:tc>
        <w:tc>
          <w:tcPr>
            <w:tcW w:w="1701"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–113</w:t>
            </w:r>
          </w:p>
        </w:tc>
        <w:tc>
          <w:tcPr>
            <w:tcW w:w="1645"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–108.5</w:t>
            </w:r>
          </w:p>
        </w:tc>
        <w:tc>
          <w:tcPr>
            <w:tcW w:w="1712"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–104.5</w:t>
            </w:r>
          </w:p>
        </w:tc>
      </w:tr>
    </w:tbl>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It was noted that continuous interference received in all azimuths represented a worst case scenario. The continuous interference case was simulated at the start of the measurements programme to simplify the test setup and ensure that worst-case scenarios were properly understood. Momentary interference generation was later adopted within the tests, which better reflects the case of a radar beam sweeping past an adjacent channel transmission. For momentary interference, the level of interference required to produce the same loss of Pd was 7 to 10 dB higher than the results indicated in Table 1 above (i.e., allowing for more interference power to cause the same degradation in Pd).</w:t>
      </w:r>
    </w:p>
    <w:p w:rsidR="0053222E" w:rsidRPr="0053222E" w:rsidRDefault="0053222E" w:rsidP="0053222E">
      <w:pPr>
        <w:keepNext/>
        <w:keepLines/>
        <w:tabs>
          <w:tab w:val="left" w:pos="1871"/>
          <w:tab w:val="left" w:pos="2268"/>
        </w:tabs>
        <w:overflowPunct w:val="0"/>
        <w:autoSpaceDE w:val="0"/>
        <w:autoSpaceDN w:val="0"/>
        <w:adjustRightInd w:val="0"/>
        <w:spacing w:before="200" w:beforeAutospacing="0" w:after="0" w:afterAutospacing="0"/>
        <w:ind w:left="1134" w:hanging="1134"/>
        <w:textAlignment w:val="baseline"/>
        <w:outlineLvl w:val="2"/>
        <w:rPr>
          <w:rFonts w:eastAsia="Times New Roman"/>
          <w:b/>
          <w:szCs w:val="20"/>
          <w:lang w:val="en-GB"/>
        </w:rPr>
      </w:pPr>
      <w:r w:rsidRPr="0053222E">
        <w:rPr>
          <w:rFonts w:eastAsia="Times New Roman"/>
          <w:b/>
          <w:szCs w:val="20"/>
          <w:lang w:val="en-GB"/>
        </w:rPr>
        <w:t>5.1.2</w:t>
      </w:r>
      <w:r w:rsidRPr="0053222E">
        <w:rPr>
          <w:rFonts w:eastAsia="Times New Roman"/>
          <w:b/>
          <w:szCs w:val="20"/>
          <w:lang w:val="en-GB"/>
        </w:rPr>
        <w:tab/>
        <w:t>Adjacent channel blocking</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A theoretical study was conducted as a part of the initial study into a first approximation of how the radar receiver response to CW signals varies with frequency, considering the impact of the various components of the system. The result of this study are shown below, however it should be noted that this study assumes that the lowest tuneable frequency is 2 700 MHz which is incorrect and should have been taken as 2 750 MHz for the radar type under consideration and hence the results should be shifted by 50 MHz</w:t>
      </w:r>
      <w:bookmarkStart w:id="13" w:name="_Ref201046989"/>
      <w:bookmarkStart w:id="14" w:name="_Toc202245126"/>
      <w:bookmarkStart w:id="15" w:name="_Toc208737553"/>
      <w:r w:rsidRPr="0053222E">
        <w:rPr>
          <w:rFonts w:eastAsia="Times New Roman"/>
          <w:szCs w:val="20"/>
          <w:lang w:val="en-GB"/>
        </w:rPr>
        <w:t xml:space="preserve"> (i.e. with radar carrier at 2 750 MHz instead 2 700 MHz).</w:t>
      </w:r>
    </w:p>
    <w:bookmarkEnd w:id="13"/>
    <w:bookmarkEnd w:id="14"/>
    <w:bookmarkEnd w:id="15"/>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lastRenderedPageBreak/>
        <w:t>Figure 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24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 xml:space="preserve">Theoretical modelling (first approximation) of CW interference effects </w:t>
      </w:r>
      <w:r w:rsidRPr="0053222E">
        <w:rPr>
          <w:rFonts w:ascii="Times New Roman Bold" w:eastAsia="Times New Roman" w:hAnsi="Times New Roman Bold"/>
          <w:b/>
          <w:sz w:val="20"/>
          <w:szCs w:val="20"/>
          <w:lang w:val="en-GB"/>
        </w:rPr>
        <w:br/>
        <w:t>for test radar (assuming an assigned carrier at 2 700 MHz)</w:t>
      </w:r>
    </w:p>
    <w:p w:rsidR="0053222E" w:rsidRPr="0053222E" w:rsidRDefault="0053222E" w:rsidP="0053222E">
      <w:pPr>
        <w:tabs>
          <w:tab w:val="left" w:pos="1134"/>
          <w:tab w:val="left" w:pos="1871"/>
          <w:tab w:val="left" w:pos="2268"/>
        </w:tabs>
        <w:overflowPunct w:val="0"/>
        <w:autoSpaceDE w:val="0"/>
        <w:autoSpaceDN w:val="0"/>
        <w:adjustRightInd w:val="0"/>
        <w:spacing w:before="24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07E9ECAC" wp14:editId="3429392F">
            <wp:extent cx="5219700" cy="3638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9700" cy="3638550"/>
                    </a:xfrm>
                    <a:prstGeom prst="rect">
                      <a:avLst/>
                    </a:prstGeom>
                    <a:noFill/>
                    <a:ln>
                      <a:noFill/>
                    </a:ln>
                  </pic:spPr>
                </pic:pic>
              </a:graphicData>
            </a:graphic>
          </wp:inline>
        </w:drawing>
      </w:r>
    </w:p>
    <w:p w:rsidR="0053222E" w:rsidRPr="0053222E" w:rsidRDefault="0053222E" w:rsidP="0053222E">
      <w:pPr>
        <w:tabs>
          <w:tab w:val="left" w:pos="1134"/>
          <w:tab w:val="left" w:pos="1871"/>
          <w:tab w:val="left" w:pos="2268"/>
        </w:tabs>
        <w:overflowPunct w:val="0"/>
        <w:autoSpaceDE w:val="0"/>
        <w:autoSpaceDN w:val="0"/>
        <w:adjustRightInd w:val="0"/>
        <w:spacing w:before="240" w:beforeAutospacing="0" w:after="0" w:afterAutospacing="0"/>
        <w:textAlignment w:val="baseline"/>
        <w:rPr>
          <w:rFonts w:eastAsia="Times New Roman"/>
          <w:szCs w:val="20"/>
          <w:lang w:val="en-GB"/>
        </w:rPr>
      </w:pPr>
      <w:r w:rsidRPr="0053222E">
        <w:rPr>
          <w:rFonts w:eastAsia="Times New Roman"/>
          <w:szCs w:val="20"/>
          <w:lang w:val="en-GB"/>
        </w:rPr>
        <w:t>Injected testing was then carried out to measure how the radar receiver response to interfering signals varies with frequency for various levels of probability of detection in the absence of interference. A summary of those results is given below.</w:t>
      </w:r>
    </w:p>
    <w:p w:rsidR="0053222E" w:rsidRPr="0053222E" w:rsidRDefault="0053222E" w:rsidP="0053222E">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t>Table 2</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Summary of results for CW with continuous injected interference – Initial study with test radar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2"/>
        <w:gridCol w:w="2127"/>
        <w:gridCol w:w="1701"/>
        <w:gridCol w:w="1641"/>
        <w:gridCol w:w="1716"/>
      </w:tblGrid>
      <w:tr w:rsidR="0053222E" w:rsidRPr="0053222E" w:rsidTr="00CD4A57">
        <w:trPr>
          <w:cantSplit/>
          <w:jc w:val="center"/>
        </w:trPr>
        <w:tc>
          <w:tcPr>
            <w:tcW w:w="2082" w:type="dxa"/>
            <w:vMerge w:val="restart"/>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53222E">
              <w:rPr>
                <w:rFonts w:ascii="Times New Roman Bold" w:eastAsia="Times New Roman" w:hAnsi="Times New Roman Bold" w:cs="Times New Roman Bold"/>
                <w:b/>
                <w:sz w:val="20"/>
                <w:szCs w:val="20"/>
                <w:lang w:val="en-GB"/>
              </w:rPr>
              <w:t>Frequency offset</w:t>
            </w:r>
          </w:p>
        </w:tc>
        <w:tc>
          <w:tcPr>
            <w:tcW w:w="7185" w:type="dxa"/>
            <w:gridSpan w:val="4"/>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53222E">
              <w:rPr>
                <w:rFonts w:ascii="Times New Roman Bold" w:eastAsia="Times New Roman" w:hAnsi="Times New Roman Bold" w:cs="Times New Roman Bold"/>
                <w:b/>
                <w:sz w:val="20"/>
                <w:szCs w:val="20"/>
                <w:lang w:val="en-GB"/>
              </w:rPr>
              <w:t>Interference level (dBm)</w:t>
            </w:r>
          </w:p>
        </w:tc>
      </w:tr>
      <w:tr w:rsidR="0053222E" w:rsidRPr="0053222E" w:rsidTr="00CD4A57">
        <w:trPr>
          <w:cantSplit/>
          <w:jc w:val="center"/>
        </w:trPr>
        <w:tc>
          <w:tcPr>
            <w:tcW w:w="2082" w:type="dxa"/>
            <w:vMerge/>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p>
        </w:tc>
        <w:tc>
          <w:tcPr>
            <w:tcW w:w="2127" w:type="dxa"/>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53222E">
              <w:rPr>
                <w:rFonts w:ascii="Times New Roman Bold" w:eastAsia="Times New Roman" w:hAnsi="Times New Roman Bold" w:cs="Times New Roman Bold"/>
                <w:b/>
                <w:sz w:val="20"/>
                <w:szCs w:val="20"/>
                <w:lang w:val="en-GB"/>
              </w:rPr>
              <w:t xml:space="preserve">RSL + 0.2 dB </w:t>
            </w:r>
            <w:r w:rsidRPr="0053222E">
              <w:rPr>
                <w:rFonts w:ascii="Times New Roman Bold" w:eastAsia="Times New Roman" w:hAnsi="Times New Roman Bold" w:cs="Times New Roman Bold"/>
                <w:b/>
                <w:sz w:val="20"/>
                <w:szCs w:val="20"/>
                <w:lang w:val="en-GB"/>
              </w:rPr>
              <w:br/>
              <w:t>(90 to 88%; 70% to 66%; 60 to 55%)</w:t>
            </w:r>
          </w:p>
        </w:tc>
        <w:tc>
          <w:tcPr>
            <w:tcW w:w="1701" w:type="dxa"/>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53222E">
              <w:rPr>
                <w:rFonts w:ascii="Times New Roman Bold" w:eastAsia="Times New Roman" w:hAnsi="Times New Roman Bold" w:cs="Times New Roman Bold"/>
                <w:b/>
                <w:sz w:val="20"/>
                <w:szCs w:val="20"/>
                <w:lang w:val="en-GB"/>
              </w:rPr>
              <w:t>RSL + 1 dB</w:t>
            </w:r>
          </w:p>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53222E">
              <w:rPr>
                <w:rFonts w:ascii="Times New Roman Bold" w:eastAsia="Times New Roman" w:hAnsi="Times New Roman Bold" w:cs="Times New Roman Bold"/>
                <w:b/>
                <w:sz w:val="20"/>
                <w:szCs w:val="20"/>
                <w:lang w:val="en-GB"/>
              </w:rPr>
              <w:t>(70% to 50%)</w:t>
            </w:r>
          </w:p>
        </w:tc>
        <w:tc>
          <w:tcPr>
            <w:tcW w:w="1641" w:type="dxa"/>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53222E">
              <w:rPr>
                <w:rFonts w:ascii="Times New Roman Bold" w:eastAsia="Times New Roman" w:hAnsi="Times New Roman Bold" w:cs="Times New Roman Bold"/>
                <w:b/>
                <w:sz w:val="20"/>
                <w:szCs w:val="20"/>
                <w:lang w:val="en-GB"/>
              </w:rPr>
              <w:t>RSL + 2 dB</w:t>
            </w:r>
          </w:p>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53222E">
              <w:rPr>
                <w:rFonts w:ascii="Times New Roman Bold" w:eastAsia="Times New Roman" w:hAnsi="Times New Roman Bold" w:cs="Times New Roman Bold"/>
                <w:b/>
                <w:sz w:val="20"/>
                <w:szCs w:val="20"/>
                <w:lang w:val="en-GB"/>
              </w:rPr>
              <w:t>(90% to 50%)</w:t>
            </w:r>
          </w:p>
        </w:tc>
        <w:tc>
          <w:tcPr>
            <w:tcW w:w="1716" w:type="dxa"/>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53222E">
              <w:rPr>
                <w:rFonts w:ascii="Times New Roman Bold" w:eastAsia="Times New Roman" w:hAnsi="Times New Roman Bold" w:cs="Times New Roman Bold"/>
                <w:b/>
                <w:sz w:val="20"/>
                <w:szCs w:val="20"/>
                <w:lang w:val="en-GB"/>
              </w:rPr>
              <w:t>RSL + 3 dB</w:t>
            </w:r>
          </w:p>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53222E">
              <w:rPr>
                <w:rFonts w:ascii="Times New Roman Bold" w:eastAsia="Times New Roman" w:hAnsi="Times New Roman Bold" w:cs="Times New Roman Bold"/>
                <w:b/>
                <w:sz w:val="20"/>
                <w:szCs w:val="20"/>
                <w:lang w:val="en-GB"/>
              </w:rPr>
              <w:t>(100% to 50%)</w:t>
            </w:r>
          </w:p>
        </w:tc>
      </w:tr>
      <w:tr w:rsidR="0053222E" w:rsidRPr="0053222E" w:rsidTr="00CD4A57">
        <w:trPr>
          <w:jc w:val="center"/>
        </w:trPr>
        <w:tc>
          <w:tcPr>
            <w:tcW w:w="2082"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b/>
                <w:bCs/>
                <w:sz w:val="20"/>
                <w:szCs w:val="20"/>
                <w:lang w:val="en-GB"/>
              </w:rPr>
            </w:pPr>
            <w:r w:rsidRPr="0053222E">
              <w:rPr>
                <w:rFonts w:eastAsia="Times New Roman"/>
                <w:b/>
                <w:bCs/>
                <w:sz w:val="20"/>
                <w:szCs w:val="20"/>
                <w:lang w:val="en-GB"/>
              </w:rPr>
              <w:t>12.5 MHz</w:t>
            </w:r>
          </w:p>
        </w:tc>
        <w:tc>
          <w:tcPr>
            <w:tcW w:w="2127"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–85.5</w:t>
            </w:r>
          </w:p>
        </w:tc>
        <w:tc>
          <w:tcPr>
            <w:tcW w:w="1701"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–79.5</w:t>
            </w:r>
          </w:p>
        </w:tc>
        <w:tc>
          <w:tcPr>
            <w:tcW w:w="1641"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–74.5</w:t>
            </w:r>
          </w:p>
        </w:tc>
        <w:tc>
          <w:tcPr>
            <w:tcW w:w="1716"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–76</w:t>
            </w:r>
          </w:p>
        </w:tc>
      </w:tr>
      <w:tr w:rsidR="0053222E" w:rsidRPr="0053222E" w:rsidTr="00CD4A57">
        <w:trPr>
          <w:jc w:val="center"/>
        </w:trPr>
        <w:tc>
          <w:tcPr>
            <w:tcW w:w="2082"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b/>
                <w:bCs/>
                <w:sz w:val="20"/>
                <w:szCs w:val="20"/>
                <w:lang w:val="en-GB"/>
              </w:rPr>
            </w:pPr>
            <w:r w:rsidRPr="0053222E">
              <w:rPr>
                <w:rFonts w:eastAsia="Times New Roman"/>
                <w:b/>
                <w:bCs/>
                <w:sz w:val="20"/>
                <w:szCs w:val="20"/>
                <w:lang w:val="en-GB"/>
              </w:rPr>
              <w:t>25 MHz</w:t>
            </w:r>
          </w:p>
        </w:tc>
        <w:tc>
          <w:tcPr>
            <w:tcW w:w="2127"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–51</w:t>
            </w:r>
          </w:p>
        </w:tc>
        <w:tc>
          <w:tcPr>
            <w:tcW w:w="1701"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–46.5</w:t>
            </w:r>
          </w:p>
        </w:tc>
        <w:tc>
          <w:tcPr>
            <w:tcW w:w="1641"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–45</w:t>
            </w:r>
          </w:p>
        </w:tc>
        <w:tc>
          <w:tcPr>
            <w:tcW w:w="1716"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–43.5</w:t>
            </w:r>
          </w:p>
        </w:tc>
      </w:tr>
      <w:tr w:rsidR="0053222E" w:rsidRPr="0053222E" w:rsidTr="00CD4A57">
        <w:trPr>
          <w:jc w:val="center"/>
        </w:trPr>
        <w:tc>
          <w:tcPr>
            <w:tcW w:w="2082"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b/>
                <w:bCs/>
                <w:sz w:val="20"/>
                <w:szCs w:val="20"/>
                <w:lang w:val="en-GB"/>
              </w:rPr>
            </w:pPr>
            <w:r w:rsidRPr="0053222E">
              <w:rPr>
                <w:rFonts w:eastAsia="Times New Roman"/>
                <w:b/>
                <w:bCs/>
                <w:sz w:val="20"/>
                <w:szCs w:val="20"/>
                <w:lang w:val="en-GB"/>
              </w:rPr>
              <w:t>50 MHz</w:t>
            </w:r>
          </w:p>
        </w:tc>
        <w:tc>
          <w:tcPr>
            <w:tcW w:w="2127"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–48</w:t>
            </w:r>
          </w:p>
        </w:tc>
        <w:tc>
          <w:tcPr>
            <w:tcW w:w="1701"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–45</w:t>
            </w:r>
          </w:p>
        </w:tc>
        <w:tc>
          <w:tcPr>
            <w:tcW w:w="1641"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–44</w:t>
            </w:r>
          </w:p>
        </w:tc>
        <w:tc>
          <w:tcPr>
            <w:tcW w:w="1716"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–41</w:t>
            </w:r>
          </w:p>
        </w:tc>
      </w:tr>
      <w:tr w:rsidR="0053222E" w:rsidRPr="0053222E" w:rsidTr="00CD4A57">
        <w:trPr>
          <w:jc w:val="center"/>
        </w:trPr>
        <w:tc>
          <w:tcPr>
            <w:tcW w:w="2082"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b/>
                <w:bCs/>
                <w:sz w:val="20"/>
                <w:szCs w:val="20"/>
                <w:lang w:val="en-GB"/>
              </w:rPr>
            </w:pPr>
            <w:r w:rsidRPr="0053222E">
              <w:rPr>
                <w:rFonts w:eastAsia="Times New Roman"/>
                <w:b/>
                <w:bCs/>
                <w:sz w:val="20"/>
                <w:szCs w:val="20"/>
                <w:lang w:val="en-GB"/>
              </w:rPr>
              <w:t>100 MHz</w:t>
            </w:r>
          </w:p>
        </w:tc>
        <w:tc>
          <w:tcPr>
            <w:tcW w:w="2127"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–48</w:t>
            </w:r>
          </w:p>
        </w:tc>
        <w:tc>
          <w:tcPr>
            <w:tcW w:w="1701"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–45</w:t>
            </w:r>
          </w:p>
        </w:tc>
        <w:tc>
          <w:tcPr>
            <w:tcW w:w="1641"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–44</w:t>
            </w:r>
          </w:p>
        </w:tc>
        <w:tc>
          <w:tcPr>
            <w:tcW w:w="1716" w:type="dxa"/>
            <w:vAlign w:val="center"/>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–41</w:t>
            </w:r>
          </w:p>
        </w:tc>
      </w:tr>
    </w:tbl>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Superimposing the results for RSL +0.2 dB on the approximate theoretical response results in the following diagram. Comparison of the modelled and measured results for (RSL +1 dB) and (RSL</w:t>
      </w:r>
      <w:r w:rsidRPr="0053222E">
        <w:rPr>
          <w:rFonts w:eastAsia="Times New Roman"/>
          <w:szCs w:val="20"/>
        </w:rPr>
        <w:t> </w:t>
      </w:r>
      <w:r w:rsidRPr="0053222E">
        <w:rPr>
          <w:rFonts w:eastAsia="Times New Roman"/>
          <w:szCs w:val="20"/>
          <w:lang w:val="en-GB"/>
        </w:rPr>
        <w:t>+3 dB) are contained in the referenced study Report.</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bookmarkStart w:id="16" w:name="_Ref208727029"/>
      <w:bookmarkStart w:id="17" w:name="_Toc208737607"/>
      <w:r w:rsidRPr="0053222E">
        <w:rPr>
          <w:rFonts w:eastAsia="Times New Roman"/>
          <w:caps/>
          <w:sz w:val="20"/>
          <w:szCs w:val="20"/>
          <w:lang w:val="en-GB"/>
        </w:rPr>
        <w:lastRenderedPageBreak/>
        <w:t>Figure</w:t>
      </w:r>
      <w:bookmarkEnd w:id="16"/>
      <w:r w:rsidRPr="0053222E">
        <w:rPr>
          <w:rFonts w:eastAsia="Times New Roman"/>
          <w:caps/>
          <w:sz w:val="20"/>
          <w:szCs w:val="20"/>
          <w:lang w:val="en-GB"/>
        </w:rPr>
        <w:t xml:space="preserve"> 2</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24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Comparison of first approximation modelling of the test radar with injected measurements using RSL + 0.2 dB</w:t>
      </w:r>
      <w:bookmarkEnd w:id="17"/>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24585ADD" wp14:editId="6CA29298">
            <wp:extent cx="5314950" cy="3648075"/>
            <wp:effectExtent l="0" t="0" r="0" b="9525"/>
            <wp:docPr id="8" name="Picture 8" descr="Modelling vs measurement RSL+0-2 2750M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delling vs measurement RSL+0-2 2750MH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3648075"/>
                    </a:xfrm>
                    <a:prstGeom prst="rect">
                      <a:avLst/>
                    </a:prstGeom>
                    <a:noFill/>
                    <a:ln>
                      <a:noFill/>
                    </a:ln>
                  </pic:spPr>
                </pic:pic>
              </a:graphicData>
            </a:graphic>
          </wp:inline>
        </w:drawing>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results indicated that the proposed signal levels within the frequency band 2 500-2 690 MHz from wireless base station transmissions would impact on the performance of the radar type tested operating above 2 700 MHz. The opinions of the radar operators were sought. They confirmed that they regarded these results as significant and that they warranted further investigation. Unless action was taken to address the impact 2.6 GHz band signals would have on the performance of this radar type due to the inadequate adjacent band signal rejection of the radar receiver, future 2.6 GHz transmissions and/or radar operations would have to be restricted.</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As a result of discussions between regulatory agencies and radar operators it was therefore agreed that further studies were required. Firstly the results of the injected testing needed to be validated through radiated trials. Secondly work would be needed to investigate, if necessary, how the radar receivers could be modified such that their adjacent band rejection is improved without impacting the operational performance of the radars. Finally work was needed to investigate whether these results were an indication of a generic issue relevant to all radar types or specific to the test radar type under consideration. Further work was therefore commissioned and the results obtained to date are summarised below.</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t>5.2</w:t>
      </w:r>
      <w:r w:rsidRPr="0053222E">
        <w:rPr>
          <w:rFonts w:eastAsia="Times New Roman"/>
          <w:b/>
          <w:szCs w:val="20"/>
          <w:lang w:val="en-GB"/>
        </w:rPr>
        <w:tab/>
        <w:t>Site 1 Flight Trials, Phase 1</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initial study focused on conducted tests and provided estimates of adjacent band transmission levels into the radar low noise amplifier that would cause a certain level of degradation to non</w:t>
      </w:r>
      <w:r w:rsidRPr="0053222E">
        <w:rPr>
          <w:rFonts w:eastAsia="Times New Roman"/>
          <w:szCs w:val="20"/>
          <w:lang w:val="en-GB"/>
        </w:rPr>
        <w:noBreakHyphen/>
        <w:t>fluctuating targets and therefore represented the worst case scenario. These flight trials used radiated measurements with the interference source being located in the main beam of the radar under test at a range of 350 metres. The target aircraft was a King Air B200 with a radar cross section (nose on) of 3.5 square metres.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lastRenderedPageBreak/>
        <w:t>A total of 18 runs were performed using various interference waveforms and at various signal levels.  Each run was initiated at 54 NM and terminated at 28 NM with the aircraft maintaining a velocity of between 220-230 kts. The probability of detection was assessed from 50 nm to 30 nm to ensure that the aircraft was in stable flight along the predetermined flight path. Attenuation was applied in the radar receiver font end to emulate an aircraft with a cross sectional area of 1 square metre.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test radar has three processing channels:</w:t>
      </w:r>
      <w:r w:rsidRPr="0053222E">
        <w:rPr>
          <w:rFonts w:eastAsia="Times New Roman"/>
          <w:lang w:val="en-GB"/>
        </w:rPr>
        <w:t> </w:t>
      </w:r>
      <w:r w:rsidRPr="0053222E">
        <w:rPr>
          <w:rFonts w:eastAsia="Times New Roman"/>
          <w:szCs w:val="20"/>
          <w:lang w:val="en-GB"/>
        </w:rPr>
        <w:t>Normal Radar (NR), Ground Clutter Filter (GCF) and Moving Clutter Filter (MCF).They will yield different results for signal and interference depending on the correlation of these signal inputs and Constant False Alarm Rate (CFAR). The output of these three channels are combined using an “OR” function, but they can be separately switched On/Off.  The NR channel has the lowest Signal to Noise Ratio (SNR) for a given Pd.  The effective detection thresholds for GCF and MCF are higher due to the processing required to remove clutter etc. During the testing, the Normal Radar and Ground Clutter Filter outputs were used and the results obtained are shown below.</w:t>
      </w:r>
    </w:p>
    <w:p w:rsidR="0053222E" w:rsidRPr="0053222E" w:rsidRDefault="0053222E" w:rsidP="0053222E">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rPr>
          <w:rFonts w:eastAsia="Times New Roman"/>
          <w:caps/>
          <w:sz w:val="20"/>
          <w:szCs w:val="20"/>
          <w:lang w:val="en-GB"/>
        </w:rPr>
      </w:pPr>
      <w:bookmarkStart w:id="18" w:name="_Ref221161937"/>
      <w:r w:rsidRPr="0053222E">
        <w:rPr>
          <w:rFonts w:eastAsia="Times New Roman"/>
          <w:caps/>
          <w:sz w:val="20"/>
          <w:szCs w:val="20"/>
          <w:lang w:val="en-GB"/>
        </w:rPr>
        <w:t>Table</w:t>
      </w:r>
      <w:bookmarkEnd w:id="18"/>
      <w:r w:rsidRPr="0053222E">
        <w:rPr>
          <w:rFonts w:eastAsia="Times New Roman"/>
          <w:caps/>
          <w:sz w:val="20"/>
          <w:szCs w:val="20"/>
          <w:lang w:val="en-GB"/>
        </w:rPr>
        <w:t xml:space="preserve"> 3</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Log of interference tests for each flight run and the average Pd for that run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1119"/>
        <w:gridCol w:w="1833"/>
        <w:gridCol w:w="1482"/>
        <w:gridCol w:w="2102"/>
        <w:gridCol w:w="2049"/>
      </w:tblGrid>
      <w:tr w:rsidR="0053222E" w:rsidRPr="0053222E" w:rsidTr="00CD4A57">
        <w:trPr>
          <w:jc w:val="center"/>
        </w:trPr>
        <w:tc>
          <w:tcPr>
            <w:tcW w:w="666" w:type="dxa"/>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53222E">
              <w:rPr>
                <w:rFonts w:ascii="Times New Roman Bold" w:eastAsia="Times New Roman" w:hAnsi="Times New Roman Bold" w:cs="Times New Roman Bold"/>
                <w:b/>
                <w:sz w:val="20"/>
                <w:szCs w:val="20"/>
                <w:lang w:val="en-GB"/>
              </w:rPr>
              <w:t>Run</w:t>
            </w:r>
          </w:p>
        </w:tc>
        <w:tc>
          <w:tcPr>
            <w:tcW w:w="1119" w:type="dxa"/>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53222E">
              <w:rPr>
                <w:rFonts w:ascii="Times New Roman Bold" w:eastAsia="Times New Roman" w:hAnsi="Times New Roman Bold" w:cs="Times New Roman Bold"/>
                <w:b/>
                <w:sz w:val="20"/>
                <w:szCs w:val="20"/>
                <w:lang w:val="en-GB"/>
              </w:rPr>
              <w:t>Radar channel</w:t>
            </w:r>
          </w:p>
        </w:tc>
        <w:tc>
          <w:tcPr>
            <w:tcW w:w="1833" w:type="dxa"/>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53222E">
              <w:rPr>
                <w:rFonts w:ascii="Times New Roman Bold" w:eastAsia="Times New Roman" w:hAnsi="Times New Roman Bold" w:cs="Times New Roman Bold"/>
                <w:b/>
                <w:sz w:val="20"/>
                <w:szCs w:val="20"/>
                <w:lang w:val="en-GB"/>
              </w:rPr>
              <w:t>Interference type</w:t>
            </w:r>
          </w:p>
        </w:tc>
        <w:tc>
          <w:tcPr>
            <w:tcW w:w="1482" w:type="dxa"/>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53222E">
              <w:rPr>
                <w:rFonts w:ascii="Times New Roman Bold" w:eastAsia="Times New Roman" w:hAnsi="Times New Roman Bold" w:cs="Times New Roman Bold"/>
                <w:b/>
                <w:sz w:val="20"/>
                <w:szCs w:val="20"/>
                <w:lang w:val="en-GB"/>
              </w:rPr>
              <w:t>Interference frequency</w:t>
            </w:r>
          </w:p>
        </w:tc>
        <w:tc>
          <w:tcPr>
            <w:tcW w:w="2102" w:type="dxa"/>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53222E">
              <w:rPr>
                <w:rFonts w:ascii="Times New Roman Bold" w:eastAsia="Times New Roman" w:hAnsi="Times New Roman Bold" w:cs="Times New Roman Bold"/>
                <w:b/>
                <w:sz w:val="20"/>
                <w:szCs w:val="20"/>
                <w:lang w:val="en-GB"/>
              </w:rPr>
              <w:t>Interference level, e.i.r.p. (dBm) at 350 m</w:t>
            </w:r>
          </w:p>
        </w:tc>
        <w:tc>
          <w:tcPr>
            <w:tcW w:w="2049" w:type="dxa"/>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eastAsia="Times New Roman" w:hAnsi="Times New Roman Bold" w:cs="Times New Roman Bold"/>
                <w:b/>
                <w:sz w:val="20"/>
                <w:szCs w:val="20"/>
                <w:lang w:val="en-GB"/>
              </w:rPr>
            </w:pPr>
            <w:r w:rsidRPr="0053222E">
              <w:rPr>
                <w:rFonts w:ascii="Times New Roman Bold" w:eastAsia="Times New Roman" w:hAnsi="Times New Roman Bold" w:cs="Times New Roman Bold"/>
                <w:b/>
                <w:sz w:val="20"/>
                <w:szCs w:val="20"/>
                <w:lang w:val="en-GB"/>
              </w:rPr>
              <w:t xml:space="preserve">Probability of detection </w:t>
            </w:r>
            <w:r w:rsidRPr="0053222E">
              <w:rPr>
                <w:rFonts w:ascii="Times New Roman Bold" w:eastAsia="Times New Roman" w:hAnsi="Times New Roman Bold" w:cs="Times New Roman Bold"/>
                <w:b/>
                <w:sz w:val="20"/>
                <w:szCs w:val="20"/>
                <w:lang w:val="en-GB"/>
              </w:rPr>
              <w:br/>
              <w:t>(Average over 50 nm to 30 nm)</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NR</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CW</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2 690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OFF</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95%</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NR</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CW</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2 690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Level 1 = 50 dBm</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0%</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3</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NR</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CW</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2 690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Level 2 = 35 dBm</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91%</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4</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NR</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CW</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2 690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Level 3 = 20 dBm</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92%</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5</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GCF</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CW</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2 690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OFF</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90%</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6</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GCF</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CW</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2 690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Level 1 = 50 dBm</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19%</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7</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GCF</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CW</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2 690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Level 2 = 35 dBm</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82%</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8</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GCF</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CW</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2 690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Level 3 = 20 dBm</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76%</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9</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NR</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AWGN 10 MHz</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2 690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Level 1 = 50 dBm</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0%</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10</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NR</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AWGN 10 MHz</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2 690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Level 2 = 35 dBm</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69%</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11</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NR</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AWGN 10 MHz</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2 690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Level 3 = 20 dBm</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92%</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12</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GCF</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AWGN 10 MHz</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2 690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Level 2 = 50 dBm</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65%</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13</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NR</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WiMAX 80%</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2 690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Level 1 = 35 dBm</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0%</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14</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NR</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WiMAX 80%</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2 690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Level 2 = 50 dBm</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88%</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15</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NR</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WiMAX 80%</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2 690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Level 3 = 35 dBm</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95.5%</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16</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NR</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CW</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2 600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Level 1 = 50 dBm</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53%</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17</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NR</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CW</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2 600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Level 2 = 35 dBm</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95.5%</w:t>
            </w:r>
          </w:p>
        </w:tc>
      </w:tr>
      <w:tr w:rsidR="0053222E" w:rsidRPr="0053222E" w:rsidTr="00CD4A57">
        <w:trPr>
          <w:jc w:val="center"/>
        </w:trPr>
        <w:tc>
          <w:tcPr>
            <w:tcW w:w="66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18</w:t>
            </w:r>
          </w:p>
        </w:tc>
        <w:tc>
          <w:tcPr>
            <w:tcW w:w="111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NR</w:t>
            </w:r>
          </w:p>
        </w:tc>
        <w:tc>
          <w:tcPr>
            <w:tcW w:w="1833"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CW</w:t>
            </w:r>
          </w:p>
        </w:tc>
        <w:tc>
          <w:tcPr>
            <w:tcW w:w="148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3 400 MHz</w:t>
            </w:r>
          </w:p>
        </w:tc>
        <w:tc>
          <w:tcPr>
            <w:tcW w:w="210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Level 2 = 35 dBm</w:t>
            </w:r>
          </w:p>
        </w:tc>
        <w:tc>
          <w:tcPr>
            <w:tcW w:w="20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rFonts w:eastAsia="Times New Roman"/>
                <w:sz w:val="20"/>
                <w:szCs w:val="20"/>
                <w:lang w:val="en-GB"/>
              </w:rPr>
            </w:pPr>
            <w:r w:rsidRPr="0053222E">
              <w:rPr>
                <w:rFonts w:eastAsia="Times New Roman"/>
                <w:sz w:val="20"/>
                <w:szCs w:val="20"/>
                <w:lang w:val="en-GB"/>
              </w:rPr>
              <w:t>18%</w:t>
            </w:r>
          </w:p>
        </w:tc>
      </w:tr>
    </w:tbl>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br w:type="page"/>
      </w:r>
      <w:r w:rsidRPr="0053222E">
        <w:rPr>
          <w:rFonts w:eastAsia="Times New Roman"/>
          <w:szCs w:val="20"/>
          <w:lang w:val="en-GB"/>
        </w:rPr>
        <w:lastRenderedPageBreak/>
        <w:t>As would be expected, the probability of detection varied for each run with distance and the graph below illustrates the case for runs conducted when the Normal Radar channel was selected:</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bookmarkStart w:id="19" w:name="_Ref221454609"/>
      <w:bookmarkStart w:id="20" w:name="_Toc221454737"/>
      <w:r w:rsidRPr="0053222E">
        <w:rPr>
          <w:rFonts w:eastAsia="Times New Roman"/>
          <w:caps/>
          <w:sz w:val="20"/>
          <w:szCs w:val="20"/>
          <w:lang w:val="en-GB"/>
        </w:rPr>
        <w:t>Figure</w:t>
      </w:r>
      <w:bookmarkEnd w:id="19"/>
      <w:r w:rsidRPr="0053222E">
        <w:rPr>
          <w:rFonts w:eastAsia="Times New Roman"/>
          <w:caps/>
          <w:sz w:val="20"/>
          <w:szCs w:val="20"/>
          <w:lang w:val="en-GB"/>
        </w:rPr>
        <w:t xml:space="preserve"> 3</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48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Aircraft runs 1, 3, 17, 18, radar NR channel CW and AWGN interference</w:t>
      </w:r>
      <w:bookmarkEnd w:id="20"/>
      <w:r w:rsidRPr="0053222E">
        <w:rPr>
          <w:rFonts w:ascii="Times New Roman Bold" w:eastAsia="Times New Roman" w:hAnsi="Times New Roman Bold"/>
          <w:b/>
          <w:sz w:val="20"/>
          <w:szCs w:val="20"/>
          <w:lang w:val="en-GB"/>
        </w:rPr>
        <w:t xml:space="preserve"> – Test radar</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0E82BAA1" wp14:editId="483E6C08">
            <wp:extent cx="5724525" cy="3514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525" cy="3514725"/>
                    </a:xfrm>
                    <a:prstGeom prst="rect">
                      <a:avLst/>
                    </a:prstGeom>
                    <a:noFill/>
                    <a:ln>
                      <a:noFill/>
                    </a:ln>
                  </pic:spPr>
                </pic:pic>
              </a:graphicData>
            </a:graphic>
          </wp:inline>
        </w:drawing>
      </w:r>
    </w:p>
    <w:p w:rsidR="0053222E" w:rsidRPr="0053222E" w:rsidRDefault="0053222E" w:rsidP="0053222E">
      <w:pPr>
        <w:tabs>
          <w:tab w:val="left" w:pos="1134"/>
          <w:tab w:val="left" w:pos="1871"/>
          <w:tab w:val="left" w:pos="2268"/>
        </w:tabs>
        <w:overflowPunct w:val="0"/>
        <w:autoSpaceDE w:val="0"/>
        <w:autoSpaceDN w:val="0"/>
        <w:adjustRightInd w:val="0"/>
        <w:spacing w:before="280" w:beforeAutospacing="0" w:after="0" w:afterAutospacing="0"/>
        <w:textAlignment w:val="baseline"/>
        <w:rPr>
          <w:rFonts w:eastAsia="Times New Roman"/>
          <w:szCs w:val="20"/>
          <w:lang w:val="en-GB"/>
        </w:rPr>
      </w:pPr>
      <w:r w:rsidRPr="0053222E">
        <w:rPr>
          <w:rFonts w:eastAsia="Times New Roman"/>
          <w:szCs w:val="20"/>
          <w:lang w:val="en-GB"/>
        </w:rPr>
        <w:t>The results of these trials correlated within measurement accuracy with those obtained during the initial study.</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t>5.3</w:t>
      </w:r>
      <w:r w:rsidRPr="0053222E">
        <w:rPr>
          <w:rFonts w:eastAsia="Times New Roman"/>
          <w:b/>
          <w:szCs w:val="20"/>
          <w:lang w:val="en-GB"/>
        </w:rPr>
        <w:tab/>
        <w:t>Design authority study</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A study was commissioned from the radar design authority, which was divided into two parts.  The initial work was to develop a theoretical model of the test radar and use it to predict the impact that adjacent band signals would have on the radar. The subsequent work was to investigate the feasibility of modifying the radar receiver in a way that would be performance neutral with respect to its primary function but increase its ability to reject adjacent band signals.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study contractor produced a mathematical model of the test radar receiver front end which took into account various gains, losses and filtering effects of the radar receiver stages. The results of this model were then compared to the measured results from the initial injected tests (see paragraph 4.1 above), both for modelled and measured performance, with the result as shown below with the yellow dots indicating the measured points.</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br w:type="page"/>
      </w:r>
      <w:r w:rsidRPr="0053222E">
        <w:rPr>
          <w:rFonts w:eastAsia="Times New Roman"/>
          <w:caps/>
          <w:sz w:val="20"/>
          <w:szCs w:val="20"/>
          <w:lang w:val="en-GB"/>
        </w:rPr>
        <w:lastRenderedPageBreak/>
        <w:t>Figure 4</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Modelled susceptibility of a test radar to adjacent use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noProof/>
          <w:szCs w:val="20"/>
          <w:lang w:val="en-GB" w:eastAsia="en-GB"/>
        </w:rPr>
      </w:pPr>
      <w:r w:rsidRPr="0053222E">
        <w:rPr>
          <w:rFonts w:eastAsia="Times New Roman"/>
          <w:noProof/>
          <w:szCs w:val="20"/>
          <w:lang w:val="en-GB" w:eastAsia="en-GB"/>
        </w:rPr>
        <w:drawing>
          <wp:inline distT="0" distB="0" distL="0" distR="0" wp14:anchorId="10164C93" wp14:editId="42845C0C">
            <wp:extent cx="6115050" cy="3971925"/>
            <wp:effectExtent l="0" t="0" r="0" b="9525"/>
            <wp:docPr id="10" name="Picture 10" descr="B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3971925"/>
                    </a:xfrm>
                    <a:prstGeom prst="rect">
                      <a:avLst/>
                    </a:prstGeom>
                    <a:noFill/>
                    <a:ln>
                      <a:noFill/>
                    </a:ln>
                  </pic:spPr>
                </pic:pic>
              </a:graphicData>
            </a:graphic>
          </wp:inline>
        </w:drawing>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This revised modelling reduced the discrepancy that was present in the initial study between the theory and practical measurement with the exception of one point.  However on further investigation it was found that the radar used for the initial testing had been modified to operate with a narrower IF bandwidth filter and, once this was taken into account, the one obvious marked difference was explained.</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Having confirmed the results obtained in the initial testing the study contractor investigated how the radar adjacent band rejection could be improved.  It was noted that, as was common design practice when the relevant test radar was designed, all of the filtering stages were after the amplification stages in order to minimise the noise figure.  However since the low noise amplifier has a gain of around 34 dB, the impact on the noise figure of the radar of any filter fitted after this stage would be insignificant with the impact decreasing for filters installed further down the receiver chain.  Therefore the order of the 1</w:t>
      </w:r>
      <w:r w:rsidRPr="0053222E">
        <w:rPr>
          <w:rFonts w:eastAsia="Times New Roman"/>
          <w:szCs w:val="20"/>
          <w:vertAlign w:val="superscript"/>
          <w:lang w:val="en-GB"/>
        </w:rPr>
        <w:t>st</w:t>
      </w:r>
      <w:r w:rsidRPr="0053222E">
        <w:rPr>
          <w:rFonts w:eastAsia="Times New Roman"/>
          <w:szCs w:val="20"/>
          <w:lang w:val="en-GB"/>
        </w:rPr>
        <w:t xml:space="preserve"> IF Amplifier and filter could effectively be switched without degrading the noise figure of the receiver in order to improve the adjacent band rejection performance of the radar.</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Running this configuration through the mathematical model indicated that, whilst the adjacent band performance of the radar was significantly improved as a result of the configuration change, it did not resolve the whole issue. The manufacturer estimated that additional mitigation would be required in the main radar beam, but not the auxiliary or high beam due to the additional antenna discrimination that was provided by this beam to the horizon. Replacing the current low noise amplifier with one that had a lower noise figure allowed an additional filter to be incorporated without theoretically affecting the operational performance. </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modification, combined with the switch in order of the 1</w:t>
      </w:r>
      <w:r w:rsidRPr="0053222E">
        <w:rPr>
          <w:rFonts w:eastAsia="Times New Roman"/>
          <w:szCs w:val="20"/>
          <w:vertAlign w:val="superscript"/>
          <w:lang w:val="en-GB"/>
        </w:rPr>
        <w:t>st</w:t>
      </w:r>
      <w:r w:rsidRPr="0053222E">
        <w:rPr>
          <w:rFonts w:eastAsia="Times New Roman"/>
          <w:szCs w:val="20"/>
          <w:lang w:val="en-GB"/>
        </w:rPr>
        <w:t xml:space="preserve"> IF amplifier and filter and an upgrade to the main beam radar transmit-receive (TR) protection switch, provided a solution that </w:t>
      </w:r>
      <w:r w:rsidRPr="0053222E">
        <w:rPr>
          <w:rFonts w:eastAsia="Times New Roman"/>
          <w:szCs w:val="20"/>
          <w:lang w:val="en-GB"/>
        </w:rPr>
        <w:lastRenderedPageBreak/>
        <w:t>theoretically met the adjacent band performance requirement without compromising the operational performance of the radar.</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outlineLvl w:val="1"/>
        <w:rPr>
          <w:rFonts w:eastAsia="Times New Roman"/>
          <w:b/>
          <w:szCs w:val="20"/>
          <w:lang w:val="en-GB"/>
        </w:rPr>
      </w:pPr>
      <w:r w:rsidRPr="0053222E">
        <w:rPr>
          <w:rFonts w:eastAsia="Times New Roman"/>
          <w:b/>
          <w:szCs w:val="20"/>
          <w:lang w:val="en-GB"/>
        </w:rPr>
        <w:t>5.4</w:t>
      </w:r>
      <w:r w:rsidRPr="0053222E">
        <w:rPr>
          <w:rFonts w:eastAsia="Times New Roman"/>
          <w:b/>
          <w:szCs w:val="20"/>
          <w:lang w:val="en-GB"/>
        </w:rPr>
        <w:tab/>
        <w:t>Site 1 Flight Trials, Phase 2</w:t>
      </w:r>
    </w:p>
    <w:p w:rsidR="0053222E" w:rsidRPr="0053222E" w:rsidRDefault="0053222E" w:rsidP="0053222E">
      <w:pPr>
        <w:tabs>
          <w:tab w:val="left" w:pos="1134"/>
          <w:tab w:val="left" w:pos="1871"/>
          <w:tab w:val="left" w:pos="2268"/>
        </w:tabs>
        <w:overflowPunct w:val="0"/>
        <w:autoSpaceDE w:val="0"/>
        <w:autoSpaceDN w:val="0"/>
        <w:adjustRightInd w:val="0"/>
        <w:spacing w:before="60" w:beforeAutospacing="0" w:after="0" w:afterAutospacing="0"/>
        <w:textAlignment w:val="baseline"/>
        <w:rPr>
          <w:rFonts w:ascii="ArialMT" w:eastAsia="Times New Roman" w:hAnsi="ArialMT" w:cs="ArialMT"/>
          <w:sz w:val="20"/>
          <w:szCs w:val="20"/>
          <w:lang w:val="en-GB" w:eastAsia="en-GB"/>
        </w:rPr>
      </w:pPr>
      <w:r w:rsidRPr="0053222E">
        <w:rPr>
          <w:rFonts w:eastAsia="Times New Roman"/>
          <w:szCs w:val="20"/>
          <w:lang w:val="en-GB"/>
        </w:rPr>
        <w:t>Phase 1 of the trials confirmed that the test radar would experience problems from signals below 2 690 MHz without suitable mitigation measures being put in place (see paragraph 5.2 above). Phase 2 of the trials took place in August 2009 with the intention of testing the effectiveness of the proposed mitigation modification designed by the study contractor (see paragraph 5.3 above). These trials consisted of 19 runs with both, the main beam and high beam as well as low and high radar frequencies being tested, and hence these trials were regarded as more comprehensive than the Phase 1 trials. A summary of the trial results is given below.</w:t>
      </w:r>
    </w:p>
    <w:p w:rsidR="0053222E" w:rsidRPr="0053222E" w:rsidRDefault="0053222E" w:rsidP="0053222E">
      <w:pPr>
        <w:keepNext/>
        <w:tabs>
          <w:tab w:val="left" w:pos="1134"/>
          <w:tab w:val="left" w:pos="1871"/>
          <w:tab w:val="left" w:pos="2268"/>
        </w:tabs>
        <w:overflowPunct w:val="0"/>
        <w:autoSpaceDE w:val="0"/>
        <w:autoSpaceDN w:val="0"/>
        <w:adjustRightInd w:val="0"/>
        <w:spacing w:before="24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t>TABLE 4</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Probability of detection (MB averaged over 50-30 nm, AB averaged over 30-24 nm or to the O/H)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1652"/>
        <w:gridCol w:w="1267"/>
        <w:gridCol w:w="1202"/>
        <w:gridCol w:w="883"/>
        <w:gridCol w:w="1187"/>
        <w:gridCol w:w="877"/>
        <w:gridCol w:w="952"/>
        <w:gridCol w:w="939"/>
      </w:tblGrid>
      <w:tr w:rsidR="0053222E" w:rsidRPr="0053222E" w:rsidTr="00CD4A57">
        <w:trPr>
          <w:cantSplit/>
          <w:jc w:val="center"/>
        </w:trPr>
        <w:tc>
          <w:tcPr>
            <w:tcW w:w="670" w:type="dxa"/>
            <w:vMerge w:val="restart"/>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
                <w:bCs/>
                <w:sz w:val="20"/>
                <w:szCs w:val="20"/>
                <w:lang w:val="en-GB" w:eastAsia="en-GB"/>
              </w:rPr>
            </w:pPr>
            <w:r w:rsidRPr="0053222E">
              <w:rPr>
                <w:rFonts w:eastAsia="Times New Roman"/>
                <w:b/>
                <w:bCs/>
                <w:sz w:val="20"/>
                <w:szCs w:val="20"/>
                <w:lang w:val="en-GB" w:eastAsia="en-GB"/>
              </w:rPr>
              <w:t>Run</w:t>
            </w:r>
          </w:p>
        </w:tc>
        <w:tc>
          <w:tcPr>
            <w:tcW w:w="1652" w:type="dxa"/>
            <w:vMerge w:val="restart"/>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
                <w:bCs/>
                <w:sz w:val="20"/>
                <w:szCs w:val="20"/>
                <w:lang w:val="en-GB" w:eastAsia="en-GB"/>
              </w:rPr>
            </w:pPr>
            <w:r w:rsidRPr="0053222E">
              <w:rPr>
                <w:rFonts w:eastAsia="Times New Roman"/>
                <w:b/>
                <w:bCs/>
                <w:sz w:val="20"/>
                <w:szCs w:val="20"/>
                <w:lang w:val="en-GB" w:eastAsia="en-GB"/>
              </w:rPr>
              <w:t>Radar channel</w:t>
            </w:r>
          </w:p>
        </w:tc>
        <w:tc>
          <w:tcPr>
            <w:tcW w:w="3352" w:type="dxa"/>
            <w:gridSpan w:val="3"/>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
                <w:bCs/>
                <w:sz w:val="20"/>
                <w:szCs w:val="20"/>
                <w:lang w:val="en-GB" w:eastAsia="en-GB"/>
              </w:rPr>
            </w:pPr>
            <w:r w:rsidRPr="0053222E">
              <w:rPr>
                <w:rFonts w:eastAsia="Times New Roman"/>
                <w:b/>
                <w:bCs/>
                <w:sz w:val="20"/>
                <w:szCs w:val="20"/>
                <w:lang w:val="en-GB" w:eastAsia="en-GB"/>
              </w:rPr>
              <w:t>Interference source</w:t>
            </w:r>
          </w:p>
        </w:tc>
        <w:tc>
          <w:tcPr>
            <w:tcW w:w="1187" w:type="dxa"/>
            <w:vMerge w:val="restart"/>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
                <w:bCs/>
                <w:sz w:val="20"/>
                <w:szCs w:val="20"/>
                <w:lang w:val="en-GB" w:eastAsia="en-GB"/>
              </w:rPr>
            </w:pPr>
            <w:r w:rsidRPr="0053222E">
              <w:rPr>
                <w:rFonts w:eastAsia="Times New Roman"/>
                <w:b/>
                <w:bCs/>
                <w:sz w:val="20"/>
                <w:szCs w:val="20"/>
                <w:lang w:val="en-GB" w:eastAsia="en-GB"/>
              </w:rPr>
              <w:t>Radar frequency</w:t>
            </w:r>
          </w:p>
        </w:tc>
        <w:tc>
          <w:tcPr>
            <w:tcW w:w="877" w:type="dxa"/>
            <w:vMerge w:val="restart"/>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
                <w:bCs/>
                <w:sz w:val="20"/>
                <w:szCs w:val="20"/>
                <w:lang w:val="en-GB" w:eastAsia="en-GB"/>
              </w:rPr>
            </w:pPr>
            <w:r w:rsidRPr="0053222E">
              <w:rPr>
                <w:rFonts w:eastAsia="Times New Roman"/>
                <w:b/>
                <w:bCs/>
                <w:sz w:val="20"/>
                <w:szCs w:val="20"/>
                <w:lang w:val="en-GB" w:eastAsia="en-GB"/>
              </w:rPr>
              <w:t>Test range (nm)</w:t>
            </w:r>
          </w:p>
        </w:tc>
        <w:tc>
          <w:tcPr>
            <w:tcW w:w="1891" w:type="dxa"/>
            <w:gridSpan w:val="2"/>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
                <w:bCs/>
                <w:sz w:val="20"/>
                <w:szCs w:val="20"/>
                <w:lang w:val="en-GB" w:eastAsia="en-GB"/>
              </w:rPr>
            </w:pPr>
            <w:r w:rsidRPr="0053222E">
              <w:rPr>
                <w:rFonts w:eastAsia="Times New Roman"/>
                <w:b/>
                <w:bCs/>
                <w:sz w:val="20"/>
                <w:szCs w:val="20"/>
                <w:lang w:val="en-GB" w:eastAsia="en-GB"/>
              </w:rPr>
              <w:t>Pd</w:t>
            </w:r>
          </w:p>
        </w:tc>
      </w:tr>
      <w:tr w:rsidR="0053222E" w:rsidRPr="0053222E" w:rsidTr="00CD4A57">
        <w:trPr>
          <w:cantSplit/>
          <w:jc w:val="center"/>
        </w:trPr>
        <w:tc>
          <w:tcPr>
            <w:tcW w:w="670" w:type="dxa"/>
            <w:vMerge/>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
                <w:bCs/>
                <w:sz w:val="20"/>
                <w:szCs w:val="20"/>
                <w:lang w:val="en-GB" w:eastAsia="en-GB"/>
              </w:rPr>
            </w:pPr>
          </w:p>
        </w:tc>
        <w:tc>
          <w:tcPr>
            <w:tcW w:w="1652" w:type="dxa"/>
            <w:vMerge/>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
                <w:bCs/>
                <w:sz w:val="20"/>
                <w:szCs w:val="20"/>
                <w:lang w:val="en-GB" w:eastAsia="en-GB"/>
              </w:rPr>
            </w:pPr>
          </w:p>
        </w:tc>
        <w:tc>
          <w:tcPr>
            <w:tcW w:w="126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
                <w:bCs/>
                <w:sz w:val="20"/>
                <w:szCs w:val="20"/>
                <w:lang w:val="en-GB" w:eastAsia="en-GB"/>
              </w:rPr>
            </w:pPr>
            <w:r w:rsidRPr="0053222E">
              <w:rPr>
                <w:rFonts w:eastAsia="Times New Roman"/>
                <w:b/>
                <w:bCs/>
                <w:sz w:val="20"/>
                <w:szCs w:val="20"/>
                <w:lang w:val="en-GB" w:eastAsia="en-GB"/>
              </w:rPr>
              <w:t>Modulation</w:t>
            </w:r>
          </w:p>
        </w:tc>
        <w:tc>
          <w:tcPr>
            <w:tcW w:w="120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
                <w:bCs/>
                <w:sz w:val="20"/>
                <w:szCs w:val="20"/>
                <w:lang w:val="en-GB" w:eastAsia="en-GB"/>
              </w:rPr>
            </w:pPr>
            <w:r w:rsidRPr="0053222E">
              <w:rPr>
                <w:rFonts w:eastAsia="Times New Roman"/>
                <w:b/>
                <w:bCs/>
                <w:sz w:val="20"/>
                <w:szCs w:val="20"/>
                <w:lang w:val="en-GB" w:eastAsia="en-GB"/>
              </w:rPr>
              <w:t>Frequency (MHz)</w:t>
            </w:r>
          </w:p>
        </w:tc>
        <w:tc>
          <w:tcPr>
            <w:tcW w:w="883"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
                <w:bCs/>
                <w:sz w:val="20"/>
                <w:szCs w:val="20"/>
                <w:lang w:val="en-GB" w:eastAsia="en-GB"/>
              </w:rPr>
            </w:pPr>
            <w:r w:rsidRPr="0053222E">
              <w:rPr>
                <w:rFonts w:eastAsia="Times New Roman"/>
                <w:b/>
                <w:bCs/>
                <w:sz w:val="20"/>
                <w:szCs w:val="20"/>
                <w:lang w:val="en-GB" w:eastAsia="en-GB"/>
              </w:rPr>
              <w:t>e.i.r.p. (dBm)</w:t>
            </w:r>
          </w:p>
        </w:tc>
        <w:tc>
          <w:tcPr>
            <w:tcW w:w="1187" w:type="dxa"/>
            <w:vMerge/>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
                <w:bCs/>
                <w:sz w:val="20"/>
                <w:szCs w:val="20"/>
                <w:lang w:val="en-GB" w:eastAsia="en-GB"/>
              </w:rPr>
            </w:pPr>
          </w:p>
        </w:tc>
        <w:tc>
          <w:tcPr>
            <w:tcW w:w="877" w:type="dxa"/>
            <w:vMerge/>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
                <w:bCs/>
                <w:sz w:val="20"/>
                <w:szCs w:val="20"/>
                <w:lang w:val="en-GB" w:eastAsia="en-GB"/>
              </w:rPr>
            </w:pP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
                <w:bCs/>
                <w:sz w:val="20"/>
                <w:szCs w:val="20"/>
                <w:lang w:val="en-GB" w:eastAsia="en-GB"/>
              </w:rPr>
            </w:pPr>
            <w:r w:rsidRPr="0053222E">
              <w:rPr>
                <w:rFonts w:eastAsia="Times New Roman"/>
                <w:b/>
                <w:bCs/>
                <w:sz w:val="20"/>
                <w:szCs w:val="20"/>
                <w:lang w:val="en-GB" w:eastAsia="en-GB"/>
              </w:rPr>
              <w:t>Video%</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
                <w:bCs/>
                <w:sz w:val="20"/>
                <w:szCs w:val="20"/>
                <w:lang w:val="en-GB" w:eastAsia="en-GB"/>
              </w:rPr>
            </w:pPr>
            <w:r w:rsidRPr="0053222E">
              <w:rPr>
                <w:rFonts w:eastAsia="Times New Roman"/>
                <w:b/>
                <w:bCs/>
                <w:sz w:val="20"/>
                <w:szCs w:val="20"/>
                <w:lang w:val="en-GB" w:eastAsia="en-GB"/>
              </w:rPr>
              <w:t>Plot %</w:t>
            </w:r>
          </w:p>
        </w:tc>
      </w:tr>
      <w:tr w:rsidR="0053222E" w:rsidRPr="0053222E" w:rsidTr="00CD4A57">
        <w:trPr>
          <w:jc w:val="center"/>
        </w:trPr>
        <w:tc>
          <w:tcPr>
            <w:tcW w:w="670"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1</w:t>
            </w:r>
          </w:p>
        </w:tc>
        <w:tc>
          <w:tcPr>
            <w:tcW w:w="16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NR attenuated</w:t>
            </w:r>
          </w:p>
        </w:tc>
        <w:tc>
          <w:tcPr>
            <w:tcW w:w="3352" w:type="dxa"/>
            <w:gridSpan w:val="3"/>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Reference</w:t>
            </w:r>
          </w:p>
        </w:tc>
        <w:tc>
          <w:tcPr>
            <w:tcW w:w="118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F2</w:t>
            </w:r>
          </w:p>
        </w:tc>
        <w:tc>
          <w:tcPr>
            <w:tcW w:w="87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50-24</w:t>
            </w: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MB 92.9</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AB 100</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p>
        </w:tc>
      </w:tr>
      <w:tr w:rsidR="0053222E" w:rsidRPr="0053222E" w:rsidTr="00CD4A57">
        <w:trPr>
          <w:jc w:val="center"/>
        </w:trPr>
        <w:tc>
          <w:tcPr>
            <w:tcW w:w="670"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2</w:t>
            </w:r>
          </w:p>
        </w:tc>
        <w:tc>
          <w:tcPr>
            <w:tcW w:w="16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NR attenuated</w:t>
            </w:r>
          </w:p>
        </w:tc>
        <w:tc>
          <w:tcPr>
            <w:tcW w:w="126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CW</w:t>
            </w:r>
          </w:p>
        </w:tc>
        <w:tc>
          <w:tcPr>
            <w:tcW w:w="120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2 690</w:t>
            </w:r>
          </w:p>
        </w:tc>
        <w:tc>
          <w:tcPr>
            <w:tcW w:w="883"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w:t>
            </w:r>
          </w:p>
        </w:tc>
        <w:tc>
          <w:tcPr>
            <w:tcW w:w="118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F2</w:t>
            </w:r>
          </w:p>
        </w:tc>
        <w:tc>
          <w:tcPr>
            <w:tcW w:w="87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50-24</w:t>
            </w: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MB 88.1</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AB 100</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p>
        </w:tc>
      </w:tr>
      <w:tr w:rsidR="0053222E" w:rsidRPr="0053222E" w:rsidTr="00CD4A57">
        <w:trPr>
          <w:jc w:val="center"/>
        </w:trPr>
        <w:tc>
          <w:tcPr>
            <w:tcW w:w="670"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3</w:t>
            </w:r>
          </w:p>
        </w:tc>
        <w:tc>
          <w:tcPr>
            <w:tcW w:w="16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NR Attenuated</w:t>
            </w:r>
          </w:p>
        </w:tc>
        <w:tc>
          <w:tcPr>
            <w:tcW w:w="126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CW</w:t>
            </w:r>
          </w:p>
        </w:tc>
        <w:tc>
          <w:tcPr>
            <w:tcW w:w="120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2 690</w:t>
            </w:r>
          </w:p>
        </w:tc>
        <w:tc>
          <w:tcPr>
            <w:tcW w:w="883"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w:t>
            </w:r>
          </w:p>
        </w:tc>
        <w:tc>
          <w:tcPr>
            <w:tcW w:w="118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F1</w:t>
            </w:r>
          </w:p>
        </w:tc>
        <w:tc>
          <w:tcPr>
            <w:tcW w:w="87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50-24</w:t>
            </w: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MB 80.2</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AB 100</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p>
        </w:tc>
      </w:tr>
      <w:tr w:rsidR="0053222E" w:rsidRPr="0053222E" w:rsidTr="00CD4A57">
        <w:trPr>
          <w:jc w:val="center"/>
        </w:trPr>
        <w:tc>
          <w:tcPr>
            <w:tcW w:w="670"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4</w:t>
            </w:r>
          </w:p>
        </w:tc>
        <w:tc>
          <w:tcPr>
            <w:tcW w:w="16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NR</w:t>
            </w:r>
          </w:p>
        </w:tc>
        <w:tc>
          <w:tcPr>
            <w:tcW w:w="126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CW</w:t>
            </w:r>
          </w:p>
        </w:tc>
        <w:tc>
          <w:tcPr>
            <w:tcW w:w="120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2 690</w:t>
            </w:r>
          </w:p>
        </w:tc>
        <w:tc>
          <w:tcPr>
            <w:tcW w:w="883"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53</w:t>
            </w:r>
          </w:p>
        </w:tc>
        <w:tc>
          <w:tcPr>
            <w:tcW w:w="118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F2</w:t>
            </w:r>
          </w:p>
        </w:tc>
        <w:tc>
          <w:tcPr>
            <w:tcW w:w="87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50-OH</w:t>
            </w: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MB 56.6</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AB 99.2</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p>
        </w:tc>
      </w:tr>
      <w:tr w:rsidR="0053222E" w:rsidRPr="0053222E" w:rsidTr="00CD4A57">
        <w:trPr>
          <w:jc w:val="center"/>
        </w:trPr>
        <w:tc>
          <w:tcPr>
            <w:tcW w:w="670"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w:t>
            </w:r>
          </w:p>
        </w:tc>
        <w:tc>
          <w:tcPr>
            <w:tcW w:w="16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NR</w:t>
            </w:r>
          </w:p>
        </w:tc>
        <w:tc>
          <w:tcPr>
            <w:tcW w:w="126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CW</w:t>
            </w:r>
          </w:p>
        </w:tc>
        <w:tc>
          <w:tcPr>
            <w:tcW w:w="120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2 690</w:t>
            </w:r>
          </w:p>
        </w:tc>
        <w:tc>
          <w:tcPr>
            <w:tcW w:w="883"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53</w:t>
            </w:r>
          </w:p>
        </w:tc>
        <w:tc>
          <w:tcPr>
            <w:tcW w:w="118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F1</w:t>
            </w:r>
          </w:p>
        </w:tc>
        <w:tc>
          <w:tcPr>
            <w:tcW w:w="87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50-OH</w:t>
            </w: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MB 93.1</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AB 99.3</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p>
        </w:tc>
      </w:tr>
      <w:tr w:rsidR="0053222E" w:rsidRPr="0053222E" w:rsidTr="00CD4A57">
        <w:trPr>
          <w:jc w:val="center"/>
        </w:trPr>
        <w:tc>
          <w:tcPr>
            <w:tcW w:w="670"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6</w:t>
            </w:r>
          </w:p>
        </w:tc>
        <w:tc>
          <w:tcPr>
            <w:tcW w:w="16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NR</w:t>
            </w:r>
          </w:p>
        </w:tc>
        <w:tc>
          <w:tcPr>
            <w:tcW w:w="3352" w:type="dxa"/>
            <w:gridSpan w:val="3"/>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Reference</w:t>
            </w:r>
          </w:p>
        </w:tc>
        <w:tc>
          <w:tcPr>
            <w:tcW w:w="118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F2</w:t>
            </w:r>
          </w:p>
        </w:tc>
        <w:tc>
          <w:tcPr>
            <w:tcW w:w="87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50-OH</w:t>
            </w: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MB 100</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AB 100</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p>
        </w:tc>
      </w:tr>
      <w:tr w:rsidR="0053222E" w:rsidRPr="0053222E" w:rsidTr="00CD4A57">
        <w:trPr>
          <w:jc w:val="center"/>
        </w:trPr>
        <w:tc>
          <w:tcPr>
            <w:tcW w:w="670"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7</w:t>
            </w:r>
          </w:p>
        </w:tc>
        <w:tc>
          <w:tcPr>
            <w:tcW w:w="16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GCF</w:t>
            </w:r>
          </w:p>
        </w:tc>
        <w:tc>
          <w:tcPr>
            <w:tcW w:w="3352" w:type="dxa"/>
            <w:gridSpan w:val="3"/>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Reference</w:t>
            </w:r>
          </w:p>
        </w:tc>
        <w:tc>
          <w:tcPr>
            <w:tcW w:w="118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F2</w:t>
            </w:r>
          </w:p>
        </w:tc>
        <w:tc>
          <w:tcPr>
            <w:tcW w:w="87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50-24</w:t>
            </w: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MB 85.9</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AB 100</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MB 72.7</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AB 90.0</w:t>
            </w:r>
          </w:p>
        </w:tc>
      </w:tr>
      <w:tr w:rsidR="0053222E" w:rsidRPr="0053222E" w:rsidTr="00CD4A57">
        <w:trPr>
          <w:jc w:val="center"/>
        </w:trPr>
        <w:tc>
          <w:tcPr>
            <w:tcW w:w="670"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8</w:t>
            </w:r>
          </w:p>
        </w:tc>
        <w:tc>
          <w:tcPr>
            <w:tcW w:w="16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GCF attenuated</w:t>
            </w:r>
          </w:p>
        </w:tc>
        <w:tc>
          <w:tcPr>
            <w:tcW w:w="126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CW</w:t>
            </w:r>
          </w:p>
        </w:tc>
        <w:tc>
          <w:tcPr>
            <w:tcW w:w="120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2 690</w:t>
            </w:r>
          </w:p>
        </w:tc>
        <w:tc>
          <w:tcPr>
            <w:tcW w:w="883"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w:t>
            </w:r>
          </w:p>
        </w:tc>
        <w:tc>
          <w:tcPr>
            <w:tcW w:w="118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F2</w:t>
            </w:r>
          </w:p>
        </w:tc>
        <w:tc>
          <w:tcPr>
            <w:tcW w:w="87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50-24</w:t>
            </w: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MB 53.8</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AB 100</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40.0</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100</w:t>
            </w:r>
          </w:p>
        </w:tc>
      </w:tr>
      <w:tr w:rsidR="0053222E" w:rsidRPr="0053222E" w:rsidTr="00CD4A57">
        <w:trPr>
          <w:jc w:val="center"/>
        </w:trPr>
        <w:tc>
          <w:tcPr>
            <w:tcW w:w="670"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9</w:t>
            </w:r>
          </w:p>
        </w:tc>
        <w:tc>
          <w:tcPr>
            <w:tcW w:w="16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GCF Attenuated</w:t>
            </w:r>
          </w:p>
        </w:tc>
        <w:tc>
          <w:tcPr>
            <w:tcW w:w="126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CW</w:t>
            </w:r>
          </w:p>
        </w:tc>
        <w:tc>
          <w:tcPr>
            <w:tcW w:w="120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2 690</w:t>
            </w:r>
          </w:p>
        </w:tc>
        <w:tc>
          <w:tcPr>
            <w:tcW w:w="883"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w:t>
            </w:r>
          </w:p>
        </w:tc>
        <w:tc>
          <w:tcPr>
            <w:tcW w:w="118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F2</w:t>
            </w:r>
          </w:p>
        </w:tc>
        <w:tc>
          <w:tcPr>
            <w:tcW w:w="87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50-24</w:t>
            </w: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85.7</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100</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70.9</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87.1</w:t>
            </w:r>
          </w:p>
        </w:tc>
      </w:tr>
      <w:tr w:rsidR="0053222E" w:rsidRPr="0053222E" w:rsidTr="00CD4A57">
        <w:trPr>
          <w:jc w:val="center"/>
        </w:trPr>
        <w:tc>
          <w:tcPr>
            <w:tcW w:w="670"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10</w:t>
            </w:r>
          </w:p>
        </w:tc>
        <w:tc>
          <w:tcPr>
            <w:tcW w:w="16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GCF Attenuated</w:t>
            </w:r>
          </w:p>
        </w:tc>
        <w:tc>
          <w:tcPr>
            <w:tcW w:w="126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CW</w:t>
            </w:r>
          </w:p>
        </w:tc>
        <w:tc>
          <w:tcPr>
            <w:tcW w:w="120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2 690</w:t>
            </w:r>
          </w:p>
        </w:tc>
        <w:tc>
          <w:tcPr>
            <w:tcW w:w="883"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w:t>
            </w:r>
          </w:p>
        </w:tc>
        <w:tc>
          <w:tcPr>
            <w:tcW w:w="118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F1</w:t>
            </w:r>
          </w:p>
        </w:tc>
        <w:tc>
          <w:tcPr>
            <w:tcW w:w="87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50-24</w:t>
            </w: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80.4</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100</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65.3</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93.3</w:t>
            </w:r>
          </w:p>
        </w:tc>
      </w:tr>
      <w:tr w:rsidR="0053222E" w:rsidRPr="0053222E" w:rsidTr="00CD4A57">
        <w:trPr>
          <w:jc w:val="center"/>
        </w:trPr>
        <w:tc>
          <w:tcPr>
            <w:tcW w:w="670"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11</w:t>
            </w:r>
          </w:p>
        </w:tc>
        <w:tc>
          <w:tcPr>
            <w:tcW w:w="16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NR</w:t>
            </w:r>
          </w:p>
        </w:tc>
        <w:tc>
          <w:tcPr>
            <w:tcW w:w="126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CW</w:t>
            </w:r>
          </w:p>
        </w:tc>
        <w:tc>
          <w:tcPr>
            <w:tcW w:w="120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2 600</w:t>
            </w:r>
          </w:p>
        </w:tc>
        <w:tc>
          <w:tcPr>
            <w:tcW w:w="883"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53</w:t>
            </w:r>
          </w:p>
        </w:tc>
        <w:tc>
          <w:tcPr>
            <w:tcW w:w="118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F2</w:t>
            </w:r>
          </w:p>
        </w:tc>
        <w:tc>
          <w:tcPr>
            <w:tcW w:w="87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50-24</w:t>
            </w: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95.1</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96.6</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85.0</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86.7</w:t>
            </w:r>
          </w:p>
        </w:tc>
      </w:tr>
      <w:tr w:rsidR="0053222E" w:rsidRPr="0053222E" w:rsidTr="00CD4A57">
        <w:trPr>
          <w:jc w:val="center"/>
        </w:trPr>
        <w:tc>
          <w:tcPr>
            <w:tcW w:w="670"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12</w:t>
            </w:r>
          </w:p>
        </w:tc>
        <w:tc>
          <w:tcPr>
            <w:tcW w:w="16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NR</w:t>
            </w:r>
          </w:p>
        </w:tc>
        <w:tc>
          <w:tcPr>
            <w:tcW w:w="126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CW</w:t>
            </w:r>
          </w:p>
        </w:tc>
        <w:tc>
          <w:tcPr>
            <w:tcW w:w="120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2 600</w:t>
            </w:r>
          </w:p>
        </w:tc>
        <w:tc>
          <w:tcPr>
            <w:tcW w:w="883"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53</w:t>
            </w:r>
          </w:p>
        </w:tc>
        <w:tc>
          <w:tcPr>
            <w:tcW w:w="118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F1</w:t>
            </w:r>
          </w:p>
        </w:tc>
        <w:tc>
          <w:tcPr>
            <w:tcW w:w="87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50-24</w:t>
            </w: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96.0</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100</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86.9</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93.3</w:t>
            </w:r>
          </w:p>
        </w:tc>
      </w:tr>
      <w:tr w:rsidR="0053222E" w:rsidRPr="0053222E" w:rsidTr="00CD4A57">
        <w:trPr>
          <w:jc w:val="center"/>
        </w:trPr>
        <w:tc>
          <w:tcPr>
            <w:tcW w:w="670"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13</w:t>
            </w:r>
          </w:p>
        </w:tc>
        <w:tc>
          <w:tcPr>
            <w:tcW w:w="16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NR</w:t>
            </w:r>
          </w:p>
        </w:tc>
        <w:tc>
          <w:tcPr>
            <w:tcW w:w="126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AWGN</w:t>
            </w:r>
          </w:p>
        </w:tc>
        <w:tc>
          <w:tcPr>
            <w:tcW w:w="120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2 685</w:t>
            </w:r>
          </w:p>
        </w:tc>
        <w:tc>
          <w:tcPr>
            <w:tcW w:w="883"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w:t>
            </w:r>
          </w:p>
        </w:tc>
        <w:tc>
          <w:tcPr>
            <w:tcW w:w="118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F2</w:t>
            </w:r>
          </w:p>
        </w:tc>
        <w:tc>
          <w:tcPr>
            <w:tcW w:w="87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50-24</w:t>
            </w: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8.1</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92.9</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1.0</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58.6</w:t>
            </w:r>
          </w:p>
        </w:tc>
      </w:tr>
      <w:tr w:rsidR="0053222E" w:rsidRPr="0053222E" w:rsidTr="00CD4A57">
        <w:trPr>
          <w:jc w:val="center"/>
        </w:trPr>
        <w:tc>
          <w:tcPr>
            <w:tcW w:w="670"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14</w:t>
            </w:r>
          </w:p>
        </w:tc>
        <w:tc>
          <w:tcPr>
            <w:tcW w:w="16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NR</w:t>
            </w:r>
          </w:p>
        </w:tc>
        <w:tc>
          <w:tcPr>
            <w:tcW w:w="126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AWGN</w:t>
            </w:r>
          </w:p>
        </w:tc>
        <w:tc>
          <w:tcPr>
            <w:tcW w:w="120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2 685</w:t>
            </w:r>
          </w:p>
        </w:tc>
        <w:tc>
          <w:tcPr>
            <w:tcW w:w="883"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w:t>
            </w:r>
          </w:p>
        </w:tc>
        <w:tc>
          <w:tcPr>
            <w:tcW w:w="118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F1</w:t>
            </w:r>
          </w:p>
        </w:tc>
        <w:tc>
          <w:tcPr>
            <w:tcW w:w="87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50-24</w:t>
            </w: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99.0</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100</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83.0</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89.7</w:t>
            </w:r>
          </w:p>
        </w:tc>
      </w:tr>
      <w:tr w:rsidR="0053222E" w:rsidRPr="0053222E" w:rsidTr="00CD4A57">
        <w:trPr>
          <w:jc w:val="center"/>
        </w:trPr>
        <w:tc>
          <w:tcPr>
            <w:tcW w:w="670"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15</w:t>
            </w:r>
          </w:p>
        </w:tc>
        <w:tc>
          <w:tcPr>
            <w:tcW w:w="16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NR</w:t>
            </w:r>
          </w:p>
        </w:tc>
        <w:tc>
          <w:tcPr>
            <w:tcW w:w="126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WiMAX</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10 MHz</w:t>
            </w:r>
          </w:p>
        </w:tc>
        <w:tc>
          <w:tcPr>
            <w:tcW w:w="120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2 685</w:t>
            </w:r>
          </w:p>
        </w:tc>
        <w:tc>
          <w:tcPr>
            <w:tcW w:w="883"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w:t>
            </w:r>
          </w:p>
        </w:tc>
        <w:tc>
          <w:tcPr>
            <w:tcW w:w="118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F1</w:t>
            </w:r>
          </w:p>
        </w:tc>
        <w:tc>
          <w:tcPr>
            <w:tcW w:w="87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50-24</w:t>
            </w: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36.6</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96.4</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20.6</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83.3</w:t>
            </w:r>
          </w:p>
        </w:tc>
      </w:tr>
      <w:tr w:rsidR="0053222E" w:rsidRPr="0053222E" w:rsidTr="00CD4A57">
        <w:trPr>
          <w:jc w:val="center"/>
        </w:trPr>
        <w:tc>
          <w:tcPr>
            <w:tcW w:w="670"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16</w:t>
            </w:r>
          </w:p>
        </w:tc>
        <w:tc>
          <w:tcPr>
            <w:tcW w:w="16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NR</w:t>
            </w:r>
          </w:p>
        </w:tc>
        <w:tc>
          <w:tcPr>
            <w:tcW w:w="126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WiMAX 10 MHz</w:t>
            </w:r>
          </w:p>
        </w:tc>
        <w:tc>
          <w:tcPr>
            <w:tcW w:w="120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2 685</w:t>
            </w:r>
          </w:p>
        </w:tc>
        <w:tc>
          <w:tcPr>
            <w:tcW w:w="883"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w:t>
            </w:r>
          </w:p>
        </w:tc>
        <w:tc>
          <w:tcPr>
            <w:tcW w:w="118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F1</w:t>
            </w:r>
          </w:p>
        </w:tc>
        <w:tc>
          <w:tcPr>
            <w:tcW w:w="87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50-24</w:t>
            </w: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96.0</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100</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84.7</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86.4</w:t>
            </w:r>
          </w:p>
        </w:tc>
      </w:tr>
      <w:tr w:rsidR="0053222E" w:rsidRPr="0053222E" w:rsidTr="00CD4A57">
        <w:trPr>
          <w:jc w:val="center"/>
        </w:trPr>
        <w:tc>
          <w:tcPr>
            <w:tcW w:w="670"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17</w:t>
            </w:r>
          </w:p>
        </w:tc>
        <w:tc>
          <w:tcPr>
            <w:tcW w:w="16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NR Attenuated</w:t>
            </w:r>
          </w:p>
        </w:tc>
        <w:tc>
          <w:tcPr>
            <w:tcW w:w="3352" w:type="dxa"/>
            <w:gridSpan w:val="3"/>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Reference</w:t>
            </w:r>
          </w:p>
        </w:tc>
        <w:tc>
          <w:tcPr>
            <w:tcW w:w="118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p>
        </w:tc>
        <w:tc>
          <w:tcPr>
            <w:tcW w:w="877"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sz w:val="20"/>
                <w:szCs w:val="20"/>
                <w:lang w:val="en-GB" w:eastAsia="en-GB"/>
              </w:rPr>
              <w:t>50-24</w:t>
            </w:r>
          </w:p>
        </w:tc>
        <w:tc>
          <w:tcPr>
            <w:tcW w:w="952"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83.2</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100</w:t>
            </w:r>
          </w:p>
        </w:tc>
        <w:tc>
          <w:tcPr>
            <w:tcW w:w="939" w:type="dxa"/>
            <w:vAlign w:val="center"/>
          </w:tcPr>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bCs/>
                <w:sz w:val="20"/>
                <w:szCs w:val="20"/>
                <w:lang w:val="en-GB" w:eastAsia="en-GB"/>
              </w:rPr>
            </w:pPr>
            <w:r w:rsidRPr="0053222E">
              <w:rPr>
                <w:rFonts w:eastAsia="Times New Roman"/>
                <w:bCs/>
                <w:sz w:val="20"/>
                <w:szCs w:val="20"/>
                <w:lang w:val="en-GB" w:eastAsia="en-GB"/>
              </w:rPr>
              <w:t>MB 77.8</w:t>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 w:val="20"/>
                <w:szCs w:val="20"/>
                <w:lang w:val="en-GB" w:eastAsia="en-GB"/>
              </w:rPr>
            </w:pPr>
            <w:r w:rsidRPr="0053222E">
              <w:rPr>
                <w:rFonts w:eastAsia="Times New Roman"/>
                <w:bCs/>
                <w:sz w:val="20"/>
                <w:szCs w:val="20"/>
                <w:lang w:val="en-GB" w:eastAsia="en-GB"/>
              </w:rPr>
              <w:t>AB 86.2</w:t>
            </w:r>
          </w:p>
        </w:tc>
      </w:tr>
    </w:tbl>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spacing w:before="0" w:beforeAutospacing="0" w:after="0" w:afterAutospacing="0"/>
        <w:rPr>
          <w:rFonts w:eastAsia="Times New Roman"/>
          <w:szCs w:val="20"/>
          <w:lang w:val="en-GB"/>
        </w:rPr>
      </w:pPr>
      <w:r w:rsidRPr="0053222E">
        <w:rPr>
          <w:rFonts w:eastAsia="Times New Roman"/>
          <w:szCs w:val="20"/>
          <w:lang w:val="en-GB"/>
        </w:rPr>
        <w:br w:type="page"/>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lastRenderedPageBreak/>
        <w:t>The results of this trial were not conclusive. Blocking was clearly evident in some of the runs in the January trials and the equivalent runs in the August trials show no signs of blocking, under the higher adjacent channel input powers to the radar receiver. Whilst the results for CW would suggest that the proposed modifications achieved their objective of improving the radar receiver capability to reject adjacent band signals, those for AWGN and WiMAX were less conclusive and would not be sufficient to provide evidence for a safety case. It is believed that the reason for the inconclusive results was the radar receiver in-band noise produced by the interference source; however other mechanisms were not ruled out. The reason for the inconclusive results is therefore still being investigated and may require further flight trials to identify whether it has been correctly identified and satisfactorily resolved.</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t>5.5</w:t>
      </w:r>
      <w:r w:rsidRPr="0053222E">
        <w:rPr>
          <w:rFonts w:eastAsia="Times New Roman"/>
          <w:b/>
          <w:szCs w:val="20"/>
          <w:lang w:val="en-GB"/>
        </w:rPr>
        <w:tab/>
        <w:t>Site 2 Trial</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purpose of the Site 2 trial was to confirm whether the tested modifications affected the performance of the radar, especially the Moving Target Indicator (MTI), in the absence of 2.6 GHz transmissions. Site 2 was selected for the trial as there is significant ground clutter along the coast near the site. The results of the trials were that the MTI performance was not affected as a result of the modification and that equipment parameters such as noise figure and the minimum discernible signal were either the same or slightly improved. It was therefore concluded that the tested modifications did not adversely affect the performance of the radar.</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t>5.6</w:t>
      </w:r>
      <w:r w:rsidRPr="0053222E">
        <w:rPr>
          <w:rFonts w:eastAsia="Times New Roman"/>
          <w:b/>
          <w:szCs w:val="20"/>
          <w:lang w:val="en-GB"/>
        </w:rPr>
        <w:tab/>
        <w:t>Predicted impact on other aeronautical radars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In parallel with the practical work described above, discussions have been held with the various radar manufacturers who are the design authorities for radars currently operated in some European countries. As a result of these discussions and the information supplied, it is possible to derive estimates for the potential separation distances between existing radar and transmissions within the frequency band 2 500-2 690 MHz from a mobile network base station. The estimates below are based on assumptions such as the estimated adjacent band radar receiver performance, various assumed margin and link allowances, and the application of free space path loss conditions. They should be regarded as indicative and subject to change as further information becomes available.</w:t>
      </w:r>
    </w:p>
    <w:p w:rsidR="0053222E" w:rsidRPr="0053222E" w:rsidRDefault="0053222E" w:rsidP="0053222E">
      <w:pPr>
        <w:keepNext/>
        <w:tabs>
          <w:tab w:val="left" w:pos="1134"/>
          <w:tab w:val="left" w:pos="1871"/>
          <w:tab w:val="left" w:pos="2268"/>
        </w:tabs>
        <w:overflowPunct w:val="0"/>
        <w:autoSpaceDE w:val="0"/>
        <w:autoSpaceDN w:val="0"/>
        <w:adjustRightInd w:val="0"/>
        <w:spacing w:before="36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lastRenderedPageBreak/>
        <w:t>Table 5</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Initial estimates of minimum coupling loss separation distances (based on free-space path loss) to avoid the potential for blocking to different ATC radar operating above 2 700 MHz by transmissions</w:t>
      </w:r>
      <w:r w:rsidRPr="0053222E">
        <w:rPr>
          <w:rFonts w:ascii="Times New Roman Bold" w:eastAsia="Times New Roman" w:hAnsi="Times New Roman Bold"/>
          <w:b/>
          <w:sz w:val="20"/>
          <w:szCs w:val="20"/>
          <w:lang w:val="en-GB"/>
        </w:rPr>
        <w:br/>
        <w:t>in the frequency band 2 500-2 690 MHz</w:t>
      </w:r>
    </w:p>
    <w:tbl>
      <w:tblPr>
        <w:tblW w:w="7811" w:type="dxa"/>
        <w:jc w:val="center"/>
        <w:tblCellMar>
          <w:left w:w="0" w:type="dxa"/>
          <w:right w:w="0" w:type="dxa"/>
        </w:tblCellMar>
        <w:tblLook w:val="04A0" w:firstRow="1" w:lastRow="0" w:firstColumn="1" w:lastColumn="0" w:noHBand="0" w:noVBand="1"/>
      </w:tblPr>
      <w:tblGrid>
        <w:gridCol w:w="3154"/>
        <w:gridCol w:w="917"/>
        <w:gridCol w:w="935"/>
        <w:gridCol w:w="935"/>
        <w:gridCol w:w="935"/>
        <w:gridCol w:w="935"/>
      </w:tblGrid>
      <w:tr w:rsidR="0053222E" w:rsidRPr="0053222E" w:rsidTr="00CD4A57">
        <w:trPr>
          <w:trHeight w:val="1635"/>
          <w:jc w:val="center"/>
        </w:trPr>
        <w:tc>
          <w:tcPr>
            <w:tcW w:w="3154" w:type="dxa"/>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z w:val="20"/>
                <w:szCs w:val="20"/>
                <w:lang w:val="en-GB"/>
              </w:rPr>
            </w:pPr>
            <w:r w:rsidRPr="0053222E">
              <w:rPr>
                <w:rFonts w:eastAsia="Times New Roman"/>
                <w:color w:val="000000"/>
                <w:sz w:val="20"/>
                <w:szCs w:val="20"/>
                <w:lang w:val="en-GB"/>
              </w:rPr>
              <w:t xml:space="preserve">  </w:t>
            </w:r>
          </w:p>
        </w:tc>
        <w:tc>
          <w:tcPr>
            <w:tcW w:w="917" w:type="dxa"/>
            <w:tcBorders>
              <w:top w:val="single" w:sz="8" w:space="0" w:color="auto"/>
              <w:left w:val="single" w:sz="4" w:space="0" w:color="auto"/>
              <w:bottom w:val="single" w:sz="4" w:space="0" w:color="auto"/>
              <w:right w:val="single" w:sz="4" w:space="0" w:color="auto"/>
            </w:tcBorders>
            <w:shd w:val="clear" w:color="000000" w:fill="D8D8D8"/>
            <w:textDirection w:val="btLr"/>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right"/>
              <w:textAlignment w:val="baseline"/>
              <w:rPr>
                <w:rFonts w:eastAsia="Times New Roman"/>
                <w:color w:val="000000"/>
                <w:sz w:val="20"/>
                <w:szCs w:val="20"/>
                <w:lang w:val="en-GB"/>
              </w:rPr>
            </w:pPr>
          </w:p>
        </w:tc>
        <w:tc>
          <w:tcPr>
            <w:tcW w:w="935" w:type="dxa"/>
            <w:tcBorders>
              <w:top w:val="single" w:sz="8" w:space="0" w:color="auto"/>
              <w:left w:val="single" w:sz="4" w:space="0" w:color="auto"/>
              <w:bottom w:val="single" w:sz="4" w:space="0" w:color="auto"/>
              <w:right w:val="nil"/>
            </w:tcBorders>
            <w:shd w:val="clear" w:color="000000" w:fill="D8D8D8"/>
            <w:tcMar>
              <w:top w:w="14" w:type="dxa"/>
              <w:left w:w="14" w:type="dxa"/>
              <w:bottom w:w="0" w:type="dxa"/>
              <w:right w:w="14" w:type="dxa"/>
            </w:tcMar>
            <w:textDirection w:val="btLr"/>
            <w:vAlign w:val="center"/>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right"/>
              <w:textAlignment w:val="baseline"/>
              <w:rPr>
                <w:rFonts w:eastAsia="Times New Roman"/>
                <w:color w:val="000000"/>
                <w:sz w:val="20"/>
                <w:szCs w:val="20"/>
                <w:lang w:val="en-GB"/>
              </w:rPr>
            </w:pPr>
            <w:r w:rsidRPr="0053222E">
              <w:rPr>
                <w:rFonts w:eastAsia="Times New Roman"/>
                <w:color w:val="000000"/>
                <w:sz w:val="20"/>
                <w:szCs w:val="20"/>
                <w:lang w:val="en-GB"/>
              </w:rPr>
              <w:t>Test radar  measured blocking performance</w:t>
            </w:r>
          </w:p>
        </w:tc>
        <w:tc>
          <w:tcPr>
            <w:tcW w:w="935" w:type="dxa"/>
            <w:tcBorders>
              <w:top w:val="single" w:sz="8" w:space="0" w:color="auto"/>
              <w:left w:val="nil"/>
              <w:bottom w:val="single" w:sz="4" w:space="0" w:color="auto"/>
              <w:right w:val="nil"/>
            </w:tcBorders>
            <w:shd w:val="clear" w:color="000000" w:fill="D8D8D8"/>
            <w:tcMar>
              <w:top w:w="14" w:type="dxa"/>
              <w:left w:w="14" w:type="dxa"/>
              <w:bottom w:w="0" w:type="dxa"/>
              <w:right w:w="14" w:type="dxa"/>
            </w:tcMar>
            <w:textDirection w:val="btLr"/>
            <w:vAlign w:val="center"/>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right"/>
              <w:textAlignment w:val="baseline"/>
              <w:rPr>
                <w:rFonts w:eastAsia="Times New Roman"/>
                <w:color w:val="000000"/>
                <w:sz w:val="20"/>
                <w:szCs w:val="20"/>
                <w:lang w:val="en-GB"/>
              </w:rPr>
            </w:pPr>
            <w:r w:rsidRPr="0053222E">
              <w:rPr>
                <w:rFonts w:eastAsia="Times New Roman"/>
                <w:color w:val="000000"/>
                <w:sz w:val="20"/>
                <w:szCs w:val="20"/>
                <w:lang w:val="en-GB"/>
              </w:rPr>
              <w:t>Radar Type 2 assumed blocking performance</w:t>
            </w:r>
          </w:p>
        </w:tc>
        <w:tc>
          <w:tcPr>
            <w:tcW w:w="935" w:type="dxa"/>
            <w:tcBorders>
              <w:top w:val="single" w:sz="8" w:space="0" w:color="auto"/>
              <w:left w:val="nil"/>
              <w:bottom w:val="single" w:sz="4" w:space="0" w:color="auto"/>
              <w:right w:val="nil"/>
            </w:tcBorders>
            <w:shd w:val="clear" w:color="000000" w:fill="D8D8D8"/>
            <w:tcMar>
              <w:top w:w="14" w:type="dxa"/>
              <w:left w:w="14" w:type="dxa"/>
              <w:bottom w:w="0" w:type="dxa"/>
              <w:right w:w="14" w:type="dxa"/>
            </w:tcMar>
            <w:textDirection w:val="btLr"/>
            <w:vAlign w:val="center"/>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right"/>
              <w:textAlignment w:val="baseline"/>
              <w:rPr>
                <w:rFonts w:eastAsia="Times New Roman"/>
                <w:color w:val="000000"/>
                <w:sz w:val="20"/>
                <w:szCs w:val="20"/>
                <w:lang w:val="en-GB"/>
              </w:rPr>
            </w:pPr>
            <w:r w:rsidRPr="0053222E">
              <w:rPr>
                <w:rFonts w:eastAsia="Times New Roman"/>
                <w:color w:val="000000"/>
                <w:sz w:val="20"/>
                <w:szCs w:val="20"/>
                <w:lang w:val="en-GB"/>
              </w:rPr>
              <w:t>Radar Type 3 assumed blocking performance</w:t>
            </w:r>
          </w:p>
        </w:tc>
        <w:tc>
          <w:tcPr>
            <w:tcW w:w="935" w:type="dxa"/>
            <w:tcBorders>
              <w:top w:val="single" w:sz="8" w:space="0" w:color="auto"/>
              <w:left w:val="nil"/>
              <w:bottom w:val="single" w:sz="4" w:space="0" w:color="auto"/>
              <w:right w:val="single" w:sz="8" w:space="0" w:color="auto"/>
            </w:tcBorders>
            <w:shd w:val="clear" w:color="000000" w:fill="D8D8D8"/>
            <w:tcMar>
              <w:top w:w="14" w:type="dxa"/>
              <w:left w:w="14" w:type="dxa"/>
              <w:bottom w:w="0" w:type="dxa"/>
              <w:right w:w="14" w:type="dxa"/>
            </w:tcMar>
            <w:textDirection w:val="btLr"/>
            <w:vAlign w:val="center"/>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right"/>
              <w:textAlignment w:val="baseline"/>
              <w:rPr>
                <w:rFonts w:eastAsia="Times New Roman"/>
                <w:color w:val="000000"/>
                <w:sz w:val="20"/>
                <w:szCs w:val="20"/>
                <w:lang w:val="en-GB"/>
              </w:rPr>
            </w:pPr>
            <w:r w:rsidRPr="0053222E">
              <w:rPr>
                <w:rFonts w:eastAsia="Times New Roman"/>
                <w:color w:val="000000"/>
                <w:sz w:val="20"/>
                <w:szCs w:val="20"/>
                <w:lang w:val="en-GB"/>
              </w:rPr>
              <w:t>Radar Type 4 assumed blocking performance</w:t>
            </w:r>
          </w:p>
        </w:tc>
      </w:tr>
      <w:tr w:rsidR="0053222E" w:rsidRPr="0053222E" w:rsidTr="00CD4A57">
        <w:trPr>
          <w:trHeight w:val="525"/>
          <w:jc w:val="center"/>
        </w:trPr>
        <w:tc>
          <w:tcPr>
            <w:tcW w:w="3154" w:type="dxa"/>
            <w:tcBorders>
              <w:top w:val="single" w:sz="4" w:space="0" w:color="auto"/>
              <w:left w:val="single" w:sz="8" w:space="0" w:color="auto"/>
              <w:bottom w:val="nil"/>
              <w:right w:val="single" w:sz="4" w:space="0" w:color="auto"/>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z w:val="20"/>
                <w:szCs w:val="20"/>
                <w:lang w:val="en-GB"/>
              </w:rPr>
            </w:pPr>
            <w:r w:rsidRPr="0053222E">
              <w:rPr>
                <w:rFonts w:eastAsia="Times New Roman"/>
                <w:color w:val="000000"/>
                <w:sz w:val="20"/>
                <w:szCs w:val="20"/>
                <w:lang w:val="en-GB"/>
              </w:rPr>
              <w:t xml:space="preserve">Maximum receive power at radar receiver input </w:t>
            </w:r>
          </w:p>
        </w:tc>
        <w:tc>
          <w:tcPr>
            <w:tcW w:w="917" w:type="dxa"/>
            <w:tcBorders>
              <w:top w:val="single" w:sz="4" w:space="0" w:color="auto"/>
              <w:left w:val="nil"/>
              <w:bottom w:val="nil"/>
              <w:right w:val="single" w:sz="8" w:space="0" w:color="auto"/>
            </w:tcBorders>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dBm</w:t>
            </w:r>
          </w:p>
        </w:tc>
        <w:tc>
          <w:tcPr>
            <w:tcW w:w="935" w:type="dxa"/>
            <w:tcBorders>
              <w:top w:val="nil"/>
              <w:left w:val="single" w:sz="8" w:space="0" w:color="auto"/>
              <w:bottom w:val="nil"/>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–41</w:t>
            </w:r>
          </w:p>
        </w:tc>
        <w:tc>
          <w:tcPr>
            <w:tcW w:w="935" w:type="dxa"/>
            <w:tcBorders>
              <w:top w:val="nil"/>
              <w:left w:val="nil"/>
              <w:bottom w:val="nil"/>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–41</w:t>
            </w:r>
          </w:p>
        </w:tc>
        <w:tc>
          <w:tcPr>
            <w:tcW w:w="935" w:type="dxa"/>
            <w:tcBorders>
              <w:top w:val="nil"/>
              <w:left w:val="nil"/>
              <w:bottom w:val="nil"/>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–27</w:t>
            </w:r>
          </w:p>
        </w:tc>
        <w:tc>
          <w:tcPr>
            <w:tcW w:w="935" w:type="dxa"/>
            <w:tcBorders>
              <w:top w:val="single" w:sz="4" w:space="0" w:color="auto"/>
              <w:left w:val="nil"/>
              <w:bottom w:val="nil"/>
              <w:right w:val="single" w:sz="8" w:space="0" w:color="auto"/>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–27</w:t>
            </w:r>
          </w:p>
        </w:tc>
      </w:tr>
      <w:tr w:rsidR="0053222E" w:rsidRPr="0053222E" w:rsidTr="00CD4A57">
        <w:trPr>
          <w:trHeight w:val="300"/>
          <w:jc w:val="center"/>
        </w:trPr>
        <w:tc>
          <w:tcPr>
            <w:tcW w:w="3154" w:type="dxa"/>
            <w:tcBorders>
              <w:top w:val="nil"/>
              <w:left w:val="single" w:sz="8" w:space="0" w:color="auto"/>
              <w:bottom w:val="nil"/>
              <w:right w:val="single" w:sz="4" w:space="0" w:color="auto"/>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z w:val="20"/>
                <w:szCs w:val="20"/>
                <w:lang w:val="en-GB"/>
              </w:rPr>
            </w:pPr>
            <w:r w:rsidRPr="0053222E">
              <w:rPr>
                <w:rFonts w:eastAsia="Times New Roman"/>
                <w:color w:val="000000"/>
                <w:sz w:val="20"/>
                <w:szCs w:val="20"/>
                <w:lang w:val="en-GB"/>
              </w:rPr>
              <w:t xml:space="preserve">Feeder loss </w:t>
            </w:r>
          </w:p>
        </w:tc>
        <w:tc>
          <w:tcPr>
            <w:tcW w:w="917" w:type="dxa"/>
            <w:tcBorders>
              <w:top w:val="nil"/>
              <w:left w:val="nil"/>
              <w:bottom w:val="nil"/>
              <w:right w:val="single" w:sz="8" w:space="0" w:color="auto"/>
            </w:tcBorders>
            <w:shd w:val="clear" w:color="000000" w:fill="D8D8D8"/>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dB</w:t>
            </w:r>
          </w:p>
        </w:tc>
        <w:tc>
          <w:tcPr>
            <w:tcW w:w="935" w:type="dxa"/>
            <w:tcBorders>
              <w:top w:val="nil"/>
              <w:left w:val="single" w:sz="8" w:space="0" w:color="auto"/>
              <w:bottom w:val="nil"/>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2</w:t>
            </w:r>
          </w:p>
        </w:tc>
        <w:tc>
          <w:tcPr>
            <w:tcW w:w="935" w:type="dxa"/>
            <w:tcBorders>
              <w:top w:val="nil"/>
              <w:left w:val="nil"/>
              <w:bottom w:val="nil"/>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2</w:t>
            </w:r>
          </w:p>
        </w:tc>
        <w:tc>
          <w:tcPr>
            <w:tcW w:w="935" w:type="dxa"/>
            <w:tcBorders>
              <w:top w:val="nil"/>
              <w:left w:val="nil"/>
              <w:bottom w:val="nil"/>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4</w:t>
            </w:r>
          </w:p>
        </w:tc>
        <w:tc>
          <w:tcPr>
            <w:tcW w:w="935" w:type="dxa"/>
            <w:tcBorders>
              <w:top w:val="nil"/>
              <w:left w:val="nil"/>
              <w:bottom w:val="nil"/>
              <w:right w:val="single" w:sz="8" w:space="0" w:color="auto"/>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2</w:t>
            </w:r>
          </w:p>
        </w:tc>
      </w:tr>
      <w:tr w:rsidR="0053222E" w:rsidRPr="0053222E" w:rsidTr="00CD4A57">
        <w:trPr>
          <w:trHeight w:val="300"/>
          <w:jc w:val="center"/>
        </w:trPr>
        <w:tc>
          <w:tcPr>
            <w:tcW w:w="3154" w:type="dxa"/>
            <w:tcBorders>
              <w:top w:val="nil"/>
              <w:left w:val="single" w:sz="8" w:space="0" w:color="auto"/>
              <w:bottom w:val="nil"/>
              <w:right w:val="single" w:sz="4" w:space="0" w:color="auto"/>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z w:val="20"/>
                <w:szCs w:val="20"/>
                <w:lang w:val="fr-FR"/>
              </w:rPr>
            </w:pPr>
            <w:r w:rsidRPr="0053222E">
              <w:rPr>
                <w:rFonts w:eastAsia="Times New Roman"/>
                <w:color w:val="000000"/>
                <w:sz w:val="20"/>
                <w:szCs w:val="20"/>
                <w:lang w:val="fr-FR"/>
              </w:rPr>
              <w:t xml:space="preserve">Pre LNA filter loss@2690MHz </w:t>
            </w:r>
          </w:p>
        </w:tc>
        <w:tc>
          <w:tcPr>
            <w:tcW w:w="917" w:type="dxa"/>
            <w:tcBorders>
              <w:top w:val="nil"/>
              <w:left w:val="nil"/>
              <w:bottom w:val="nil"/>
              <w:right w:val="single" w:sz="8" w:space="0" w:color="auto"/>
            </w:tcBorders>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dB</w:t>
            </w:r>
          </w:p>
        </w:tc>
        <w:tc>
          <w:tcPr>
            <w:tcW w:w="935" w:type="dxa"/>
            <w:tcBorders>
              <w:top w:val="nil"/>
              <w:left w:val="single" w:sz="8" w:space="0" w:color="auto"/>
              <w:bottom w:val="nil"/>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0</w:t>
            </w:r>
          </w:p>
        </w:tc>
        <w:tc>
          <w:tcPr>
            <w:tcW w:w="935" w:type="dxa"/>
            <w:tcBorders>
              <w:top w:val="nil"/>
              <w:left w:val="nil"/>
              <w:bottom w:val="nil"/>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0</w:t>
            </w:r>
          </w:p>
        </w:tc>
        <w:tc>
          <w:tcPr>
            <w:tcW w:w="935" w:type="dxa"/>
            <w:tcBorders>
              <w:top w:val="nil"/>
              <w:left w:val="nil"/>
              <w:bottom w:val="nil"/>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1</w:t>
            </w:r>
          </w:p>
        </w:tc>
        <w:tc>
          <w:tcPr>
            <w:tcW w:w="935" w:type="dxa"/>
            <w:tcBorders>
              <w:top w:val="nil"/>
              <w:left w:val="nil"/>
              <w:bottom w:val="nil"/>
              <w:right w:val="single" w:sz="8" w:space="0" w:color="auto"/>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0</w:t>
            </w:r>
          </w:p>
        </w:tc>
      </w:tr>
      <w:tr w:rsidR="0053222E" w:rsidRPr="0053222E" w:rsidTr="00CD4A57">
        <w:trPr>
          <w:trHeight w:val="300"/>
          <w:jc w:val="center"/>
        </w:trPr>
        <w:tc>
          <w:tcPr>
            <w:tcW w:w="3154" w:type="dxa"/>
            <w:tcBorders>
              <w:top w:val="nil"/>
              <w:left w:val="single" w:sz="8" w:space="0" w:color="auto"/>
              <w:bottom w:val="nil"/>
              <w:right w:val="single" w:sz="4" w:space="0" w:color="auto"/>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z w:val="20"/>
                <w:szCs w:val="20"/>
                <w:lang w:val="en-GB"/>
              </w:rPr>
            </w:pPr>
            <w:r w:rsidRPr="0053222E">
              <w:rPr>
                <w:rFonts w:eastAsia="Times New Roman"/>
                <w:color w:val="000000"/>
                <w:sz w:val="20"/>
                <w:szCs w:val="20"/>
                <w:lang w:val="en-GB"/>
              </w:rPr>
              <w:t xml:space="preserve">Antenna gain to horizon (wrt Omni) </w:t>
            </w:r>
          </w:p>
        </w:tc>
        <w:tc>
          <w:tcPr>
            <w:tcW w:w="917" w:type="dxa"/>
            <w:tcBorders>
              <w:top w:val="nil"/>
              <w:left w:val="nil"/>
              <w:bottom w:val="nil"/>
              <w:right w:val="single" w:sz="8" w:space="0" w:color="auto"/>
            </w:tcBorders>
            <w:shd w:val="clear" w:color="000000" w:fill="D8D8D8"/>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dB</w:t>
            </w:r>
          </w:p>
        </w:tc>
        <w:tc>
          <w:tcPr>
            <w:tcW w:w="935" w:type="dxa"/>
            <w:tcBorders>
              <w:top w:val="nil"/>
              <w:left w:val="single" w:sz="8" w:space="0" w:color="auto"/>
              <w:bottom w:val="nil"/>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28</w:t>
            </w:r>
          </w:p>
        </w:tc>
        <w:tc>
          <w:tcPr>
            <w:tcW w:w="935" w:type="dxa"/>
            <w:tcBorders>
              <w:top w:val="nil"/>
              <w:left w:val="nil"/>
              <w:bottom w:val="nil"/>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28</w:t>
            </w:r>
          </w:p>
        </w:tc>
        <w:tc>
          <w:tcPr>
            <w:tcW w:w="935" w:type="dxa"/>
            <w:tcBorders>
              <w:top w:val="nil"/>
              <w:left w:val="nil"/>
              <w:bottom w:val="nil"/>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30</w:t>
            </w:r>
          </w:p>
        </w:tc>
        <w:tc>
          <w:tcPr>
            <w:tcW w:w="935" w:type="dxa"/>
            <w:tcBorders>
              <w:top w:val="nil"/>
              <w:left w:val="nil"/>
              <w:bottom w:val="nil"/>
              <w:right w:val="single" w:sz="8" w:space="0" w:color="auto"/>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28</w:t>
            </w:r>
          </w:p>
        </w:tc>
      </w:tr>
      <w:tr w:rsidR="0053222E" w:rsidRPr="0053222E" w:rsidTr="00CD4A57">
        <w:trPr>
          <w:trHeight w:val="525"/>
          <w:jc w:val="center"/>
        </w:trPr>
        <w:tc>
          <w:tcPr>
            <w:tcW w:w="3154" w:type="dxa"/>
            <w:tcBorders>
              <w:top w:val="nil"/>
              <w:left w:val="single" w:sz="8" w:space="0" w:color="auto"/>
              <w:bottom w:val="nil"/>
              <w:right w:val="single" w:sz="4" w:space="0" w:color="auto"/>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z w:val="20"/>
                <w:szCs w:val="20"/>
                <w:lang w:val="en-GB"/>
              </w:rPr>
            </w:pPr>
            <w:r w:rsidRPr="0053222E">
              <w:rPr>
                <w:rFonts w:eastAsia="Times New Roman"/>
                <w:color w:val="000000"/>
                <w:sz w:val="20"/>
                <w:szCs w:val="20"/>
                <w:lang w:val="en-GB"/>
              </w:rPr>
              <w:t>Antenna cross-polarisation factor (circular polarisation radars)</w:t>
            </w:r>
          </w:p>
        </w:tc>
        <w:tc>
          <w:tcPr>
            <w:tcW w:w="917" w:type="dxa"/>
            <w:tcBorders>
              <w:top w:val="nil"/>
              <w:left w:val="nil"/>
              <w:bottom w:val="nil"/>
              <w:right w:val="single" w:sz="8" w:space="0" w:color="auto"/>
            </w:tcBorders>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dB</w:t>
            </w:r>
          </w:p>
        </w:tc>
        <w:tc>
          <w:tcPr>
            <w:tcW w:w="935" w:type="dxa"/>
            <w:tcBorders>
              <w:top w:val="nil"/>
              <w:left w:val="single" w:sz="8" w:space="0" w:color="auto"/>
              <w:bottom w:val="nil"/>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3</w:t>
            </w:r>
          </w:p>
        </w:tc>
        <w:tc>
          <w:tcPr>
            <w:tcW w:w="935" w:type="dxa"/>
            <w:tcBorders>
              <w:top w:val="nil"/>
              <w:left w:val="nil"/>
              <w:bottom w:val="nil"/>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3</w:t>
            </w:r>
          </w:p>
        </w:tc>
        <w:tc>
          <w:tcPr>
            <w:tcW w:w="935" w:type="dxa"/>
            <w:tcBorders>
              <w:top w:val="nil"/>
              <w:left w:val="nil"/>
              <w:bottom w:val="nil"/>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3</w:t>
            </w:r>
          </w:p>
        </w:tc>
        <w:tc>
          <w:tcPr>
            <w:tcW w:w="935" w:type="dxa"/>
            <w:tcBorders>
              <w:top w:val="nil"/>
              <w:left w:val="nil"/>
              <w:bottom w:val="nil"/>
              <w:right w:val="single" w:sz="8" w:space="0" w:color="auto"/>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3</w:t>
            </w:r>
          </w:p>
        </w:tc>
      </w:tr>
      <w:tr w:rsidR="0053222E" w:rsidRPr="0053222E" w:rsidTr="00CD4A57">
        <w:trPr>
          <w:trHeight w:val="300"/>
          <w:jc w:val="center"/>
        </w:trPr>
        <w:tc>
          <w:tcPr>
            <w:tcW w:w="3154" w:type="dxa"/>
            <w:tcBorders>
              <w:top w:val="nil"/>
              <w:left w:val="single" w:sz="8" w:space="0" w:color="auto"/>
              <w:bottom w:val="nil"/>
              <w:right w:val="single" w:sz="4" w:space="0" w:color="auto"/>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z w:val="20"/>
                <w:szCs w:val="20"/>
                <w:lang w:val="en-GB"/>
              </w:rPr>
            </w:pPr>
            <w:r w:rsidRPr="0053222E">
              <w:rPr>
                <w:rFonts w:eastAsia="Times New Roman"/>
                <w:color w:val="000000"/>
                <w:sz w:val="20"/>
                <w:szCs w:val="20"/>
                <w:lang w:val="en-GB"/>
              </w:rPr>
              <w:t>Multiple interference allowance</w:t>
            </w:r>
          </w:p>
        </w:tc>
        <w:tc>
          <w:tcPr>
            <w:tcW w:w="917" w:type="dxa"/>
            <w:tcBorders>
              <w:top w:val="nil"/>
              <w:left w:val="nil"/>
              <w:bottom w:val="nil"/>
              <w:right w:val="single" w:sz="8" w:space="0" w:color="auto"/>
            </w:tcBorders>
            <w:shd w:val="clear" w:color="000000" w:fill="D8D8D8"/>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dB</w:t>
            </w:r>
          </w:p>
        </w:tc>
        <w:tc>
          <w:tcPr>
            <w:tcW w:w="935" w:type="dxa"/>
            <w:tcBorders>
              <w:top w:val="nil"/>
              <w:left w:val="single" w:sz="8" w:space="0" w:color="auto"/>
              <w:bottom w:val="nil"/>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3</w:t>
            </w:r>
          </w:p>
        </w:tc>
        <w:tc>
          <w:tcPr>
            <w:tcW w:w="935" w:type="dxa"/>
            <w:tcBorders>
              <w:top w:val="nil"/>
              <w:left w:val="nil"/>
              <w:bottom w:val="nil"/>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3</w:t>
            </w:r>
          </w:p>
        </w:tc>
        <w:tc>
          <w:tcPr>
            <w:tcW w:w="935" w:type="dxa"/>
            <w:tcBorders>
              <w:top w:val="nil"/>
              <w:left w:val="nil"/>
              <w:bottom w:val="nil"/>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3</w:t>
            </w:r>
          </w:p>
        </w:tc>
        <w:tc>
          <w:tcPr>
            <w:tcW w:w="935" w:type="dxa"/>
            <w:tcBorders>
              <w:top w:val="nil"/>
              <w:left w:val="nil"/>
              <w:bottom w:val="nil"/>
              <w:right w:val="single" w:sz="8" w:space="0" w:color="auto"/>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3</w:t>
            </w:r>
          </w:p>
        </w:tc>
      </w:tr>
      <w:tr w:rsidR="0053222E" w:rsidRPr="0053222E" w:rsidTr="00CD4A57">
        <w:trPr>
          <w:trHeight w:val="300"/>
          <w:jc w:val="center"/>
        </w:trPr>
        <w:tc>
          <w:tcPr>
            <w:tcW w:w="3154" w:type="dxa"/>
            <w:tcBorders>
              <w:top w:val="nil"/>
              <w:left w:val="single" w:sz="8" w:space="0" w:color="auto"/>
              <w:bottom w:val="nil"/>
              <w:right w:val="single" w:sz="4" w:space="0" w:color="auto"/>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z w:val="20"/>
                <w:szCs w:val="20"/>
                <w:lang w:val="en-GB"/>
              </w:rPr>
            </w:pPr>
            <w:r w:rsidRPr="0053222E">
              <w:rPr>
                <w:rFonts w:eastAsia="Times New Roman"/>
                <w:color w:val="000000"/>
                <w:sz w:val="20"/>
                <w:szCs w:val="20"/>
                <w:lang w:val="en-GB"/>
              </w:rPr>
              <w:t xml:space="preserve">Antenna pattern and sitting variation  </w:t>
            </w:r>
          </w:p>
        </w:tc>
        <w:tc>
          <w:tcPr>
            <w:tcW w:w="917" w:type="dxa"/>
            <w:tcBorders>
              <w:top w:val="nil"/>
              <w:left w:val="nil"/>
              <w:bottom w:val="nil"/>
              <w:right w:val="single" w:sz="8" w:space="0" w:color="auto"/>
            </w:tcBorders>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dB</w:t>
            </w:r>
          </w:p>
        </w:tc>
        <w:tc>
          <w:tcPr>
            <w:tcW w:w="935" w:type="dxa"/>
            <w:tcBorders>
              <w:top w:val="nil"/>
              <w:left w:val="single" w:sz="8" w:space="0" w:color="auto"/>
              <w:bottom w:val="nil"/>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2</w:t>
            </w:r>
          </w:p>
        </w:tc>
        <w:tc>
          <w:tcPr>
            <w:tcW w:w="935" w:type="dxa"/>
            <w:tcBorders>
              <w:top w:val="nil"/>
              <w:left w:val="nil"/>
              <w:bottom w:val="nil"/>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2</w:t>
            </w:r>
          </w:p>
        </w:tc>
        <w:tc>
          <w:tcPr>
            <w:tcW w:w="935" w:type="dxa"/>
            <w:tcBorders>
              <w:top w:val="nil"/>
              <w:left w:val="nil"/>
              <w:bottom w:val="nil"/>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2</w:t>
            </w:r>
          </w:p>
        </w:tc>
        <w:tc>
          <w:tcPr>
            <w:tcW w:w="935" w:type="dxa"/>
            <w:tcBorders>
              <w:top w:val="nil"/>
              <w:left w:val="nil"/>
              <w:bottom w:val="nil"/>
              <w:right w:val="single" w:sz="8" w:space="0" w:color="auto"/>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2</w:t>
            </w:r>
          </w:p>
        </w:tc>
      </w:tr>
      <w:tr w:rsidR="0053222E" w:rsidRPr="0053222E" w:rsidTr="00CD4A57">
        <w:trPr>
          <w:trHeight w:val="525"/>
          <w:jc w:val="center"/>
        </w:trPr>
        <w:tc>
          <w:tcPr>
            <w:tcW w:w="3154" w:type="dxa"/>
            <w:tcBorders>
              <w:top w:val="nil"/>
              <w:left w:val="single" w:sz="8" w:space="0" w:color="auto"/>
              <w:bottom w:val="nil"/>
              <w:right w:val="single" w:sz="4" w:space="0" w:color="auto"/>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z w:val="20"/>
                <w:szCs w:val="20"/>
                <w:lang w:val="en-GB"/>
              </w:rPr>
            </w:pPr>
            <w:r w:rsidRPr="0053222E">
              <w:rPr>
                <w:rFonts w:eastAsia="Times New Roman"/>
                <w:color w:val="000000"/>
                <w:sz w:val="20"/>
                <w:szCs w:val="20"/>
                <w:lang w:val="en-GB"/>
              </w:rPr>
              <w:t>Apportionment of interference</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z w:val="20"/>
                <w:szCs w:val="20"/>
                <w:lang w:val="en-GB"/>
              </w:rPr>
            </w:pPr>
            <w:r w:rsidRPr="0053222E">
              <w:rPr>
                <w:rFonts w:eastAsia="Times New Roman"/>
                <w:color w:val="000000"/>
                <w:sz w:val="20"/>
                <w:szCs w:val="20"/>
                <w:lang w:val="en-GB"/>
              </w:rPr>
              <w:t xml:space="preserve">(e.g. 25% of Interference margin) </w:t>
            </w:r>
          </w:p>
        </w:tc>
        <w:tc>
          <w:tcPr>
            <w:tcW w:w="917" w:type="dxa"/>
            <w:tcBorders>
              <w:top w:val="nil"/>
              <w:left w:val="nil"/>
              <w:bottom w:val="nil"/>
              <w:right w:val="single" w:sz="8" w:space="0" w:color="auto"/>
            </w:tcBorders>
            <w:shd w:val="clear" w:color="000000" w:fill="D8D8D8"/>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dB</w:t>
            </w:r>
          </w:p>
        </w:tc>
        <w:tc>
          <w:tcPr>
            <w:tcW w:w="935" w:type="dxa"/>
            <w:tcBorders>
              <w:top w:val="nil"/>
              <w:left w:val="single" w:sz="8" w:space="0" w:color="auto"/>
              <w:bottom w:val="nil"/>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6</w:t>
            </w:r>
          </w:p>
        </w:tc>
        <w:tc>
          <w:tcPr>
            <w:tcW w:w="935" w:type="dxa"/>
            <w:tcBorders>
              <w:top w:val="nil"/>
              <w:left w:val="nil"/>
              <w:bottom w:val="nil"/>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6</w:t>
            </w:r>
          </w:p>
        </w:tc>
        <w:tc>
          <w:tcPr>
            <w:tcW w:w="935" w:type="dxa"/>
            <w:tcBorders>
              <w:top w:val="nil"/>
              <w:left w:val="nil"/>
              <w:bottom w:val="nil"/>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6</w:t>
            </w:r>
          </w:p>
        </w:tc>
        <w:tc>
          <w:tcPr>
            <w:tcW w:w="935" w:type="dxa"/>
            <w:tcBorders>
              <w:top w:val="nil"/>
              <w:left w:val="nil"/>
              <w:bottom w:val="nil"/>
              <w:right w:val="single" w:sz="8" w:space="0" w:color="auto"/>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6</w:t>
            </w:r>
          </w:p>
        </w:tc>
      </w:tr>
      <w:tr w:rsidR="0053222E" w:rsidRPr="0053222E" w:rsidTr="00CD4A57">
        <w:trPr>
          <w:trHeight w:val="315"/>
          <w:jc w:val="center"/>
        </w:trPr>
        <w:tc>
          <w:tcPr>
            <w:tcW w:w="3154" w:type="dxa"/>
            <w:tcBorders>
              <w:top w:val="nil"/>
              <w:left w:val="single" w:sz="8" w:space="0" w:color="auto"/>
              <w:bottom w:val="single" w:sz="8" w:space="0" w:color="000000"/>
              <w:right w:val="single" w:sz="4" w:space="0" w:color="auto"/>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z w:val="20"/>
                <w:szCs w:val="20"/>
                <w:lang w:val="en-GB"/>
              </w:rPr>
            </w:pPr>
            <w:r w:rsidRPr="0053222E">
              <w:rPr>
                <w:rFonts w:eastAsia="Times New Roman"/>
                <w:color w:val="000000"/>
                <w:sz w:val="20"/>
                <w:szCs w:val="20"/>
                <w:lang w:val="en-GB"/>
              </w:rPr>
              <w:t>Anomalous propagation allowance</w:t>
            </w:r>
          </w:p>
        </w:tc>
        <w:tc>
          <w:tcPr>
            <w:tcW w:w="917" w:type="dxa"/>
            <w:tcBorders>
              <w:top w:val="nil"/>
              <w:left w:val="nil"/>
              <w:bottom w:val="single" w:sz="8" w:space="0" w:color="000000"/>
              <w:right w:val="single" w:sz="8" w:space="0" w:color="auto"/>
            </w:tcBorders>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dB</w:t>
            </w:r>
          </w:p>
        </w:tc>
        <w:tc>
          <w:tcPr>
            <w:tcW w:w="935" w:type="dxa"/>
            <w:tcBorders>
              <w:top w:val="nil"/>
              <w:left w:val="single" w:sz="8" w:space="0" w:color="auto"/>
              <w:bottom w:val="single" w:sz="8" w:space="0" w:color="000000"/>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8</w:t>
            </w:r>
          </w:p>
        </w:tc>
        <w:tc>
          <w:tcPr>
            <w:tcW w:w="935" w:type="dxa"/>
            <w:tcBorders>
              <w:top w:val="nil"/>
              <w:left w:val="nil"/>
              <w:bottom w:val="single" w:sz="8" w:space="0" w:color="000000"/>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8</w:t>
            </w:r>
          </w:p>
        </w:tc>
        <w:tc>
          <w:tcPr>
            <w:tcW w:w="935" w:type="dxa"/>
            <w:tcBorders>
              <w:top w:val="nil"/>
              <w:left w:val="nil"/>
              <w:bottom w:val="single" w:sz="8" w:space="0" w:color="000000"/>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8</w:t>
            </w:r>
          </w:p>
        </w:tc>
        <w:tc>
          <w:tcPr>
            <w:tcW w:w="935" w:type="dxa"/>
            <w:tcBorders>
              <w:top w:val="nil"/>
              <w:left w:val="nil"/>
              <w:bottom w:val="single" w:sz="8" w:space="0" w:color="000000"/>
              <w:right w:val="single" w:sz="8" w:space="0" w:color="auto"/>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8</w:t>
            </w:r>
          </w:p>
        </w:tc>
      </w:tr>
      <w:tr w:rsidR="0053222E" w:rsidRPr="0053222E" w:rsidTr="00CD4A57">
        <w:trPr>
          <w:trHeight w:val="795"/>
          <w:jc w:val="center"/>
        </w:trPr>
        <w:tc>
          <w:tcPr>
            <w:tcW w:w="3154" w:type="dxa"/>
            <w:tcBorders>
              <w:top w:val="nil"/>
              <w:left w:val="single" w:sz="8" w:space="0" w:color="auto"/>
              <w:bottom w:val="single" w:sz="8" w:space="0" w:color="000000"/>
              <w:right w:val="single" w:sz="4" w:space="0" w:color="auto"/>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b/>
                <w:bCs/>
                <w:color w:val="000000"/>
                <w:sz w:val="20"/>
                <w:szCs w:val="20"/>
                <w:lang w:val="en-GB"/>
              </w:rPr>
            </w:pPr>
            <w:r w:rsidRPr="0053222E">
              <w:rPr>
                <w:rFonts w:eastAsia="Times New Roman"/>
                <w:b/>
                <w:bCs/>
                <w:color w:val="000000"/>
                <w:sz w:val="20"/>
                <w:szCs w:val="20"/>
                <w:lang w:val="en-GB"/>
              </w:rPr>
              <w:t xml:space="preserve">Maximum power incident to equivalent omni antenna (T&amp;D Applications) </w:t>
            </w:r>
          </w:p>
        </w:tc>
        <w:tc>
          <w:tcPr>
            <w:tcW w:w="917" w:type="dxa"/>
            <w:tcBorders>
              <w:top w:val="nil"/>
              <w:left w:val="nil"/>
              <w:bottom w:val="single" w:sz="8" w:space="0" w:color="000000"/>
              <w:right w:val="single" w:sz="8" w:space="0" w:color="auto"/>
            </w:tcBorders>
            <w:shd w:val="clear" w:color="000000" w:fill="D8D8D8"/>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b/>
                <w:bCs/>
                <w:color w:val="000000"/>
                <w:sz w:val="20"/>
                <w:szCs w:val="20"/>
                <w:lang w:val="en-GB"/>
              </w:rPr>
            </w:pPr>
            <w:r w:rsidRPr="0053222E">
              <w:rPr>
                <w:rFonts w:eastAsia="Times New Roman"/>
                <w:b/>
                <w:bCs/>
                <w:color w:val="000000"/>
                <w:sz w:val="20"/>
                <w:szCs w:val="20"/>
                <w:lang w:val="en-GB"/>
              </w:rPr>
              <w:t>dBm</w:t>
            </w:r>
          </w:p>
        </w:tc>
        <w:tc>
          <w:tcPr>
            <w:tcW w:w="935" w:type="dxa"/>
            <w:tcBorders>
              <w:top w:val="nil"/>
              <w:left w:val="single" w:sz="8" w:space="0" w:color="auto"/>
              <w:bottom w:val="single" w:sz="8" w:space="0" w:color="000000"/>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b/>
                <w:bCs/>
                <w:color w:val="000000"/>
                <w:sz w:val="20"/>
                <w:szCs w:val="20"/>
                <w:lang w:val="en-GB"/>
              </w:rPr>
            </w:pPr>
            <w:r w:rsidRPr="0053222E">
              <w:rPr>
                <w:rFonts w:eastAsia="Times New Roman"/>
                <w:b/>
                <w:bCs/>
                <w:color w:val="000000"/>
                <w:sz w:val="20"/>
                <w:szCs w:val="20"/>
                <w:lang w:val="en-GB"/>
              </w:rPr>
              <w:t>–83</w:t>
            </w:r>
          </w:p>
        </w:tc>
        <w:tc>
          <w:tcPr>
            <w:tcW w:w="935" w:type="dxa"/>
            <w:tcBorders>
              <w:top w:val="nil"/>
              <w:left w:val="nil"/>
              <w:bottom w:val="single" w:sz="8" w:space="0" w:color="000000"/>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b/>
                <w:bCs/>
                <w:color w:val="000000"/>
                <w:sz w:val="20"/>
                <w:szCs w:val="20"/>
                <w:lang w:val="en-GB"/>
              </w:rPr>
            </w:pPr>
            <w:r w:rsidRPr="0053222E">
              <w:rPr>
                <w:rFonts w:eastAsia="Times New Roman"/>
                <w:b/>
                <w:bCs/>
                <w:color w:val="000000"/>
                <w:sz w:val="20"/>
                <w:szCs w:val="20"/>
                <w:lang w:val="en-GB"/>
              </w:rPr>
              <w:t>–83</w:t>
            </w:r>
          </w:p>
        </w:tc>
        <w:tc>
          <w:tcPr>
            <w:tcW w:w="935" w:type="dxa"/>
            <w:tcBorders>
              <w:top w:val="nil"/>
              <w:left w:val="nil"/>
              <w:bottom w:val="single" w:sz="8" w:space="0" w:color="000000"/>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b/>
                <w:bCs/>
                <w:color w:val="000000"/>
                <w:sz w:val="20"/>
                <w:szCs w:val="20"/>
                <w:lang w:val="en-GB"/>
              </w:rPr>
            </w:pPr>
            <w:r w:rsidRPr="0053222E">
              <w:rPr>
                <w:rFonts w:eastAsia="Times New Roman"/>
                <w:b/>
                <w:bCs/>
                <w:color w:val="000000"/>
                <w:sz w:val="20"/>
                <w:szCs w:val="20"/>
                <w:lang w:val="en-GB"/>
              </w:rPr>
              <w:t>–68</w:t>
            </w:r>
          </w:p>
        </w:tc>
        <w:tc>
          <w:tcPr>
            <w:tcW w:w="935" w:type="dxa"/>
            <w:tcBorders>
              <w:top w:val="nil"/>
              <w:left w:val="nil"/>
              <w:bottom w:val="single" w:sz="8" w:space="0" w:color="000000"/>
              <w:right w:val="single" w:sz="8" w:space="0" w:color="auto"/>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b/>
                <w:bCs/>
                <w:color w:val="000000"/>
                <w:sz w:val="20"/>
                <w:szCs w:val="20"/>
                <w:lang w:val="en-GB"/>
              </w:rPr>
            </w:pPr>
            <w:r w:rsidRPr="0053222E">
              <w:rPr>
                <w:rFonts w:eastAsia="Times New Roman"/>
                <w:b/>
                <w:bCs/>
                <w:color w:val="000000"/>
                <w:sz w:val="20"/>
                <w:szCs w:val="20"/>
                <w:lang w:val="en-GB"/>
              </w:rPr>
              <w:t>–69</w:t>
            </w:r>
          </w:p>
        </w:tc>
      </w:tr>
      <w:tr w:rsidR="0053222E" w:rsidRPr="0053222E" w:rsidTr="00CD4A57">
        <w:trPr>
          <w:trHeight w:val="315"/>
          <w:jc w:val="center"/>
        </w:trPr>
        <w:tc>
          <w:tcPr>
            <w:tcW w:w="3154" w:type="dxa"/>
            <w:tcBorders>
              <w:top w:val="nil"/>
              <w:left w:val="single" w:sz="8" w:space="0" w:color="auto"/>
              <w:bottom w:val="single" w:sz="8" w:space="0" w:color="000000"/>
              <w:right w:val="single" w:sz="4" w:space="0" w:color="auto"/>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z w:val="20"/>
                <w:szCs w:val="20"/>
                <w:lang w:val="en-GB"/>
              </w:rPr>
            </w:pPr>
            <w:r w:rsidRPr="0053222E">
              <w:rPr>
                <w:rFonts w:eastAsia="Times New Roman"/>
                <w:color w:val="000000"/>
                <w:sz w:val="20"/>
                <w:szCs w:val="20"/>
                <w:lang w:val="en-GB"/>
              </w:rPr>
              <w:t> </w:t>
            </w:r>
          </w:p>
        </w:tc>
        <w:tc>
          <w:tcPr>
            <w:tcW w:w="917" w:type="dxa"/>
            <w:tcBorders>
              <w:top w:val="nil"/>
              <w:left w:val="nil"/>
              <w:bottom w:val="single" w:sz="8" w:space="0" w:color="000000"/>
              <w:right w:val="single" w:sz="8" w:space="0" w:color="auto"/>
            </w:tcBorders>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p>
        </w:tc>
        <w:tc>
          <w:tcPr>
            <w:tcW w:w="935" w:type="dxa"/>
            <w:tcBorders>
              <w:top w:val="nil"/>
              <w:left w:val="single" w:sz="8" w:space="0" w:color="auto"/>
              <w:bottom w:val="single" w:sz="8" w:space="0" w:color="000000"/>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z w:val="20"/>
                <w:szCs w:val="20"/>
                <w:lang w:val="en-GB"/>
              </w:rPr>
            </w:pPr>
            <w:r w:rsidRPr="0053222E">
              <w:rPr>
                <w:rFonts w:eastAsia="Times New Roman"/>
                <w:color w:val="000000"/>
                <w:sz w:val="20"/>
                <w:szCs w:val="20"/>
                <w:lang w:val="en-GB"/>
              </w:rPr>
              <w:t> </w:t>
            </w:r>
          </w:p>
        </w:tc>
        <w:tc>
          <w:tcPr>
            <w:tcW w:w="935" w:type="dxa"/>
            <w:tcBorders>
              <w:top w:val="nil"/>
              <w:left w:val="nil"/>
              <w:bottom w:val="single" w:sz="8" w:space="0" w:color="000000"/>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z w:val="20"/>
                <w:szCs w:val="20"/>
                <w:lang w:val="en-GB"/>
              </w:rPr>
            </w:pPr>
            <w:r w:rsidRPr="0053222E">
              <w:rPr>
                <w:rFonts w:eastAsia="Times New Roman"/>
                <w:color w:val="000000"/>
                <w:sz w:val="20"/>
                <w:szCs w:val="20"/>
                <w:lang w:val="en-GB"/>
              </w:rPr>
              <w:t> </w:t>
            </w:r>
          </w:p>
        </w:tc>
        <w:tc>
          <w:tcPr>
            <w:tcW w:w="935" w:type="dxa"/>
            <w:tcBorders>
              <w:top w:val="nil"/>
              <w:left w:val="nil"/>
              <w:bottom w:val="single" w:sz="8" w:space="0" w:color="000000"/>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z w:val="20"/>
                <w:szCs w:val="20"/>
                <w:lang w:val="en-GB"/>
              </w:rPr>
            </w:pPr>
            <w:r w:rsidRPr="0053222E">
              <w:rPr>
                <w:rFonts w:eastAsia="Times New Roman"/>
                <w:color w:val="000000"/>
                <w:sz w:val="20"/>
                <w:szCs w:val="20"/>
                <w:lang w:val="en-GB"/>
              </w:rPr>
              <w:t> </w:t>
            </w:r>
          </w:p>
        </w:tc>
        <w:tc>
          <w:tcPr>
            <w:tcW w:w="935" w:type="dxa"/>
            <w:tcBorders>
              <w:top w:val="nil"/>
              <w:left w:val="nil"/>
              <w:bottom w:val="single" w:sz="8" w:space="0" w:color="000000"/>
              <w:right w:val="single" w:sz="8" w:space="0" w:color="auto"/>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z w:val="20"/>
                <w:szCs w:val="20"/>
                <w:lang w:val="en-GB"/>
              </w:rPr>
            </w:pPr>
            <w:r w:rsidRPr="0053222E">
              <w:rPr>
                <w:rFonts w:eastAsia="Times New Roman"/>
                <w:color w:val="000000"/>
                <w:sz w:val="20"/>
                <w:szCs w:val="20"/>
                <w:lang w:val="en-GB"/>
              </w:rPr>
              <w:t> </w:t>
            </w:r>
          </w:p>
        </w:tc>
      </w:tr>
      <w:tr w:rsidR="0053222E" w:rsidRPr="0053222E" w:rsidTr="00CD4A57">
        <w:trPr>
          <w:trHeight w:val="540"/>
          <w:jc w:val="center"/>
        </w:trPr>
        <w:tc>
          <w:tcPr>
            <w:tcW w:w="3154" w:type="dxa"/>
            <w:tcBorders>
              <w:top w:val="nil"/>
              <w:left w:val="single" w:sz="8" w:space="0" w:color="auto"/>
              <w:bottom w:val="single" w:sz="8" w:space="0" w:color="000000"/>
              <w:right w:val="single" w:sz="4" w:space="0" w:color="auto"/>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color w:val="000000"/>
                <w:sz w:val="20"/>
                <w:szCs w:val="20"/>
                <w:lang w:val="en-GB"/>
              </w:rPr>
            </w:pPr>
            <w:r w:rsidRPr="0053222E">
              <w:rPr>
                <w:rFonts w:eastAsia="Times New Roman"/>
                <w:color w:val="000000"/>
                <w:sz w:val="20"/>
                <w:szCs w:val="20"/>
                <w:lang w:val="en-GB"/>
              </w:rPr>
              <w:t>Assumed adjacent channel transmitter power</w:t>
            </w:r>
          </w:p>
        </w:tc>
        <w:tc>
          <w:tcPr>
            <w:tcW w:w="917" w:type="dxa"/>
            <w:tcBorders>
              <w:top w:val="nil"/>
              <w:left w:val="nil"/>
              <w:bottom w:val="single" w:sz="8" w:space="0" w:color="000000"/>
              <w:right w:val="single" w:sz="8" w:space="0" w:color="auto"/>
            </w:tcBorders>
            <w:shd w:val="clear" w:color="000000" w:fill="D8D8D8"/>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dBm</w:t>
            </w:r>
          </w:p>
        </w:tc>
        <w:tc>
          <w:tcPr>
            <w:tcW w:w="935" w:type="dxa"/>
            <w:tcBorders>
              <w:top w:val="nil"/>
              <w:left w:val="single" w:sz="8" w:space="0" w:color="auto"/>
              <w:bottom w:val="single" w:sz="8" w:space="0" w:color="000000"/>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61</w:t>
            </w:r>
          </w:p>
        </w:tc>
        <w:tc>
          <w:tcPr>
            <w:tcW w:w="935" w:type="dxa"/>
            <w:tcBorders>
              <w:top w:val="nil"/>
              <w:left w:val="nil"/>
              <w:bottom w:val="single" w:sz="8" w:space="0" w:color="000000"/>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61</w:t>
            </w:r>
          </w:p>
        </w:tc>
        <w:tc>
          <w:tcPr>
            <w:tcW w:w="935" w:type="dxa"/>
            <w:tcBorders>
              <w:top w:val="nil"/>
              <w:left w:val="nil"/>
              <w:bottom w:val="single" w:sz="8" w:space="0" w:color="000000"/>
              <w:right w:val="nil"/>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61</w:t>
            </w:r>
          </w:p>
        </w:tc>
        <w:tc>
          <w:tcPr>
            <w:tcW w:w="935" w:type="dxa"/>
            <w:tcBorders>
              <w:top w:val="nil"/>
              <w:left w:val="nil"/>
              <w:bottom w:val="single" w:sz="8" w:space="0" w:color="000000"/>
              <w:right w:val="single" w:sz="8" w:space="0" w:color="auto"/>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color w:val="000000"/>
                <w:sz w:val="20"/>
                <w:szCs w:val="20"/>
                <w:lang w:val="en-GB"/>
              </w:rPr>
            </w:pPr>
            <w:r w:rsidRPr="0053222E">
              <w:rPr>
                <w:rFonts w:eastAsia="Times New Roman"/>
                <w:color w:val="000000"/>
                <w:sz w:val="20"/>
                <w:szCs w:val="20"/>
                <w:lang w:val="en-GB"/>
              </w:rPr>
              <w:t>61</w:t>
            </w:r>
          </w:p>
        </w:tc>
      </w:tr>
      <w:tr w:rsidR="0053222E" w:rsidRPr="0053222E" w:rsidTr="00CD4A57">
        <w:trPr>
          <w:trHeight w:val="300"/>
          <w:jc w:val="center"/>
        </w:trPr>
        <w:tc>
          <w:tcPr>
            <w:tcW w:w="3154" w:type="dxa"/>
            <w:tcBorders>
              <w:top w:val="nil"/>
              <w:left w:val="single" w:sz="8" w:space="0" w:color="auto"/>
              <w:bottom w:val="nil"/>
              <w:right w:val="single" w:sz="4" w:space="0" w:color="auto"/>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b/>
                <w:bCs/>
                <w:color w:val="000000"/>
                <w:sz w:val="20"/>
                <w:szCs w:val="20"/>
                <w:lang w:val="en-GB"/>
              </w:rPr>
            </w:pPr>
            <w:r w:rsidRPr="0053222E">
              <w:rPr>
                <w:rFonts w:eastAsia="Times New Roman"/>
                <w:b/>
                <w:bCs/>
                <w:color w:val="000000"/>
                <w:sz w:val="20"/>
                <w:szCs w:val="20"/>
                <w:lang w:val="en-GB"/>
              </w:rPr>
              <w:t>Minimum coupling loss separation</w:t>
            </w:r>
          </w:p>
        </w:tc>
        <w:tc>
          <w:tcPr>
            <w:tcW w:w="917" w:type="dxa"/>
            <w:tcBorders>
              <w:top w:val="nil"/>
              <w:left w:val="nil"/>
              <w:bottom w:val="nil"/>
              <w:right w:val="single" w:sz="8" w:space="0" w:color="auto"/>
            </w:tcBorders>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b/>
                <w:bCs/>
                <w:color w:val="000000"/>
                <w:sz w:val="20"/>
                <w:szCs w:val="20"/>
                <w:lang w:val="en-GB"/>
              </w:rPr>
            </w:pPr>
            <w:r w:rsidRPr="0053222E">
              <w:rPr>
                <w:rFonts w:eastAsia="Times New Roman"/>
                <w:b/>
                <w:bCs/>
                <w:color w:val="000000"/>
                <w:sz w:val="20"/>
                <w:szCs w:val="20"/>
                <w:lang w:val="en-GB"/>
              </w:rPr>
              <w:t>km</w:t>
            </w:r>
          </w:p>
        </w:tc>
        <w:tc>
          <w:tcPr>
            <w:tcW w:w="935" w:type="dxa"/>
            <w:tcBorders>
              <w:top w:val="nil"/>
              <w:left w:val="single" w:sz="8" w:space="0" w:color="auto"/>
              <w:bottom w:val="nil"/>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b/>
                <w:bCs/>
                <w:color w:val="000000"/>
                <w:sz w:val="20"/>
                <w:szCs w:val="20"/>
                <w:lang w:val="en-GB"/>
              </w:rPr>
            </w:pPr>
            <w:r w:rsidRPr="0053222E">
              <w:rPr>
                <w:rFonts w:eastAsia="Times New Roman"/>
                <w:b/>
                <w:bCs/>
                <w:color w:val="000000"/>
                <w:sz w:val="20"/>
                <w:szCs w:val="20"/>
                <w:lang w:val="en-GB"/>
              </w:rPr>
              <w:t>141</w:t>
            </w:r>
          </w:p>
        </w:tc>
        <w:tc>
          <w:tcPr>
            <w:tcW w:w="935" w:type="dxa"/>
            <w:tcBorders>
              <w:top w:val="nil"/>
              <w:left w:val="nil"/>
              <w:bottom w:val="nil"/>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b/>
                <w:bCs/>
                <w:color w:val="000000"/>
                <w:sz w:val="20"/>
                <w:szCs w:val="20"/>
                <w:lang w:val="en-GB"/>
              </w:rPr>
            </w:pPr>
            <w:r w:rsidRPr="0053222E">
              <w:rPr>
                <w:rFonts w:eastAsia="Times New Roman"/>
                <w:b/>
                <w:bCs/>
                <w:color w:val="000000"/>
                <w:sz w:val="20"/>
                <w:szCs w:val="20"/>
                <w:lang w:val="en-GB"/>
              </w:rPr>
              <w:t>141</w:t>
            </w:r>
          </w:p>
        </w:tc>
        <w:tc>
          <w:tcPr>
            <w:tcW w:w="935" w:type="dxa"/>
            <w:tcBorders>
              <w:top w:val="nil"/>
              <w:left w:val="nil"/>
              <w:bottom w:val="nil"/>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b/>
                <w:bCs/>
                <w:color w:val="000000"/>
                <w:sz w:val="20"/>
                <w:szCs w:val="20"/>
                <w:lang w:val="en-GB"/>
              </w:rPr>
            </w:pPr>
            <w:r w:rsidRPr="0053222E">
              <w:rPr>
                <w:rFonts w:eastAsia="Times New Roman"/>
                <w:b/>
                <w:bCs/>
                <w:color w:val="000000"/>
                <w:sz w:val="20"/>
                <w:szCs w:val="20"/>
                <w:lang w:val="en-GB"/>
              </w:rPr>
              <w:t>25</w:t>
            </w:r>
          </w:p>
        </w:tc>
        <w:tc>
          <w:tcPr>
            <w:tcW w:w="935" w:type="dxa"/>
            <w:tcBorders>
              <w:top w:val="nil"/>
              <w:left w:val="nil"/>
              <w:bottom w:val="nil"/>
              <w:right w:val="single" w:sz="8" w:space="0" w:color="auto"/>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b/>
                <w:bCs/>
                <w:color w:val="000000"/>
                <w:sz w:val="20"/>
                <w:szCs w:val="20"/>
                <w:lang w:val="en-GB"/>
              </w:rPr>
            </w:pPr>
            <w:r w:rsidRPr="0053222E">
              <w:rPr>
                <w:rFonts w:eastAsia="Times New Roman"/>
                <w:b/>
                <w:bCs/>
                <w:color w:val="000000"/>
                <w:sz w:val="20"/>
                <w:szCs w:val="20"/>
                <w:lang w:val="en-GB"/>
              </w:rPr>
              <w:t>28.1</w:t>
            </w:r>
          </w:p>
        </w:tc>
      </w:tr>
      <w:tr w:rsidR="0053222E" w:rsidRPr="0053222E" w:rsidTr="00CD4A57">
        <w:trPr>
          <w:trHeight w:val="315"/>
          <w:jc w:val="center"/>
        </w:trPr>
        <w:tc>
          <w:tcPr>
            <w:tcW w:w="3154" w:type="dxa"/>
            <w:tcBorders>
              <w:top w:val="nil"/>
              <w:left w:val="single" w:sz="8" w:space="0" w:color="auto"/>
              <w:bottom w:val="single" w:sz="8" w:space="0" w:color="auto"/>
              <w:right w:val="single" w:sz="4" w:space="0" w:color="auto"/>
            </w:tcBorders>
            <w:shd w:val="clear" w:color="000000" w:fill="D8D8D8"/>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b/>
                <w:bCs/>
                <w:color w:val="000000"/>
                <w:sz w:val="20"/>
                <w:szCs w:val="20"/>
                <w:lang w:val="en-GB"/>
              </w:rPr>
            </w:pPr>
            <w:r w:rsidRPr="0053222E">
              <w:rPr>
                <w:rFonts w:eastAsia="Times New Roman"/>
                <w:b/>
                <w:bCs/>
                <w:color w:val="000000"/>
                <w:sz w:val="20"/>
                <w:szCs w:val="20"/>
                <w:lang w:val="en-GB"/>
              </w:rPr>
              <w:t>(based on free space path loss)</w:t>
            </w:r>
          </w:p>
        </w:tc>
        <w:tc>
          <w:tcPr>
            <w:tcW w:w="917" w:type="dxa"/>
            <w:tcBorders>
              <w:top w:val="nil"/>
              <w:left w:val="nil"/>
              <w:bottom w:val="single" w:sz="8" w:space="0" w:color="auto"/>
              <w:right w:val="single" w:sz="8" w:space="0" w:color="auto"/>
            </w:tcBorders>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b/>
                <w:bCs/>
                <w:color w:val="000000"/>
                <w:sz w:val="20"/>
                <w:szCs w:val="20"/>
                <w:lang w:val="en-GB"/>
              </w:rPr>
            </w:pPr>
            <w:r w:rsidRPr="0053222E">
              <w:rPr>
                <w:rFonts w:eastAsia="Times New Roman"/>
                <w:b/>
                <w:bCs/>
                <w:color w:val="000000"/>
                <w:sz w:val="20"/>
                <w:szCs w:val="20"/>
                <w:lang w:val="en-GB"/>
              </w:rPr>
              <w:t>NM</w:t>
            </w:r>
          </w:p>
        </w:tc>
        <w:tc>
          <w:tcPr>
            <w:tcW w:w="935" w:type="dxa"/>
            <w:tcBorders>
              <w:top w:val="nil"/>
              <w:left w:val="single" w:sz="8" w:space="0" w:color="auto"/>
              <w:bottom w:val="single" w:sz="8" w:space="0" w:color="auto"/>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b/>
                <w:bCs/>
                <w:color w:val="000000"/>
                <w:sz w:val="20"/>
                <w:szCs w:val="20"/>
                <w:lang w:val="en-GB"/>
              </w:rPr>
            </w:pPr>
            <w:r w:rsidRPr="0053222E">
              <w:rPr>
                <w:rFonts w:eastAsia="Times New Roman"/>
                <w:b/>
                <w:bCs/>
                <w:color w:val="000000"/>
                <w:sz w:val="20"/>
                <w:szCs w:val="20"/>
                <w:lang w:val="en-GB"/>
              </w:rPr>
              <w:t>77.4</w:t>
            </w:r>
          </w:p>
        </w:tc>
        <w:tc>
          <w:tcPr>
            <w:tcW w:w="935" w:type="dxa"/>
            <w:tcBorders>
              <w:top w:val="nil"/>
              <w:left w:val="nil"/>
              <w:bottom w:val="single" w:sz="8" w:space="0" w:color="auto"/>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b/>
                <w:bCs/>
                <w:color w:val="000000"/>
                <w:sz w:val="20"/>
                <w:szCs w:val="20"/>
                <w:lang w:val="en-GB"/>
              </w:rPr>
            </w:pPr>
            <w:r w:rsidRPr="0053222E">
              <w:rPr>
                <w:rFonts w:eastAsia="Times New Roman"/>
                <w:b/>
                <w:bCs/>
                <w:color w:val="000000"/>
                <w:sz w:val="20"/>
                <w:szCs w:val="20"/>
                <w:lang w:val="en-GB"/>
              </w:rPr>
              <w:t>77.4</w:t>
            </w:r>
          </w:p>
        </w:tc>
        <w:tc>
          <w:tcPr>
            <w:tcW w:w="935" w:type="dxa"/>
            <w:tcBorders>
              <w:top w:val="nil"/>
              <w:left w:val="nil"/>
              <w:bottom w:val="single" w:sz="8" w:space="0" w:color="auto"/>
              <w:right w:val="nil"/>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b/>
                <w:bCs/>
                <w:color w:val="000000"/>
                <w:sz w:val="20"/>
                <w:szCs w:val="20"/>
                <w:lang w:val="en-GB"/>
              </w:rPr>
            </w:pPr>
            <w:r w:rsidRPr="0053222E">
              <w:rPr>
                <w:rFonts w:eastAsia="Times New Roman"/>
                <w:b/>
                <w:bCs/>
                <w:color w:val="000000"/>
                <w:sz w:val="20"/>
                <w:szCs w:val="20"/>
                <w:lang w:val="en-GB"/>
              </w:rPr>
              <w:t>13.8</w:t>
            </w:r>
          </w:p>
        </w:tc>
        <w:tc>
          <w:tcPr>
            <w:tcW w:w="935" w:type="dxa"/>
            <w:tcBorders>
              <w:top w:val="nil"/>
              <w:left w:val="nil"/>
              <w:bottom w:val="single" w:sz="8" w:space="0" w:color="auto"/>
              <w:right w:val="single" w:sz="8" w:space="0" w:color="auto"/>
            </w:tcBorders>
            <w:tcMar>
              <w:top w:w="14" w:type="dxa"/>
              <w:left w:w="14" w:type="dxa"/>
              <w:bottom w:w="0" w:type="dxa"/>
              <w:right w:w="14" w:type="dxa"/>
            </w:tcMar>
            <w:vAlign w:val="bottom"/>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b/>
                <w:bCs/>
                <w:color w:val="000000"/>
                <w:sz w:val="20"/>
                <w:szCs w:val="20"/>
                <w:lang w:val="en-GB"/>
              </w:rPr>
            </w:pPr>
            <w:r w:rsidRPr="0053222E">
              <w:rPr>
                <w:rFonts w:eastAsia="Times New Roman"/>
                <w:b/>
                <w:bCs/>
                <w:color w:val="000000"/>
                <w:sz w:val="20"/>
                <w:szCs w:val="20"/>
                <w:lang w:val="en-GB"/>
              </w:rPr>
              <w:t>15.5</w:t>
            </w:r>
          </w:p>
        </w:tc>
      </w:tr>
    </w:tbl>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280" w:beforeAutospacing="0" w:after="0" w:afterAutospacing="0"/>
        <w:textAlignment w:val="baseline"/>
        <w:rPr>
          <w:rFonts w:eastAsia="Times New Roman"/>
          <w:szCs w:val="20"/>
          <w:lang w:val="en-GB"/>
        </w:rPr>
      </w:pPr>
      <w:r w:rsidRPr="0053222E">
        <w:rPr>
          <w:rFonts w:eastAsia="Times New Roman"/>
          <w:szCs w:val="20"/>
          <w:lang w:val="en-GB"/>
        </w:rPr>
        <w:t>It should be noted the above estimated separation distances are assumed to be worst case separation distances (and in some cases will be beyond the radio horizon). Further work is expected to quantify the selectivity performance of other types of operational radars.  It is anticipated that the protection requirements can be better quantified once testing of the various types of operational ATC radars has been undertaken.</w:t>
      </w:r>
    </w:p>
    <w:p w:rsidR="0053222E" w:rsidRPr="0053222E" w:rsidRDefault="0053222E" w:rsidP="0053222E">
      <w:pPr>
        <w:spacing w:before="0" w:beforeAutospacing="0" w:after="0" w:afterAutospacing="0"/>
        <w:rPr>
          <w:rFonts w:eastAsia="Times New Roman"/>
          <w:b/>
          <w:sz w:val="28"/>
          <w:szCs w:val="20"/>
          <w:lang w:val="en-GB"/>
        </w:rPr>
      </w:pPr>
      <w:r w:rsidRPr="0053222E">
        <w:rPr>
          <w:rFonts w:eastAsia="Times New Roman"/>
          <w:szCs w:val="20"/>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rPr>
          <w:rFonts w:eastAsia="Times New Roman"/>
          <w:b/>
          <w:sz w:val="28"/>
          <w:szCs w:val="20"/>
          <w:lang w:val="en-GB"/>
        </w:rPr>
      </w:pPr>
      <w:r w:rsidRPr="0053222E">
        <w:rPr>
          <w:rFonts w:eastAsia="Times New Roman"/>
          <w:b/>
          <w:sz w:val="28"/>
          <w:szCs w:val="20"/>
          <w:lang w:val="en-GB"/>
        </w:rPr>
        <w:lastRenderedPageBreak/>
        <w:t>6</w:t>
      </w:r>
      <w:r w:rsidRPr="0053222E">
        <w:rPr>
          <w:rFonts w:eastAsia="Times New Roman"/>
          <w:b/>
          <w:sz w:val="28"/>
          <w:szCs w:val="20"/>
          <w:lang w:val="en-GB"/>
        </w:rPr>
        <w:tab/>
        <w:t>Conclusion</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work carried out to date clearly indicates that a range of radar receivers are potentially susceptible to planned transmissions below 2 690 MHz (such as those from mobile network base-stations) even if substantially separated by frequency or geography. The effect on the operation of radars, without adjustment of the planned adjacent band transmissions and/or the performance of the radars, is predicted to be unacceptable.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Protecting radar reception from emissions in adjacent bands (and these emissions may have a significant frequency offset from that of the radars) could impose significant constraints on the extent to which adjacent bands may be exploited by non-radar services until radars are upgraded.</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Given that similar types of radars are operated by other administrations, the information provided in this document may be used when planning services in the 2 500–2 690 MHz frequency band.</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Information gathered so far indicates that the level of susceptibility varies according to the radar type. Generally, newer Solid State ATC radars have better adjacent band signal rejection and hence are thought to be less susceptible than some older types of Magnetron/TWT ATC radars.  Studies are planned to obtain the further data that is needed to assess the extent to which radar types, other than the radar tested, are susceptible to signals generated in adjacent bands.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i/>
          <w:lang w:val="en-GB"/>
        </w:rPr>
      </w:pPr>
      <w:r w:rsidRPr="0053222E">
        <w:rPr>
          <w:rFonts w:eastAsia="Times New Roman"/>
          <w:szCs w:val="20"/>
          <w:lang w:val="en-GB"/>
        </w:rPr>
        <w:t>It is important, in the interests of safety as well as those of prospective users of the frequency bands 2 500-2 690 MHz bands that this issue is addressed as a matter of urgency.</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In the longer term, it may be necessary to take concerted international action to improve radar receiver selectivity in the interests of securing optimal use of the radio spectrum.</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tabs>
          <w:tab w:val="left" w:pos="1134"/>
          <w:tab w:val="left" w:pos="1871"/>
          <w:tab w:val="left" w:pos="2268"/>
        </w:tabs>
        <w:spacing w:before="0" w:beforeAutospacing="0" w:after="0" w:afterAutospacing="0"/>
        <w:jc w:val="both"/>
        <w:rPr>
          <w:rFonts w:eastAsia="Times New Roman"/>
          <w:color w:val="000000"/>
          <w:spacing w:val="-2"/>
          <w:sz w:val="28"/>
          <w:szCs w:val="28"/>
          <w:lang w:val="en-GB"/>
        </w:rPr>
      </w:pPr>
      <w:r w:rsidRPr="0053222E">
        <w:rPr>
          <w:rFonts w:eastAsia="Times New Roman"/>
          <w:color w:val="000000"/>
          <w:spacing w:val="-2"/>
          <w:sz w:val="28"/>
          <w:szCs w:val="28"/>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80" w:afterAutospacing="0"/>
        <w:jc w:val="center"/>
        <w:textAlignment w:val="baseline"/>
        <w:rPr>
          <w:rFonts w:eastAsia="Times New Roman"/>
          <w:caps/>
          <w:sz w:val="28"/>
          <w:szCs w:val="20"/>
          <w:lang w:val="en-GB"/>
        </w:rPr>
      </w:pPr>
      <w:r w:rsidRPr="0053222E">
        <w:rPr>
          <w:rFonts w:eastAsia="Times New Roman"/>
          <w:caps/>
          <w:sz w:val="28"/>
          <w:szCs w:val="20"/>
          <w:lang w:val="en-GB"/>
        </w:rPr>
        <w:lastRenderedPageBreak/>
        <w:t>Annex 1 TO STUDY 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40" w:beforeAutospacing="0" w:after="280" w:afterAutospacing="0"/>
        <w:jc w:val="center"/>
        <w:textAlignment w:val="baseline"/>
        <w:rPr>
          <w:rFonts w:ascii="Times New Roman Bold" w:eastAsia="Times New Roman" w:hAnsi="Times New Roman Bold"/>
          <w:b/>
          <w:sz w:val="28"/>
          <w:szCs w:val="20"/>
          <w:lang w:val="en-GB"/>
        </w:rPr>
      </w:pPr>
      <w:r w:rsidRPr="0053222E">
        <w:rPr>
          <w:rFonts w:ascii="Times New Roman Bold" w:eastAsia="Times New Roman" w:hAnsi="Times New Roman Bold"/>
          <w:b/>
          <w:sz w:val="28"/>
          <w:szCs w:val="20"/>
          <w:lang w:val="en-GB"/>
        </w:rPr>
        <w:t>Interference measurements at NEXRAD field locations</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t>1.1</w:t>
      </w:r>
      <w:r w:rsidRPr="0053222E">
        <w:rPr>
          <w:rFonts w:eastAsia="Times New Roman"/>
          <w:b/>
          <w:szCs w:val="20"/>
          <w:lang w:val="en-GB"/>
        </w:rPr>
        <w:tab/>
        <w:t>NEXRAD configuration for measurement and characterization of interference signals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In response to reported interference at NEXRAD field sites, technical personnel performed an initial set of interference-assessment measurements at the Grand Rapids, Michigan, NEXRAD site. The purpose of the measurements was to identify the characteristics of the interference and to identify, if possible, the interference source(s).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The interference signals were measured and documented by performing measurements of their frequency domain and time domain characteristics at various points within the NEXRAD receiver, as shown schematically in Figure 1. An abbreviated set of these measurements (at one IF point and one RF point) was subsequently performed at the Jacksonville, Florida, NEXRAD station</w:t>
      </w:r>
      <w:r w:rsidRPr="0053222E">
        <w:rPr>
          <w:rFonts w:eastAsia="Times New Roman"/>
          <w:szCs w:val="20"/>
          <w:vertAlign w:val="superscript"/>
        </w:rPr>
        <w:footnoteReference w:id="10"/>
      </w:r>
      <w:r w:rsidRPr="0053222E">
        <w:rPr>
          <w:rFonts w:eastAsia="Times New Roman"/>
          <w:szCs w:val="20"/>
        </w:rPr>
        <w:t>.</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Detailed procedures that were developed and followed during this study for interference assessments at NEXRAD stations are summarized briefly here. Interference-assessment measurements were performed with the NEXRAD transmitter turned off; the radar was operated in a passive, receive-only mode. The radar antenna was initially scanned 360 degrees around the horizon to catalog and record all possible interference signals with both peak and average detection. The azimuthal catalog was created from spectrum analyzer data, the spectrum analyzer being operated in a zero-hertz span mode with a sweep time equal to the time required to rotate the NEXRAD antenna 360 degrees around the horizon. The spectrum analyzer bandwidth was adjusted to 1 MHz to replicate the processing bandwidth of the NEXRAD receiver. Peak detection showed impulsive activity, including signals from other radars in the area. Average detection eliminated impulsive, radar-like signals and showed only high duty signals such as produced by communication transmitters.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The NEXRAD antenna was then slewed to each individual azimuth where high duty cycle interference signals had been observed. The antenna elevation-tilt angle was adjusted to maximize the level of the interference at each azimuth. Interference was usually maximized at a 0.5-degree elevation angle, the lowest angle of the radar’s regular conical scan</w:t>
      </w:r>
      <w:r w:rsidRPr="0053222E">
        <w:rPr>
          <w:rFonts w:eastAsia="Times New Roman"/>
          <w:szCs w:val="20"/>
          <w:vertAlign w:val="superscript"/>
        </w:rPr>
        <w:footnoteReference w:id="11"/>
      </w:r>
      <w:r w:rsidRPr="0053222E">
        <w:rPr>
          <w:rFonts w:eastAsia="Times New Roman"/>
          <w:szCs w:val="20"/>
        </w:rPr>
        <w:t>.</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Detailed time-domain measurements of interference characteristics were then performed on each of those azimuths. Time domain measurements of the detected envelope of the interference signal were performed with a spectrum analyzer that was operated in a zero-hertz span mode. Data were recorded via a laptop PC connected to the spectrum analyzer.</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p>
    <w:p w:rsidR="0053222E" w:rsidRPr="0053222E" w:rsidRDefault="0053222E" w:rsidP="0053222E">
      <w:pPr>
        <w:spacing w:before="0" w:beforeAutospacing="0" w:after="0" w:afterAutospacing="0"/>
        <w:rPr>
          <w:rFonts w:eastAsia="Times New Roman"/>
          <w:caps/>
          <w:sz w:val="20"/>
          <w:szCs w:val="20"/>
        </w:rPr>
      </w:pPr>
      <w:bookmarkStart w:id="21" w:name="_Ref203810695"/>
      <w:bookmarkStart w:id="22" w:name="_Toc149535314"/>
      <w:bookmarkStart w:id="23" w:name="_Toc204222536"/>
      <w:r w:rsidRPr="0053222E">
        <w:rPr>
          <w:rFonts w:eastAsia="Times New Roman"/>
          <w:szCs w:val="20"/>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rPr>
      </w:pPr>
      <w:r w:rsidRPr="0053222E">
        <w:rPr>
          <w:rFonts w:eastAsia="Times New Roman"/>
          <w:caps/>
          <w:sz w:val="20"/>
          <w:szCs w:val="20"/>
        </w:rPr>
        <w:lastRenderedPageBreak/>
        <w:t xml:space="preserve">Figure </w:t>
      </w:r>
      <w:bookmarkEnd w:id="21"/>
      <w:r w:rsidRPr="0053222E">
        <w:rPr>
          <w:rFonts w:eastAsia="Times New Roman"/>
          <w:caps/>
          <w:sz w:val="20"/>
          <w:szCs w:val="20"/>
        </w:rPr>
        <w:t>1-1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rPr>
      </w:pPr>
      <w:r w:rsidRPr="0053222E">
        <w:rPr>
          <w:rFonts w:ascii="Times New Roman Bold" w:eastAsia="Times New Roman" w:hAnsi="Times New Roman Bold"/>
          <w:b/>
          <w:sz w:val="20"/>
          <w:szCs w:val="20"/>
        </w:rPr>
        <w:t>Schematic block diagram for NEXRAD interference-documentation measurements at Grand Rapids</w:t>
      </w:r>
      <w:bookmarkEnd w:id="22"/>
      <w:r w:rsidRPr="0053222E">
        <w:rPr>
          <w:rFonts w:ascii="Times New Roman Bold" w:eastAsia="Times New Roman" w:hAnsi="Times New Roman Bold"/>
          <w:b/>
          <w:sz w:val="20"/>
          <w:szCs w:val="20"/>
        </w:rPr>
        <w:t>; at Jacksonville the measurements were only performed at J3 and J15</w:t>
      </w:r>
      <w:bookmarkEnd w:id="23"/>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p>
    <w:p w:rsidR="0053222E" w:rsidRPr="0053222E" w:rsidRDefault="0053222E" w:rsidP="0053222E">
      <w:pPr>
        <w:tabs>
          <w:tab w:val="left" w:pos="1134"/>
          <w:tab w:val="left" w:pos="1871"/>
          <w:tab w:val="left" w:pos="2268"/>
        </w:tabs>
        <w:spacing w:before="0" w:beforeAutospacing="0" w:after="120" w:afterAutospacing="0"/>
        <w:jc w:val="center"/>
        <w:rPr>
          <w:rFonts w:eastAsia="Times New Roman"/>
        </w:rPr>
      </w:pPr>
      <w:r w:rsidRPr="0053222E">
        <w:rPr>
          <w:rFonts w:eastAsia="Times New Roman"/>
          <w:noProof/>
          <w:lang w:val="en-GB" w:eastAsia="en-GB"/>
        </w:rPr>
        <w:drawing>
          <wp:inline distT="0" distB="0" distL="0" distR="0" wp14:anchorId="2F737ABD" wp14:editId="7C386E29">
            <wp:extent cx="4727392" cy="3340100"/>
            <wp:effectExtent l="0" t="0" r="0" b="0"/>
            <wp:docPr id="1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728229" cy="3340691"/>
                    </a:xfrm>
                    <a:prstGeom prst="rect">
                      <a:avLst/>
                    </a:prstGeom>
                    <a:noFill/>
                    <a:ln>
                      <a:noFill/>
                    </a:ln>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MS Gothic"/>
          <w:b/>
          <w:szCs w:val="20"/>
        </w:rPr>
      </w:pPr>
      <w:bookmarkStart w:id="24" w:name="_Toc204222437"/>
      <w:r w:rsidRPr="0053222E">
        <w:rPr>
          <w:rFonts w:eastAsia="MS Gothic"/>
          <w:b/>
          <w:szCs w:val="20"/>
        </w:rPr>
        <w:t>1.2</w:t>
      </w:r>
      <w:r w:rsidRPr="0053222E">
        <w:rPr>
          <w:rFonts w:eastAsia="MS Gothic"/>
          <w:b/>
          <w:szCs w:val="20"/>
        </w:rPr>
        <w:tab/>
        <w:t>Interference azimuth-scan results</w:t>
      </w:r>
      <w:bookmarkEnd w:id="24"/>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The results of the Grand Rapids 360</w:t>
      </w:r>
      <w:r w:rsidRPr="0053222E">
        <w:rPr>
          <w:rFonts w:eastAsia="Times New Roman"/>
          <w:szCs w:val="20"/>
        </w:rPr>
        <w:sym w:font="Symbol" w:char="F0B0"/>
      </w:r>
      <w:r w:rsidRPr="0053222E">
        <w:rPr>
          <w:rFonts w:eastAsia="Times New Roman"/>
          <w:szCs w:val="20"/>
        </w:rPr>
        <w:t xml:space="preserve"> peak and average scanning are shown in Figure 1-2. Although some impulsive energy occurred on some azimuths (as evidenced by its appearance on the peak-detected scan but not on the average-detected scan), such emissions are unlikely to cause interference to the NEXRAD receiver due to their low duty cycle. Three azimuths (determined to be four after close examination) exhibited high levels on both the peak and average scans. These occurred on azimuths where interference strobes had been noted in the radar data. It is important to note that the noise floors in </w:t>
      </w:r>
      <w:r w:rsidRPr="0053222E">
        <w:rPr>
          <w:rFonts w:eastAsia="Times New Roman"/>
          <w:szCs w:val="20"/>
          <w:lang w:val="en-GB"/>
        </w:rPr>
        <w:t>Figure 1-2</w:t>
      </w:r>
      <w:r w:rsidRPr="0053222E">
        <w:rPr>
          <w:rFonts w:eastAsia="Times New Roman"/>
          <w:szCs w:val="20"/>
        </w:rPr>
        <w:t xml:space="preserve"> are those of the radar receiver, not the measurement system</w:t>
      </w:r>
      <w:r w:rsidRPr="0053222E">
        <w:rPr>
          <w:rFonts w:eastAsia="Times New Roman"/>
          <w:i/>
          <w:szCs w:val="20"/>
        </w:rPr>
        <w:t>.</w:t>
      </w:r>
      <w:r w:rsidRPr="0053222E">
        <w:rPr>
          <w:rFonts w:eastAsia="Times New Roman"/>
          <w:szCs w:val="20"/>
        </w:rPr>
        <w:t xml:space="preserve"> Thus the interference-to-noise (</w:t>
      </w:r>
      <w:r w:rsidRPr="0053222E">
        <w:rPr>
          <w:rFonts w:eastAsia="Times New Roman"/>
          <w:i/>
          <w:szCs w:val="20"/>
        </w:rPr>
        <w:t>I/N</w:t>
      </w:r>
      <w:r w:rsidRPr="0053222E">
        <w:rPr>
          <w:rFonts w:eastAsia="Times New Roman"/>
          <w:szCs w:val="20"/>
        </w:rPr>
        <w:t xml:space="preserve">) ratios that are observed in this figure are the </w:t>
      </w:r>
      <w:r w:rsidRPr="0053222E">
        <w:rPr>
          <w:rFonts w:eastAsia="Times New Roman"/>
          <w:i/>
          <w:szCs w:val="20"/>
        </w:rPr>
        <w:t>I/N</w:t>
      </w:r>
      <w:r w:rsidRPr="0053222E">
        <w:rPr>
          <w:rFonts w:eastAsia="Times New Roman"/>
          <w:szCs w:val="20"/>
        </w:rPr>
        <w:t xml:space="preserve"> ratios of the interference in the radar receiver.</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A detailed azimuth-scan observation was performed on each of the interference azimuths that were identified in Figure 1-2. The result is shown in Figure 1-3. In this figure, the exact azimuths of two of the interference lobes are established as being at 289.4</w:t>
      </w:r>
      <w:r w:rsidRPr="0053222E">
        <w:rPr>
          <w:rFonts w:eastAsia="Times New Roman"/>
          <w:szCs w:val="20"/>
        </w:rPr>
        <w:sym w:font="Symbol" w:char="F0B0"/>
      </w:r>
      <w:r w:rsidRPr="0053222E">
        <w:rPr>
          <w:rFonts w:eastAsia="Times New Roman"/>
          <w:szCs w:val="20"/>
        </w:rPr>
        <w:t xml:space="preserve"> and 304.8</w:t>
      </w:r>
      <w:r w:rsidRPr="0053222E">
        <w:rPr>
          <w:rFonts w:eastAsia="Times New Roman"/>
          <w:szCs w:val="20"/>
        </w:rPr>
        <w:sym w:font="Symbol" w:char="F0B0"/>
      </w:r>
      <w:r w:rsidRPr="0053222E">
        <w:rPr>
          <w:rFonts w:eastAsia="Times New Roman"/>
          <w:szCs w:val="20"/>
        </w:rPr>
        <w:t>. The central lobe, which showed some complexity in its structure, was examined more closely, with the result shown in Figure 1</w:t>
      </w:r>
      <w:r w:rsidRPr="0053222E">
        <w:rPr>
          <w:rFonts w:eastAsia="Times New Roman"/>
          <w:szCs w:val="20"/>
        </w:rPr>
        <w:noBreakHyphen/>
        <w:t>4. It was resolved into two separate azimuths at 294.6</w:t>
      </w:r>
      <w:r w:rsidRPr="0053222E">
        <w:rPr>
          <w:rFonts w:eastAsia="Times New Roman"/>
          <w:szCs w:val="20"/>
        </w:rPr>
        <w:sym w:font="Symbol" w:char="F0B0"/>
      </w:r>
      <w:r w:rsidRPr="0053222E">
        <w:rPr>
          <w:rFonts w:eastAsia="Times New Roman"/>
          <w:szCs w:val="20"/>
        </w:rPr>
        <w:t xml:space="preserve"> and 296.0</w:t>
      </w:r>
      <w:r w:rsidRPr="0053222E">
        <w:rPr>
          <w:rFonts w:eastAsia="Times New Roman"/>
          <w:szCs w:val="20"/>
        </w:rPr>
        <w:sym w:font="Symbol" w:char="F0B0"/>
      </w:r>
      <w:r w:rsidRPr="0053222E">
        <w:rPr>
          <w:rFonts w:eastAsia="Times New Roman"/>
          <w:szCs w:val="20"/>
        </w:rPr>
        <w:t>. Similarly detailed sets of individual azimuth scans were performed at Jacksonville.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rPr>
      </w:pPr>
      <w:bookmarkStart w:id="25" w:name="_Ref203810734"/>
      <w:bookmarkStart w:id="26" w:name="_Toc149535315"/>
      <w:bookmarkStart w:id="27" w:name="_Toc204222537"/>
      <w:r w:rsidRPr="0053222E">
        <w:rPr>
          <w:rFonts w:eastAsia="Times New Roman"/>
          <w:caps/>
          <w:sz w:val="20"/>
          <w:szCs w:val="20"/>
        </w:rPr>
        <w:lastRenderedPageBreak/>
        <w:t xml:space="preserve">Figure </w:t>
      </w:r>
      <w:bookmarkEnd w:id="25"/>
      <w:r w:rsidRPr="0053222E">
        <w:rPr>
          <w:rFonts w:eastAsia="Times New Roman"/>
          <w:caps/>
          <w:sz w:val="20"/>
          <w:szCs w:val="20"/>
        </w:rPr>
        <w:t>1-2</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rPr>
      </w:pPr>
      <w:r w:rsidRPr="0053222E">
        <w:rPr>
          <w:rFonts w:ascii="Times New Roman Bold" w:eastAsia="Times New Roman" w:hAnsi="Times New Roman Bold"/>
          <w:b/>
          <w:sz w:val="20"/>
          <w:szCs w:val="20"/>
        </w:rPr>
        <w:t>360-degree interference scan through the Grand Rapids NEXRAD antenna.</w:t>
      </w:r>
      <w:bookmarkEnd w:id="26"/>
      <w:r w:rsidRPr="0053222E">
        <w:rPr>
          <w:rFonts w:ascii="Times New Roman Bold" w:eastAsia="Times New Roman" w:hAnsi="Times New Roman Bold"/>
          <w:b/>
          <w:sz w:val="20"/>
          <w:szCs w:val="20"/>
        </w:rPr>
        <w:br/>
        <w:t>The same 360-degree scan procedure was performed at Jacksonville</w:t>
      </w:r>
      <w:bookmarkEnd w:id="27"/>
    </w:p>
    <w:p w:rsidR="0053222E" w:rsidRPr="0053222E" w:rsidRDefault="0053222E" w:rsidP="0053222E">
      <w:pPr>
        <w:keepNext/>
        <w:tabs>
          <w:tab w:val="left" w:pos="1134"/>
          <w:tab w:val="left" w:pos="1871"/>
          <w:tab w:val="left" w:pos="2268"/>
        </w:tabs>
        <w:spacing w:before="0" w:beforeAutospacing="0" w:after="240" w:afterAutospacing="0"/>
        <w:jc w:val="center"/>
        <w:rPr>
          <w:rFonts w:eastAsia="Times New Roman"/>
        </w:rPr>
      </w:pPr>
      <w:r w:rsidRPr="0053222E">
        <w:rPr>
          <w:rFonts w:eastAsia="Times New Roman"/>
          <w:noProof/>
          <w:lang w:val="en-GB" w:eastAsia="en-GB"/>
        </w:rPr>
        <w:drawing>
          <wp:inline distT="0" distB="0" distL="0" distR="0" wp14:anchorId="3A8918BD" wp14:editId="3886EB8B">
            <wp:extent cx="4737116" cy="3431540"/>
            <wp:effectExtent l="0" t="0" r="12700" b="0"/>
            <wp:docPr id="1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738250" cy="3432361"/>
                    </a:xfrm>
                    <a:prstGeom prst="rect">
                      <a:avLst/>
                    </a:prstGeom>
                    <a:noFill/>
                    <a:ln>
                      <a:noFill/>
                    </a:ln>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rPr>
      </w:pPr>
      <w:bookmarkStart w:id="28" w:name="_Ref203810836"/>
      <w:bookmarkStart w:id="29" w:name="_Toc149535316"/>
      <w:bookmarkStart w:id="30" w:name="_Toc204222538"/>
      <w:r w:rsidRPr="0053222E">
        <w:rPr>
          <w:rFonts w:eastAsia="Times New Roman"/>
          <w:caps/>
          <w:sz w:val="20"/>
          <w:szCs w:val="20"/>
          <w:lang w:val="en-GB"/>
        </w:rPr>
        <w:t>Figure</w:t>
      </w:r>
      <w:r w:rsidRPr="0053222E">
        <w:rPr>
          <w:rFonts w:eastAsia="Times New Roman"/>
          <w:caps/>
          <w:sz w:val="20"/>
          <w:szCs w:val="20"/>
        </w:rPr>
        <w:t xml:space="preserve"> </w:t>
      </w:r>
      <w:bookmarkEnd w:id="28"/>
      <w:r w:rsidRPr="0053222E">
        <w:rPr>
          <w:rFonts w:eastAsia="Times New Roman"/>
          <w:caps/>
          <w:sz w:val="20"/>
          <w:szCs w:val="20"/>
        </w:rPr>
        <w:t>1-3</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240" w:afterAutospacing="0"/>
        <w:jc w:val="center"/>
        <w:textAlignment w:val="baseline"/>
        <w:rPr>
          <w:rFonts w:ascii="Times New Roman Bold" w:eastAsia="Times New Roman" w:hAnsi="Times New Roman Bold"/>
          <w:b/>
          <w:sz w:val="20"/>
          <w:szCs w:val="20"/>
        </w:rPr>
      </w:pPr>
      <w:r w:rsidRPr="0053222E">
        <w:rPr>
          <w:rFonts w:ascii="Times New Roman Bold" w:eastAsia="Times New Roman" w:hAnsi="Times New Roman Bold"/>
          <w:b/>
          <w:sz w:val="20"/>
          <w:szCs w:val="20"/>
        </w:rPr>
        <w:t>Detailed azimuth scan on interference lobes. The noise floor is that of the radar, peak-detected.</w:t>
      </w:r>
      <w:r w:rsidRPr="0053222E">
        <w:rPr>
          <w:rFonts w:ascii="Times New Roman Bold" w:eastAsia="Times New Roman" w:hAnsi="Times New Roman Bold"/>
          <w:b/>
          <w:sz w:val="20"/>
          <w:szCs w:val="20"/>
        </w:rPr>
        <w:br/>
        <w:t>(The radar average noise floor limit is 10 dB lower.) The middle lobe between 289.4</w:t>
      </w:r>
      <w:r w:rsidRPr="0053222E">
        <w:rPr>
          <w:rFonts w:ascii="Times New Roman Bold" w:eastAsia="Times New Roman" w:hAnsi="Times New Roman Bold"/>
          <w:b/>
          <w:sz w:val="20"/>
          <w:szCs w:val="20"/>
        </w:rPr>
        <w:sym w:font="Symbol" w:char="F0B0"/>
      </w:r>
      <w:r w:rsidRPr="0053222E">
        <w:rPr>
          <w:rFonts w:ascii="Times New Roman Bold" w:eastAsia="Times New Roman" w:hAnsi="Times New Roman Bold"/>
          <w:b/>
          <w:sz w:val="20"/>
          <w:szCs w:val="20"/>
        </w:rPr>
        <w:t xml:space="preserve"> and 304.8</w:t>
      </w:r>
      <w:r w:rsidRPr="0053222E">
        <w:rPr>
          <w:rFonts w:ascii="Times New Roman Bold" w:eastAsia="Times New Roman" w:hAnsi="Times New Roman Bold"/>
          <w:b/>
          <w:sz w:val="20"/>
          <w:szCs w:val="20"/>
        </w:rPr>
        <w:sym w:font="Symbol" w:char="F0B0"/>
      </w:r>
      <w:r w:rsidRPr="0053222E">
        <w:rPr>
          <w:rFonts w:ascii="Times New Roman Bold" w:eastAsia="Times New Roman" w:hAnsi="Times New Roman Bold"/>
          <w:b/>
          <w:sz w:val="20"/>
          <w:szCs w:val="20"/>
        </w:rPr>
        <w:br/>
        <w:t>has a complex structure described in Figure 4</w:t>
      </w:r>
    </w:p>
    <w:p w:rsidR="0053222E" w:rsidRPr="0053222E" w:rsidRDefault="0053222E" w:rsidP="0053222E">
      <w:pPr>
        <w:spacing w:before="0" w:beforeAutospacing="0" w:after="0" w:afterAutospacing="0"/>
        <w:rPr>
          <w:rFonts w:eastAsia="Times New Roman"/>
          <w:szCs w:val="20"/>
        </w:rPr>
      </w:pPr>
    </w:p>
    <w:bookmarkEnd w:id="29"/>
    <w:bookmarkEnd w:id="30"/>
    <w:p w:rsidR="0053222E" w:rsidRPr="0053222E" w:rsidRDefault="0053222E" w:rsidP="0053222E">
      <w:pPr>
        <w:keepNext/>
        <w:tabs>
          <w:tab w:val="left" w:pos="1134"/>
          <w:tab w:val="left" w:pos="1871"/>
          <w:tab w:val="left" w:pos="2268"/>
        </w:tabs>
        <w:spacing w:before="0" w:beforeAutospacing="0" w:after="240" w:afterAutospacing="0"/>
        <w:jc w:val="center"/>
        <w:rPr>
          <w:rFonts w:eastAsia="Times New Roman"/>
        </w:rPr>
      </w:pPr>
      <w:r w:rsidRPr="0053222E">
        <w:rPr>
          <w:rFonts w:eastAsia="Times New Roman"/>
          <w:noProof/>
          <w:lang w:val="en-GB" w:eastAsia="en-GB"/>
        </w:rPr>
        <w:drawing>
          <wp:inline distT="0" distB="0" distL="0" distR="0" wp14:anchorId="269810B6" wp14:editId="32C5E744">
            <wp:extent cx="4035973" cy="2885892"/>
            <wp:effectExtent l="0" t="0" r="3175" b="0"/>
            <wp:docPr id="1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4038183" cy="2887472"/>
                    </a:xfrm>
                    <a:prstGeom prst="rect">
                      <a:avLst/>
                    </a:prstGeom>
                    <a:noFill/>
                    <a:ln>
                      <a:noFill/>
                    </a:ln>
                    <a:extLst>
                      <a:ext uri="{53640926-AAD7-44D8-BBD7-CCE9431645EC}">
                        <a14:shadowObscured xmlns:a14="http://schemas.microsoft.com/office/drawing/2010/main"/>
                      </a:ext>
                    </a:extLst>
                  </pic:spPr>
                </pic:pic>
              </a:graphicData>
            </a:graphic>
          </wp:inline>
        </w:drawing>
      </w:r>
    </w:p>
    <w:p w:rsidR="0053222E" w:rsidRPr="0053222E" w:rsidRDefault="0053222E" w:rsidP="0053222E">
      <w:pPr>
        <w:spacing w:before="0" w:beforeAutospacing="0" w:after="0" w:afterAutospacing="0"/>
        <w:rPr>
          <w:rFonts w:eastAsia="Times New Roman"/>
          <w:bCs/>
          <w:szCs w:val="18"/>
        </w:rPr>
      </w:pPr>
      <w:bookmarkStart w:id="31" w:name="_Ref203810852"/>
      <w:bookmarkStart w:id="32" w:name="_Toc149535317"/>
      <w:bookmarkStart w:id="33" w:name="_Toc204222539"/>
      <w:r w:rsidRPr="0053222E">
        <w:rPr>
          <w:rFonts w:eastAsia="Times New Roman"/>
          <w:bCs/>
          <w:szCs w:val="18"/>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rPr>
      </w:pPr>
      <w:r w:rsidRPr="0053222E">
        <w:rPr>
          <w:rFonts w:eastAsia="Times New Roman"/>
          <w:caps/>
          <w:sz w:val="20"/>
          <w:szCs w:val="20"/>
        </w:rPr>
        <w:lastRenderedPageBreak/>
        <w:t xml:space="preserve">Figure </w:t>
      </w:r>
      <w:bookmarkEnd w:id="31"/>
      <w:r w:rsidRPr="0053222E">
        <w:rPr>
          <w:rFonts w:eastAsia="Times New Roman"/>
          <w:caps/>
          <w:sz w:val="20"/>
          <w:szCs w:val="20"/>
        </w:rPr>
        <w:t>1-4</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360" w:afterAutospacing="0"/>
        <w:jc w:val="center"/>
        <w:textAlignment w:val="baseline"/>
        <w:rPr>
          <w:rFonts w:ascii="Times New Roman Bold" w:eastAsia="Times New Roman" w:hAnsi="Times New Roman Bold"/>
          <w:b/>
          <w:sz w:val="20"/>
          <w:szCs w:val="20"/>
        </w:rPr>
      </w:pPr>
      <w:r w:rsidRPr="0053222E">
        <w:rPr>
          <w:rFonts w:ascii="Times New Roman Bold" w:eastAsia="Times New Roman" w:hAnsi="Times New Roman Bold"/>
          <w:b/>
          <w:sz w:val="20"/>
          <w:szCs w:val="20"/>
        </w:rPr>
        <w:t>Detailed azimuth scan on the central interference lobe of Figure 32. At this scale, the central lobe</w:t>
      </w:r>
      <w:r w:rsidRPr="0053222E">
        <w:rPr>
          <w:rFonts w:ascii="Times New Roman Bold" w:eastAsia="Times New Roman" w:hAnsi="Times New Roman Bold"/>
          <w:b/>
          <w:sz w:val="20"/>
          <w:szCs w:val="20"/>
        </w:rPr>
        <w:br/>
        <w:t>resolves into two interference azimuths, at 294.6</w:t>
      </w:r>
      <w:r w:rsidRPr="0053222E">
        <w:rPr>
          <w:rFonts w:ascii="Times New Roman Bold" w:eastAsia="Times New Roman" w:hAnsi="Times New Roman Bold"/>
          <w:b/>
          <w:sz w:val="20"/>
          <w:szCs w:val="20"/>
        </w:rPr>
        <w:sym w:font="Symbol" w:char="F0B0"/>
      </w:r>
      <w:r w:rsidRPr="0053222E">
        <w:rPr>
          <w:rFonts w:ascii="Times New Roman Bold" w:eastAsia="Times New Roman" w:hAnsi="Times New Roman Bold"/>
          <w:b/>
          <w:sz w:val="20"/>
          <w:szCs w:val="20"/>
        </w:rPr>
        <w:t xml:space="preserve"> and 296.0</w:t>
      </w:r>
      <w:r w:rsidRPr="0053222E">
        <w:rPr>
          <w:rFonts w:ascii="Times New Roman Bold" w:eastAsia="Times New Roman" w:hAnsi="Times New Roman Bold"/>
          <w:b/>
          <w:sz w:val="20"/>
          <w:szCs w:val="20"/>
        </w:rPr>
        <w:sym w:font="Symbol" w:char="F0B0"/>
      </w:r>
      <w:bookmarkEnd w:id="32"/>
      <w:bookmarkEnd w:id="33"/>
    </w:p>
    <w:p w:rsidR="0053222E" w:rsidRPr="0053222E" w:rsidRDefault="0053222E" w:rsidP="0053222E">
      <w:pPr>
        <w:keepNext/>
        <w:tabs>
          <w:tab w:val="left" w:pos="1134"/>
          <w:tab w:val="left" w:pos="1871"/>
          <w:tab w:val="left" w:pos="2268"/>
        </w:tabs>
        <w:spacing w:before="0" w:beforeAutospacing="0" w:after="240" w:afterAutospacing="0"/>
        <w:jc w:val="center"/>
        <w:rPr>
          <w:rFonts w:eastAsia="Times New Roman"/>
        </w:rPr>
      </w:pPr>
      <w:r w:rsidRPr="0053222E">
        <w:rPr>
          <w:rFonts w:eastAsia="Times New Roman"/>
          <w:noProof/>
          <w:lang w:val="en-GB" w:eastAsia="en-GB"/>
        </w:rPr>
        <w:drawing>
          <wp:inline distT="0" distB="0" distL="0" distR="0" wp14:anchorId="27BA11C9" wp14:editId="28491F91">
            <wp:extent cx="4188372" cy="3013721"/>
            <wp:effectExtent l="0" t="0" r="3175" b="0"/>
            <wp:docPr id="1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206362" cy="3026666"/>
                    </a:xfrm>
                    <a:prstGeom prst="rect">
                      <a:avLst/>
                    </a:prstGeom>
                    <a:noFill/>
                    <a:ln>
                      <a:noFill/>
                    </a:ln>
                    <a:extLst>
                      <a:ext uri="{53640926-AAD7-44D8-BBD7-CCE9431645EC}">
                        <a14:shadowObscured xmlns:a14="http://schemas.microsoft.com/office/drawing/2010/main"/>
                      </a:ext>
                    </a:extLst>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360" w:beforeAutospacing="0" w:after="0" w:afterAutospacing="0"/>
        <w:ind w:left="1134" w:hanging="1134"/>
        <w:textAlignment w:val="baseline"/>
        <w:outlineLvl w:val="1"/>
        <w:rPr>
          <w:rFonts w:eastAsia="MS Gothic"/>
          <w:b/>
          <w:szCs w:val="20"/>
          <w:lang w:val="en-GB"/>
        </w:rPr>
      </w:pPr>
      <w:bookmarkStart w:id="34" w:name="_Toc204222438"/>
      <w:r w:rsidRPr="0053222E">
        <w:rPr>
          <w:rFonts w:eastAsia="MS Gothic"/>
          <w:b/>
          <w:szCs w:val="20"/>
          <w:lang w:val="en-GB"/>
        </w:rPr>
        <w:t>1.3</w:t>
      </w:r>
      <w:r w:rsidRPr="0053222E">
        <w:rPr>
          <w:rFonts w:eastAsia="MS Gothic"/>
          <w:b/>
          <w:szCs w:val="20"/>
          <w:lang w:val="en-GB"/>
        </w:rPr>
        <w:tab/>
        <w:t>Elevation-scan results for the interference signals</w:t>
      </w:r>
      <w:bookmarkEnd w:id="34"/>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On each of the interference azimuths at Grand Rapids, the NEXRAD antenna was scanned in elevation from 0</w:t>
      </w:r>
      <w:r w:rsidRPr="0053222E">
        <w:rPr>
          <w:rFonts w:eastAsia="Times New Roman"/>
          <w:szCs w:val="20"/>
        </w:rPr>
        <w:sym w:font="Symbol" w:char="F0B0"/>
      </w:r>
      <w:r w:rsidRPr="0053222E">
        <w:rPr>
          <w:rFonts w:eastAsia="Times New Roman"/>
          <w:szCs w:val="20"/>
        </w:rPr>
        <w:t xml:space="preserve"> to +20</w:t>
      </w:r>
      <w:r w:rsidRPr="0053222E">
        <w:rPr>
          <w:rFonts w:eastAsia="Times New Roman"/>
          <w:szCs w:val="20"/>
        </w:rPr>
        <w:sym w:font="Symbol" w:char="F0B0"/>
      </w:r>
      <w:r w:rsidRPr="0053222E">
        <w:rPr>
          <w:rFonts w:eastAsia="Times New Roman"/>
          <w:szCs w:val="20"/>
        </w:rPr>
        <w:t>, to ascertain the range of elevations through which the interference is occurring. The results are shown in Figure 1-5 through Figure 1-8. At Jacksonville all measurements were performed at an elevation angle of +0.5</w:t>
      </w:r>
      <w:r w:rsidRPr="0053222E">
        <w:rPr>
          <w:rFonts w:eastAsia="Times New Roman"/>
          <w:szCs w:val="20"/>
        </w:rPr>
        <w:sym w:font="Symbol" w:char="F0B0"/>
      </w:r>
      <w:r w:rsidRPr="0053222E">
        <w:rPr>
          <w:rFonts w:eastAsia="Times New Roman"/>
          <w:szCs w:val="20"/>
        </w:rPr>
        <w:t>.</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bookmarkStart w:id="35" w:name="_Ref203810923"/>
      <w:bookmarkStart w:id="36" w:name="_Toc149535318"/>
      <w:bookmarkStart w:id="37" w:name="_Ref203812733"/>
      <w:bookmarkStart w:id="38" w:name="_Toc204222540"/>
      <w:r w:rsidRPr="0053222E">
        <w:rPr>
          <w:rFonts w:eastAsia="Times New Roman"/>
          <w:caps/>
          <w:sz w:val="20"/>
          <w:szCs w:val="20"/>
          <w:lang w:val="en-GB"/>
        </w:rPr>
        <w:t xml:space="preserve">Figure </w:t>
      </w:r>
      <w:bookmarkEnd w:id="35"/>
      <w:r w:rsidRPr="0053222E">
        <w:rPr>
          <w:rFonts w:eastAsia="Times New Roman"/>
          <w:caps/>
          <w:sz w:val="20"/>
          <w:szCs w:val="20"/>
          <w:lang w:val="en-GB"/>
        </w:rPr>
        <w:t>1-5</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rPr>
      </w:pPr>
      <w:r w:rsidRPr="0053222E">
        <w:rPr>
          <w:rFonts w:ascii="Times New Roman Bold" w:eastAsia="Times New Roman" w:hAnsi="Times New Roman Bold"/>
          <w:b/>
          <w:sz w:val="20"/>
          <w:szCs w:val="20"/>
        </w:rPr>
        <w:t>Elevation scan at 289.4</w:t>
      </w:r>
      <w:r w:rsidRPr="0053222E">
        <w:rPr>
          <w:rFonts w:ascii="Times New Roman Bold" w:eastAsia="Times New Roman" w:hAnsi="Times New Roman Bold"/>
          <w:b/>
          <w:sz w:val="20"/>
          <w:szCs w:val="20"/>
        </w:rPr>
        <w:sym w:font="Symbol" w:char="F0B0"/>
      </w:r>
      <w:r w:rsidRPr="0053222E">
        <w:rPr>
          <w:rFonts w:ascii="Times New Roman Bold" w:eastAsia="Times New Roman" w:hAnsi="Times New Roman Bold"/>
          <w:b/>
          <w:sz w:val="20"/>
          <w:szCs w:val="20"/>
        </w:rPr>
        <w:t xml:space="preserve"> azimuth. The interference is measurable up to +2</w:t>
      </w:r>
      <w:r w:rsidRPr="0053222E">
        <w:rPr>
          <w:rFonts w:ascii="Times New Roman Bold" w:eastAsia="Times New Roman" w:hAnsi="Times New Roman Bold"/>
          <w:b/>
          <w:sz w:val="20"/>
          <w:szCs w:val="20"/>
        </w:rPr>
        <w:sym w:font="Symbol" w:char="F0B0"/>
      </w:r>
      <w:bookmarkEnd w:id="36"/>
      <w:bookmarkEnd w:id="37"/>
      <w:bookmarkEnd w:id="38"/>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rPr>
      </w:pPr>
      <w:r w:rsidRPr="0053222E">
        <w:rPr>
          <w:rFonts w:eastAsia="Times New Roman"/>
          <w:noProof/>
          <w:szCs w:val="20"/>
          <w:lang w:val="en-GB" w:eastAsia="en-GB"/>
        </w:rPr>
        <w:drawing>
          <wp:inline distT="0" distB="0" distL="0" distR="0" wp14:anchorId="05A5592B" wp14:editId="335A718E">
            <wp:extent cx="4102395" cy="3061018"/>
            <wp:effectExtent l="0" t="0" r="0" b="6350"/>
            <wp:docPr id="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103124" cy="3061562"/>
                    </a:xfrm>
                    <a:prstGeom prst="rect">
                      <a:avLst/>
                    </a:prstGeom>
                    <a:noFill/>
                    <a:ln>
                      <a:noFill/>
                    </a:ln>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rPr>
      </w:pPr>
      <w:bookmarkStart w:id="39" w:name="_Ref203812534"/>
      <w:bookmarkStart w:id="40" w:name="_Toc149535319"/>
      <w:bookmarkStart w:id="41" w:name="_Toc204222541"/>
      <w:r w:rsidRPr="0053222E">
        <w:rPr>
          <w:rFonts w:eastAsia="Times New Roman"/>
          <w:caps/>
          <w:sz w:val="20"/>
          <w:szCs w:val="20"/>
          <w:lang w:val="en-GB"/>
        </w:rPr>
        <w:lastRenderedPageBreak/>
        <w:t>Figure</w:t>
      </w:r>
      <w:r w:rsidRPr="0053222E">
        <w:rPr>
          <w:rFonts w:eastAsia="Times New Roman"/>
          <w:caps/>
          <w:sz w:val="20"/>
          <w:szCs w:val="20"/>
        </w:rPr>
        <w:t xml:space="preserve"> </w:t>
      </w:r>
      <w:bookmarkEnd w:id="39"/>
      <w:r w:rsidRPr="0053222E">
        <w:rPr>
          <w:rFonts w:eastAsia="Times New Roman"/>
          <w:caps/>
          <w:sz w:val="20"/>
          <w:szCs w:val="20"/>
        </w:rPr>
        <w:t>1-6</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rPr>
      </w:pPr>
      <w:r w:rsidRPr="0053222E">
        <w:rPr>
          <w:rFonts w:ascii="Times New Roman Bold" w:eastAsia="Times New Roman" w:hAnsi="Times New Roman Bold"/>
          <w:b/>
          <w:sz w:val="20"/>
          <w:szCs w:val="20"/>
        </w:rPr>
        <w:t>Elevation scan at 294.6</w:t>
      </w:r>
      <w:r w:rsidRPr="0053222E">
        <w:rPr>
          <w:rFonts w:ascii="Times New Roman Bold" w:eastAsia="Times New Roman" w:hAnsi="Times New Roman Bold"/>
          <w:b/>
          <w:sz w:val="20"/>
          <w:szCs w:val="20"/>
        </w:rPr>
        <w:sym w:font="Symbol" w:char="F0B0"/>
      </w:r>
      <w:r w:rsidRPr="0053222E">
        <w:rPr>
          <w:rFonts w:ascii="Times New Roman Bold" w:eastAsia="Times New Roman" w:hAnsi="Times New Roman Bold"/>
          <w:b/>
          <w:sz w:val="20"/>
          <w:szCs w:val="20"/>
        </w:rPr>
        <w:t xml:space="preserve"> azimuth. The interference is measurable up to +1.5</w:t>
      </w:r>
      <w:r w:rsidRPr="0053222E">
        <w:rPr>
          <w:rFonts w:ascii="Times New Roman Bold" w:eastAsia="Times New Roman" w:hAnsi="Times New Roman Bold"/>
          <w:b/>
          <w:sz w:val="20"/>
          <w:szCs w:val="20"/>
        </w:rPr>
        <w:sym w:font="Symbol" w:char="F0B0"/>
      </w:r>
      <w:bookmarkEnd w:id="40"/>
      <w:bookmarkEnd w:id="41"/>
    </w:p>
    <w:p w:rsidR="0053222E" w:rsidRPr="0053222E" w:rsidRDefault="0053222E" w:rsidP="0053222E">
      <w:pPr>
        <w:keepNext/>
        <w:tabs>
          <w:tab w:val="left" w:pos="1134"/>
          <w:tab w:val="left" w:pos="1871"/>
          <w:tab w:val="left" w:pos="2268"/>
        </w:tabs>
        <w:spacing w:before="0" w:beforeAutospacing="0" w:after="240" w:afterAutospacing="0"/>
        <w:jc w:val="center"/>
        <w:rPr>
          <w:rFonts w:eastAsia="Times New Roman"/>
        </w:rPr>
      </w:pPr>
      <w:r w:rsidRPr="0053222E">
        <w:rPr>
          <w:rFonts w:eastAsia="Times New Roman"/>
          <w:noProof/>
          <w:lang w:val="en-GB" w:eastAsia="en-GB"/>
        </w:rPr>
        <w:drawing>
          <wp:inline distT="0" distB="0" distL="0" distR="0" wp14:anchorId="72434E8E" wp14:editId="1B2986DD">
            <wp:extent cx="4745736" cy="3511296"/>
            <wp:effectExtent l="0" t="0" r="0" b="0"/>
            <wp:docPr id="16" name="Picture 50" descr="F5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5R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745736" cy="3511296"/>
                    </a:xfrm>
                    <a:prstGeom prst="rect">
                      <a:avLst/>
                    </a:prstGeom>
                    <a:noFill/>
                    <a:ln>
                      <a:noFill/>
                    </a:ln>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rPr>
      </w:pPr>
      <w:bookmarkStart w:id="42" w:name="_Ref203812547"/>
      <w:bookmarkStart w:id="43" w:name="_Toc149535320"/>
      <w:bookmarkStart w:id="44" w:name="_Toc204222542"/>
      <w:r w:rsidRPr="0053222E">
        <w:rPr>
          <w:rFonts w:eastAsia="Times New Roman"/>
          <w:caps/>
          <w:sz w:val="20"/>
          <w:szCs w:val="20"/>
        </w:rPr>
        <w:t xml:space="preserve">Figure </w:t>
      </w:r>
      <w:bookmarkEnd w:id="42"/>
      <w:r w:rsidRPr="0053222E">
        <w:rPr>
          <w:rFonts w:eastAsia="Times New Roman"/>
          <w:caps/>
          <w:sz w:val="20"/>
          <w:szCs w:val="20"/>
        </w:rPr>
        <w:t>1-7</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rPr>
      </w:pPr>
      <w:r w:rsidRPr="0053222E">
        <w:rPr>
          <w:rFonts w:ascii="Times New Roman Bold" w:eastAsia="Times New Roman" w:hAnsi="Times New Roman Bold"/>
          <w:b/>
          <w:sz w:val="20"/>
          <w:szCs w:val="20"/>
        </w:rPr>
        <w:t>Elevation scan at 296.0</w:t>
      </w:r>
      <w:r w:rsidRPr="0053222E">
        <w:rPr>
          <w:rFonts w:ascii="Times New Roman Bold" w:eastAsia="Times New Roman" w:hAnsi="Times New Roman Bold"/>
          <w:b/>
          <w:sz w:val="20"/>
          <w:szCs w:val="20"/>
        </w:rPr>
        <w:sym w:font="Symbol" w:char="F0B0"/>
      </w:r>
      <w:r w:rsidRPr="0053222E">
        <w:rPr>
          <w:rFonts w:ascii="Times New Roman Bold" w:eastAsia="Times New Roman" w:hAnsi="Times New Roman Bold"/>
          <w:b/>
          <w:sz w:val="20"/>
          <w:szCs w:val="20"/>
        </w:rPr>
        <w:t xml:space="preserve"> azimuth. The interference is measurable up to +2</w:t>
      </w:r>
      <w:r w:rsidRPr="0053222E">
        <w:rPr>
          <w:rFonts w:ascii="Times New Roman Bold" w:eastAsia="Times New Roman" w:hAnsi="Times New Roman Bold"/>
          <w:b/>
          <w:sz w:val="20"/>
          <w:szCs w:val="20"/>
        </w:rPr>
        <w:sym w:font="Symbol" w:char="F0B0"/>
      </w:r>
      <w:bookmarkEnd w:id="43"/>
      <w:bookmarkEnd w:id="44"/>
    </w:p>
    <w:p w:rsidR="0053222E" w:rsidRPr="0053222E" w:rsidRDefault="0053222E" w:rsidP="0053222E">
      <w:pPr>
        <w:keepNext/>
        <w:tabs>
          <w:tab w:val="left" w:pos="1134"/>
          <w:tab w:val="left" w:pos="1871"/>
          <w:tab w:val="left" w:pos="2268"/>
        </w:tabs>
        <w:spacing w:before="0" w:beforeAutospacing="0" w:after="240" w:afterAutospacing="0"/>
        <w:jc w:val="center"/>
        <w:rPr>
          <w:rFonts w:eastAsia="Times New Roman"/>
        </w:rPr>
      </w:pPr>
      <w:r w:rsidRPr="0053222E">
        <w:rPr>
          <w:rFonts w:eastAsia="Times New Roman"/>
          <w:noProof/>
          <w:lang w:val="en-GB" w:eastAsia="en-GB"/>
        </w:rPr>
        <w:drawing>
          <wp:inline distT="0" distB="0" distL="0" distR="0" wp14:anchorId="3EA2249D" wp14:editId="6D6382A9">
            <wp:extent cx="4818888" cy="3529584"/>
            <wp:effectExtent l="0" t="0" r="1270" b="0"/>
            <wp:docPr id="1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818888" cy="3529584"/>
                    </a:xfrm>
                    <a:prstGeom prst="rect">
                      <a:avLst/>
                    </a:prstGeom>
                    <a:noFill/>
                    <a:ln>
                      <a:noFill/>
                    </a:ln>
                  </pic:spPr>
                </pic:pic>
              </a:graphicData>
            </a:graphic>
          </wp:inline>
        </w:drawing>
      </w:r>
    </w:p>
    <w:p w:rsidR="0053222E" w:rsidRPr="0053222E" w:rsidRDefault="0053222E" w:rsidP="0053222E">
      <w:pPr>
        <w:spacing w:before="0" w:beforeAutospacing="0" w:after="0" w:afterAutospacing="0"/>
        <w:rPr>
          <w:rFonts w:eastAsia="Times New Roman"/>
          <w:caps/>
          <w:sz w:val="20"/>
          <w:szCs w:val="20"/>
        </w:rPr>
      </w:pPr>
      <w:bookmarkStart w:id="45" w:name="_Ref203810943"/>
      <w:bookmarkStart w:id="46" w:name="_Toc149535321"/>
      <w:bookmarkStart w:id="47" w:name="_Toc204222543"/>
      <w:r w:rsidRPr="0053222E">
        <w:rPr>
          <w:rFonts w:eastAsia="Times New Roman"/>
          <w:szCs w:val="20"/>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rPr>
      </w:pPr>
      <w:r w:rsidRPr="0053222E">
        <w:rPr>
          <w:rFonts w:eastAsia="Times New Roman"/>
          <w:caps/>
          <w:sz w:val="20"/>
          <w:szCs w:val="20"/>
        </w:rPr>
        <w:lastRenderedPageBreak/>
        <w:t xml:space="preserve">Figure </w:t>
      </w:r>
      <w:bookmarkEnd w:id="45"/>
      <w:r w:rsidRPr="0053222E">
        <w:rPr>
          <w:rFonts w:eastAsia="Times New Roman"/>
          <w:caps/>
          <w:sz w:val="20"/>
          <w:szCs w:val="20"/>
        </w:rPr>
        <w:t>1-8</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rPr>
      </w:pPr>
      <w:r w:rsidRPr="0053222E">
        <w:rPr>
          <w:rFonts w:ascii="Times New Roman Bold" w:eastAsia="Times New Roman" w:hAnsi="Times New Roman Bold"/>
          <w:b/>
          <w:sz w:val="20"/>
          <w:szCs w:val="20"/>
        </w:rPr>
        <w:t>Elevation scan at 304.8</w:t>
      </w:r>
      <w:r w:rsidRPr="0053222E">
        <w:rPr>
          <w:rFonts w:ascii="Times New Roman Bold" w:eastAsia="Times New Roman" w:hAnsi="Times New Roman Bold"/>
          <w:b/>
          <w:sz w:val="20"/>
          <w:szCs w:val="20"/>
        </w:rPr>
        <w:sym w:font="Symbol" w:char="F0B0"/>
      </w:r>
      <w:r w:rsidRPr="0053222E">
        <w:rPr>
          <w:rFonts w:ascii="Times New Roman Bold" w:eastAsia="Times New Roman" w:hAnsi="Times New Roman Bold"/>
          <w:b/>
          <w:sz w:val="20"/>
          <w:szCs w:val="20"/>
        </w:rPr>
        <w:t xml:space="preserve"> azimuth. The interference is measurable up to +1.5</w:t>
      </w:r>
      <w:r w:rsidRPr="0053222E">
        <w:rPr>
          <w:rFonts w:ascii="Times New Roman Bold" w:eastAsia="Times New Roman" w:hAnsi="Times New Roman Bold"/>
          <w:b/>
          <w:sz w:val="20"/>
          <w:szCs w:val="20"/>
        </w:rPr>
        <w:sym w:font="Symbol" w:char="F0B0"/>
      </w:r>
      <w:bookmarkEnd w:id="46"/>
      <w:bookmarkEnd w:id="47"/>
    </w:p>
    <w:p w:rsidR="0053222E" w:rsidRPr="0053222E" w:rsidRDefault="0053222E" w:rsidP="0053222E">
      <w:pPr>
        <w:keepNext/>
        <w:tabs>
          <w:tab w:val="left" w:pos="1134"/>
          <w:tab w:val="left" w:pos="1871"/>
          <w:tab w:val="left" w:pos="2268"/>
        </w:tabs>
        <w:spacing w:before="0" w:beforeAutospacing="0" w:after="240" w:afterAutospacing="0"/>
        <w:jc w:val="center"/>
        <w:rPr>
          <w:rFonts w:eastAsia="Times New Roman"/>
        </w:rPr>
      </w:pPr>
      <w:r w:rsidRPr="0053222E">
        <w:rPr>
          <w:rFonts w:eastAsia="Times New Roman"/>
          <w:noProof/>
          <w:lang w:val="en-GB" w:eastAsia="en-GB"/>
        </w:rPr>
        <w:drawing>
          <wp:inline distT="0" distB="0" distL="0" distR="0" wp14:anchorId="1EB47967" wp14:editId="0CA21F51">
            <wp:extent cx="4782312" cy="3493008"/>
            <wp:effectExtent l="0" t="0" r="0" b="0"/>
            <wp:docPr id="1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782312" cy="3493008"/>
                    </a:xfrm>
                    <a:prstGeom prst="rect">
                      <a:avLst/>
                    </a:prstGeom>
                    <a:noFill/>
                    <a:ln>
                      <a:noFill/>
                    </a:ln>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360" w:beforeAutospacing="0" w:after="0" w:afterAutospacing="0"/>
        <w:ind w:left="1134" w:hanging="1134"/>
        <w:textAlignment w:val="baseline"/>
        <w:outlineLvl w:val="1"/>
        <w:rPr>
          <w:rFonts w:eastAsia="MS Gothic"/>
          <w:b/>
          <w:szCs w:val="20"/>
          <w:lang w:val="en-GB"/>
        </w:rPr>
      </w:pPr>
      <w:bookmarkStart w:id="48" w:name="_Toc204222439"/>
      <w:r w:rsidRPr="0053222E">
        <w:rPr>
          <w:rFonts w:eastAsia="MS Gothic"/>
          <w:b/>
          <w:szCs w:val="20"/>
          <w:lang w:val="en-GB"/>
        </w:rPr>
        <w:t>1.4</w:t>
      </w:r>
      <w:r w:rsidRPr="0053222E">
        <w:rPr>
          <w:rFonts w:eastAsia="MS Gothic"/>
          <w:b/>
          <w:szCs w:val="20"/>
          <w:lang w:val="en-GB"/>
        </w:rPr>
        <w:tab/>
        <w:t>Measurements of the interference time domain envelopes</w:t>
      </w:r>
      <w:bookmarkEnd w:id="48"/>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Time domain scans were performed on each of the four interference azimuths (289.4</w:t>
      </w:r>
      <w:r w:rsidRPr="0053222E">
        <w:rPr>
          <w:rFonts w:eastAsia="Times New Roman"/>
          <w:szCs w:val="20"/>
        </w:rPr>
        <w:sym w:font="Symbol" w:char="F0B0"/>
      </w:r>
      <w:r w:rsidRPr="0053222E">
        <w:rPr>
          <w:rFonts w:eastAsia="Times New Roman"/>
          <w:szCs w:val="20"/>
        </w:rPr>
        <w:t>, 294.6</w:t>
      </w:r>
      <w:r w:rsidRPr="0053222E">
        <w:rPr>
          <w:rFonts w:eastAsia="Times New Roman"/>
          <w:szCs w:val="20"/>
        </w:rPr>
        <w:sym w:font="Symbol" w:char="F0B0"/>
      </w:r>
      <w:r w:rsidRPr="0053222E">
        <w:rPr>
          <w:rFonts w:eastAsia="Times New Roman"/>
          <w:szCs w:val="20"/>
        </w:rPr>
        <w:t>, 296.0</w:t>
      </w:r>
      <w:r w:rsidRPr="0053222E">
        <w:rPr>
          <w:rFonts w:eastAsia="Times New Roman"/>
          <w:szCs w:val="20"/>
        </w:rPr>
        <w:sym w:font="Symbol" w:char="F0B0"/>
      </w:r>
      <w:r w:rsidRPr="0053222E">
        <w:rPr>
          <w:rFonts w:eastAsia="Times New Roman"/>
          <w:szCs w:val="20"/>
        </w:rPr>
        <w:t xml:space="preserve"> and 304.8</w:t>
      </w:r>
      <w:r w:rsidRPr="0053222E">
        <w:rPr>
          <w:rFonts w:eastAsia="Times New Roman"/>
          <w:szCs w:val="20"/>
        </w:rPr>
        <w:sym w:font="Symbol" w:char="F0B0"/>
      </w:r>
      <w:r w:rsidRPr="0053222E">
        <w:rPr>
          <w:rFonts w:eastAsia="Times New Roman"/>
          <w:szCs w:val="20"/>
        </w:rPr>
        <w:t>) at Grand Rapids. The WiMAX signal modulation, as earlier base lined (Figures 1-2, 1-3 and 1-4), was observed on all four azimuths. Figure 1-9 shows an example of the observed interference modulation, on the strongest interference azimuth at 289.4</w:t>
      </w:r>
      <w:r w:rsidRPr="0053222E">
        <w:rPr>
          <w:rFonts w:eastAsia="Times New Roman"/>
          <w:szCs w:val="20"/>
        </w:rPr>
        <w:sym w:font="Symbol" w:char="F0B0"/>
      </w:r>
      <w:r w:rsidRPr="0053222E">
        <w:rPr>
          <w:rFonts w:eastAsia="Times New Roman"/>
          <w:szCs w:val="20"/>
        </w:rPr>
        <w:t>.</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 xml:space="preserve">Comparing this to the baseline WiMAX measurement data </w:t>
      </w:r>
      <w:r w:rsidRPr="0053222E">
        <w:rPr>
          <w:rFonts w:eastAsia="Times New Roman"/>
          <w:szCs w:val="20"/>
          <w:lang w:val="en-GB"/>
        </w:rPr>
        <w:t>Figure 1-5 and Figure 1-6</w:t>
      </w:r>
      <w:r w:rsidRPr="0053222E">
        <w:rPr>
          <w:rFonts w:eastAsia="Times New Roman"/>
          <w:szCs w:val="20"/>
        </w:rPr>
        <w:t>, this modulation, with an overall 5 ms periodicity consisting of 3 ms on and 2 ms off, is consistent with WiMAX signal modulation. All interference azimuths at Grand Rapids and Jacksonville showed the same WiMAX-consistent signal structure. Figure 1-10 and Appendix B show time-domain interference envelopes for signals at Jacksonville. In all cases the interference characteristics were consistent with WiMAX signals.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The time-domain envelopes of Figure 1-9 and Figure 1-10 generally lack the well-defined preambles and well-formed frames seen in Figure 1-5 and Figure 1-6. This is because the interference signals were observed on NEXRAD frequencies, well above the center-tuned frequencies of the stations that were transmitting them. Due to an off-tuning effect called the rabbit ears phenomenon</w:t>
      </w:r>
      <w:r w:rsidRPr="0053222E">
        <w:rPr>
          <w:rFonts w:eastAsia="Times New Roman"/>
          <w:position w:val="6"/>
          <w:sz w:val="18"/>
        </w:rPr>
        <w:footnoteReference w:id="12"/>
      </w:r>
      <w:r w:rsidRPr="0053222E">
        <w:rPr>
          <w:rFonts w:eastAsia="Times New Roman"/>
          <w:szCs w:val="20"/>
        </w:rPr>
        <w:t>, pulses measured with systems that do not convolve the pulses’ fundamental-frequency energy will show a different envelope than they do when measured on their fundamental frequencies, while leaving the observed the pulse widths unchanged. The data of Figure 1-9 and Figure 1-10 are consistent with this off-tuning effect.</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rPr>
      </w:pPr>
      <w:bookmarkStart w:id="49" w:name="_Ref203811019"/>
      <w:bookmarkStart w:id="50" w:name="_Toc149535322"/>
      <w:bookmarkStart w:id="51" w:name="_Toc204222544"/>
      <w:r w:rsidRPr="0053222E">
        <w:rPr>
          <w:rFonts w:eastAsia="Times New Roman"/>
          <w:caps/>
          <w:sz w:val="20"/>
          <w:szCs w:val="20"/>
        </w:rPr>
        <w:lastRenderedPageBreak/>
        <w:t xml:space="preserve">Figure </w:t>
      </w:r>
      <w:bookmarkEnd w:id="49"/>
      <w:r w:rsidRPr="0053222E">
        <w:rPr>
          <w:rFonts w:eastAsia="Times New Roman"/>
          <w:caps/>
          <w:sz w:val="20"/>
          <w:szCs w:val="20"/>
        </w:rPr>
        <w:t>1-9</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rPr>
      </w:pPr>
      <w:r w:rsidRPr="0053222E">
        <w:rPr>
          <w:rFonts w:ascii="Times New Roman Bold" w:eastAsia="Times New Roman" w:hAnsi="Times New Roman Bold"/>
          <w:b/>
          <w:sz w:val="20"/>
          <w:szCs w:val="20"/>
        </w:rPr>
        <w:t>Example of the interference time-domain envelope observed in the Grand Rapids NEXRAD receiver on all four interference azimuths.</w:t>
      </w:r>
      <w:bookmarkEnd w:id="50"/>
      <w:r w:rsidRPr="0053222E">
        <w:rPr>
          <w:rFonts w:ascii="Times New Roman Bold" w:eastAsia="Times New Roman" w:hAnsi="Times New Roman Bold"/>
          <w:b/>
          <w:sz w:val="20"/>
          <w:szCs w:val="20"/>
        </w:rPr>
        <w:t xml:space="preserve"> Note intentional time-dependent variation in frame power.</w:t>
      </w:r>
      <w:r w:rsidRPr="0053222E">
        <w:rPr>
          <w:rFonts w:ascii="Times New Roman Bold" w:eastAsia="Times New Roman" w:hAnsi="Times New Roman Bold"/>
          <w:b/>
          <w:sz w:val="20"/>
          <w:szCs w:val="20"/>
        </w:rPr>
        <w:br/>
        <w:t>Irregular envelopes are explained in Section 4.6.3</w:t>
      </w:r>
    </w:p>
    <w:bookmarkEnd w:id="51"/>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ascii="Times New Roman Bold" w:eastAsia="Times New Roman" w:hAnsi="Times New Roman Bold"/>
          <w:b/>
          <w:sz w:val="20"/>
        </w:rPr>
      </w:pPr>
      <w:r w:rsidRPr="0053222E">
        <w:rPr>
          <w:rFonts w:ascii="Times New Roman Bold" w:eastAsia="Times New Roman" w:hAnsi="Times New Roman Bold"/>
          <w:b/>
          <w:noProof/>
          <w:sz w:val="20"/>
          <w:lang w:val="en-GB" w:eastAsia="en-GB"/>
        </w:rPr>
        <w:drawing>
          <wp:inline distT="0" distB="0" distL="0" distR="0" wp14:anchorId="5E112BAF" wp14:editId="53C5CB5D">
            <wp:extent cx="2810047" cy="2058899"/>
            <wp:effectExtent l="0" t="0" r="0" b="0"/>
            <wp:docPr id="1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13156" cy="2061177"/>
                    </a:xfrm>
                    <a:prstGeom prst="rect">
                      <a:avLst/>
                    </a:prstGeom>
                    <a:noFill/>
                    <a:ln>
                      <a:noFill/>
                    </a:ln>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360" w:beforeAutospacing="0" w:after="120" w:afterAutospacing="0"/>
        <w:jc w:val="center"/>
        <w:textAlignment w:val="baseline"/>
        <w:rPr>
          <w:rFonts w:eastAsia="Times New Roman"/>
          <w:caps/>
          <w:sz w:val="20"/>
          <w:szCs w:val="20"/>
          <w:lang w:val="en-GB"/>
        </w:rPr>
      </w:pPr>
      <w:bookmarkStart w:id="52" w:name="_Ref203811585"/>
      <w:bookmarkStart w:id="53" w:name="_Toc204222545"/>
      <w:r w:rsidRPr="0053222E">
        <w:rPr>
          <w:rFonts w:eastAsia="Times New Roman"/>
          <w:caps/>
          <w:sz w:val="20"/>
          <w:szCs w:val="20"/>
        </w:rPr>
        <w:t xml:space="preserve">Figure </w:t>
      </w:r>
      <w:bookmarkEnd w:id="52"/>
      <w:r w:rsidRPr="0053222E">
        <w:rPr>
          <w:rFonts w:eastAsia="Times New Roman"/>
          <w:caps/>
          <w:sz w:val="20"/>
          <w:szCs w:val="20"/>
        </w:rPr>
        <w:t>1-10</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rPr>
      </w:pPr>
      <w:r w:rsidRPr="0053222E">
        <w:rPr>
          <w:rFonts w:ascii="Times New Roman Bold" w:eastAsia="Times New Roman" w:hAnsi="Times New Roman Bold"/>
          <w:b/>
          <w:sz w:val="20"/>
          <w:szCs w:val="20"/>
          <w:lang w:val="en-GB"/>
        </w:rPr>
        <w:t>Example of interference signal at Jacksonville at 84.5</w:t>
      </w:r>
      <w:r w:rsidRPr="0053222E">
        <w:rPr>
          <w:rFonts w:ascii="Times New Roman Bold" w:eastAsia="Times New Roman" w:hAnsi="Times New Roman Bold"/>
          <w:b/>
          <w:sz w:val="20"/>
          <w:szCs w:val="20"/>
        </w:rPr>
        <w:sym w:font="Symbol" w:char="F0B0"/>
      </w:r>
      <w:r w:rsidRPr="0053222E">
        <w:rPr>
          <w:rFonts w:ascii="Times New Roman Bold" w:eastAsia="Times New Roman" w:hAnsi="Times New Roman Bold"/>
          <w:b/>
          <w:sz w:val="20"/>
          <w:szCs w:val="20"/>
        </w:rPr>
        <w:t xml:space="preserve"> azimuth</w:t>
      </w:r>
      <w:bookmarkEnd w:id="53"/>
    </w:p>
    <w:p w:rsidR="0053222E" w:rsidRPr="0053222E" w:rsidRDefault="0053222E" w:rsidP="0053222E">
      <w:pPr>
        <w:keepNext/>
        <w:tabs>
          <w:tab w:val="left" w:pos="1134"/>
          <w:tab w:val="left" w:pos="1871"/>
          <w:tab w:val="left" w:pos="2268"/>
        </w:tabs>
        <w:spacing w:before="0" w:beforeAutospacing="0" w:after="240" w:afterAutospacing="0"/>
        <w:jc w:val="center"/>
        <w:rPr>
          <w:rFonts w:eastAsia="Times New Roman"/>
          <w:lang w:val="en-GB"/>
        </w:rPr>
      </w:pPr>
      <w:r w:rsidRPr="0053222E">
        <w:rPr>
          <w:rFonts w:eastAsia="Times New Roman"/>
          <w:noProof/>
          <w:lang w:val="en-GB" w:eastAsia="en-GB"/>
        </w:rPr>
        <w:drawing>
          <wp:inline distT="0" distB="0" distL="0" distR="0" wp14:anchorId="20FBC31D" wp14:editId="757900FB">
            <wp:extent cx="4209546" cy="3057801"/>
            <wp:effectExtent l="0" t="0" r="635" b="9525"/>
            <wp:docPr id="20" name="Picture 54" descr="F1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1R1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211310" cy="3059082"/>
                    </a:xfrm>
                    <a:prstGeom prst="rect">
                      <a:avLst/>
                    </a:prstGeom>
                    <a:noFill/>
                    <a:ln>
                      <a:noFill/>
                    </a:ln>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MS Gothic"/>
          <w:b/>
          <w:szCs w:val="20"/>
        </w:rPr>
      </w:pPr>
      <w:bookmarkStart w:id="54" w:name="_Toc204222440"/>
      <w:r w:rsidRPr="0053222E">
        <w:rPr>
          <w:rFonts w:eastAsia="MS Gothic"/>
          <w:b/>
          <w:szCs w:val="20"/>
        </w:rPr>
        <w:t>1.5</w:t>
      </w:r>
      <w:r w:rsidRPr="0053222E">
        <w:rPr>
          <w:rFonts w:eastAsia="MS Gothic"/>
          <w:b/>
          <w:szCs w:val="20"/>
        </w:rPr>
        <w:tab/>
        <w:t>Spectrum measurements of the interference through the NEXRAD antennas</w:t>
      </w:r>
      <w:bookmarkEnd w:id="54"/>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On each of the interference azimuths at Grand Rapids and Jacksonville, the spectra of the interference signals were measured through the NEXRAD antenna, ahead of its RF front-end bandpass filter. The results are shown in Figure 1-11 through Figure 1-16.</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In these figures, the observed interference signals have the spectrum characteristics of WiMAX base stations (see the spectra of Section 3). Unwanted emissions from signals with WiMAX characteristics were observed on the frequencies of the Grand Rapids and Jacksonville NEXRADs (2 710 and 2 705 MHz, respectively). The spurious emission plateau that is characteristic of WiMAX base station signals (see Section 3) is observed on the low-frequency side of the WiMAX emissions in Figure 1-11–Figure 1-16, but on the high-frequency side of those emissions the spectra at Grand Rapids extend to lower power levels.</w:t>
      </w:r>
    </w:p>
    <w:p w:rsidR="0053222E" w:rsidRPr="0053222E" w:rsidRDefault="0053222E" w:rsidP="0053222E">
      <w:pPr>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lastRenderedPageBreak/>
        <w:t>Eventually all of the interference azimuths identified at Grand Rapids and Jacksonville were exactly correlated with operational WiMAX base stations, confirming that the interference was caused by WiMAX station operations. However, the interference mechanism remained to be determined.</w:t>
      </w:r>
      <w:bookmarkStart w:id="55" w:name="_Ref203811788"/>
      <w:bookmarkStart w:id="56" w:name="_Toc149535323"/>
      <w:bookmarkStart w:id="57" w:name="_Toc204222546"/>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t>Figure 1-11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240" w:afterAutospacing="0"/>
        <w:jc w:val="center"/>
        <w:textAlignment w:val="baseline"/>
        <w:rPr>
          <w:rFonts w:ascii="Times New Roman Bold" w:eastAsia="Times New Roman" w:hAnsi="Times New Roman Bold"/>
          <w:b/>
          <w:sz w:val="20"/>
          <w:szCs w:val="20"/>
        </w:rPr>
      </w:pPr>
      <w:r w:rsidRPr="0053222E">
        <w:rPr>
          <w:rFonts w:ascii="Times New Roman Bold" w:eastAsia="Times New Roman" w:hAnsi="Times New Roman Bold"/>
          <w:b/>
          <w:sz w:val="20"/>
          <w:szCs w:val="20"/>
        </w:rPr>
        <w:t>WiMAX interference signal at Grand Rapids measured through the NEXRAD antenna on an azimuth of 289.4</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rPr>
      </w:pPr>
      <w:r w:rsidRPr="0053222E">
        <w:rPr>
          <w:rFonts w:eastAsia="Times New Roman"/>
          <w:noProof/>
          <w:lang w:val="en-GB" w:eastAsia="en-GB"/>
        </w:rPr>
        <w:drawing>
          <wp:inline distT="0" distB="0" distL="0" distR="0" wp14:anchorId="72D76106" wp14:editId="4BB213CC">
            <wp:extent cx="4189862" cy="3059649"/>
            <wp:effectExtent l="0" t="0" r="1270" b="7620"/>
            <wp:docPr id="21" name="Picture 55" descr="F3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3R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192635" cy="3061674"/>
                    </a:xfrm>
                    <a:prstGeom prst="rect">
                      <a:avLst/>
                    </a:prstGeom>
                    <a:noFill/>
                    <a:ln>
                      <a:noFill/>
                    </a:ln>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40" w:beforeAutospacing="0" w:after="120" w:afterAutospacing="0"/>
        <w:jc w:val="center"/>
        <w:textAlignment w:val="baseline"/>
        <w:rPr>
          <w:rFonts w:eastAsia="Times New Roman"/>
          <w:caps/>
          <w:sz w:val="20"/>
          <w:szCs w:val="20"/>
        </w:rPr>
      </w:pPr>
      <w:bookmarkStart w:id="58" w:name="_Toc149535324"/>
      <w:bookmarkStart w:id="59" w:name="_Toc204222547"/>
      <w:bookmarkEnd w:id="55"/>
      <w:bookmarkEnd w:id="56"/>
      <w:bookmarkEnd w:id="57"/>
      <w:r w:rsidRPr="0053222E">
        <w:rPr>
          <w:rFonts w:eastAsia="Times New Roman"/>
          <w:caps/>
          <w:sz w:val="20"/>
          <w:szCs w:val="20"/>
        </w:rPr>
        <w:t>Figure 1-12</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rPr>
      </w:pPr>
      <w:r w:rsidRPr="0053222E">
        <w:rPr>
          <w:rFonts w:ascii="Times New Roman Bold" w:eastAsia="Times New Roman" w:hAnsi="Times New Roman Bold"/>
          <w:b/>
          <w:sz w:val="20"/>
          <w:szCs w:val="20"/>
        </w:rPr>
        <w:t>WiMAX interference signal at Grand Rapids measured through the NEXRAD antenna on an azimuth of 294.6</w:t>
      </w:r>
      <w:r w:rsidRPr="0053222E">
        <w:rPr>
          <w:rFonts w:ascii="Times New Roman Bold" w:eastAsia="Times New Roman" w:hAnsi="Times New Roman Bold"/>
          <w:b/>
          <w:sz w:val="20"/>
          <w:szCs w:val="20"/>
        </w:rPr>
        <w:sym w:font="Symbol" w:char="F0B0"/>
      </w:r>
      <w:bookmarkEnd w:id="58"/>
      <w:bookmarkEnd w:id="59"/>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Cs w:val="20"/>
        </w:rPr>
      </w:pPr>
      <w:r w:rsidRPr="0053222E">
        <w:rPr>
          <w:rFonts w:eastAsia="Times New Roman"/>
          <w:noProof/>
          <w:szCs w:val="20"/>
          <w:lang w:val="en-GB" w:eastAsia="en-GB"/>
        </w:rPr>
        <w:drawing>
          <wp:inline distT="0" distB="0" distL="0" distR="0" wp14:anchorId="656C0981" wp14:editId="7CB5895A">
            <wp:extent cx="4754880" cy="3401568"/>
            <wp:effectExtent l="0" t="0" r="7620" b="8890"/>
            <wp:docPr id="22" name="Picture 56" descr="F4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4R7"/>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754880" cy="3401568"/>
                    </a:xfrm>
                    <a:prstGeom prst="rect">
                      <a:avLst/>
                    </a:prstGeom>
                    <a:noFill/>
                    <a:ln>
                      <a:noFill/>
                    </a:ln>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rPr>
      </w:pPr>
      <w:bookmarkStart w:id="60" w:name="_Toc149535325"/>
      <w:bookmarkStart w:id="61" w:name="_Toc204222548"/>
      <w:r w:rsidRPr="0053222E">
        <w:rPr>
          <w:rFonts w:eastAsia="Times New Roman"/>
          <w:caps/>
          <w:sz w:val="20"/>
          <w:szCs w:val="20"/>
        </w:rPr>
        <w:lastRenderedPageBreak/>
        <w:t>Figure 1-13</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rPr>
      </w:pPr>
      <w:r w:rsidRPr="0053222E">
        <w:rPr>
          <w:rFonts w:ascii="Times New Roman Bold" w:eastAsia="Times New Roman" w:hAnsi="Times New Roman Bold"/>
          <w:b/>
          <w:sz w:val="20"/>
          <w:szCs w:val="20"/>
        </w:rPr>
        <w:t>WiMAX interference signal at Grand Rapids measured through the NEXRAD antenna on an azimuth of 296.0</w:t>
      </w:r>
      <w:r w:rsidRPr="0053222E">
        <w:rPr>
          <w:rFonts w:ascii="Times New Roman Bold" w:eastAsia="Times New Roman" w:hAnsi="Times New Roman Bold"/>
          <w:b/>
          <w:sz w:val="20"/>
          <w:szCs w:val="20"/>
        </w:rPr>
        <w:sym w:font="Symbol" w:char="F0B0"/>
      </w:r>
      <w:bookmarkEnd w:id="60"/>
      <w:bookmarkEnd w:id="61"/>
    </w:p>
    <w:p w:rsidR="0053222E" w:rsidRPr="0053222E" w:rsidRDefault="0053222E" w:rsidP="0053222E">
      <w:pPr>
        <w:keepNext/>
        <w:tabs>
          <w:tab w:val="left" w:pos="1134"/>
          <w:tab w:val="left" w:pos="1871"/>
          <w:tab w:val="left" w:pos="2268"/>
        </w:tabs>
        <w:spacing w:before="0" w:beforeAutospacing="0" w:after="240" w:afterAutospacing="0"/>
        <w:jc w:val="center"/>
        <w:rPr>
          <w:rFonts w:eastAsia="Times New Roman"/>
        </w:rPr>
      </w:pPr>
      <w:r w:rsidRPr="0053222E">
        <w:rPr>
          <w:rFonts w:eastAsia="Times New Roman"/>
          <w:noProof/>
          <w:lang w:val="en-GB" w:eastAsia="en-GB"/>
        </w:rPr>
        <w:drawing>
          <wp:inline distT="0" distB="0" distL="0" distR="0" wp14:anchorId="29661AD0" wp14:editId="4D1F58D5">
            <wp:extent cx="4764024" cy="3465576"/>
            <wp:effectExtent l="0" t="0" r="0" b="1905"/>
            <wp:docPr id="23" name="Picture 57" descr="F4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4R9"/>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764024" cy="3465576"/>
                    </a:xfrm>
                    <a:prstGeom prst="rect">
                      <a:avLst/>
                    </a:prstGeom>
                    <a:noFill/>
                    <a:ln>
                      <a:noFill/>
                    </a:ln>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rPr>
      </w:pPr>
      <w:bookmarkStart w:id="62" w:name="_Ref203812366"/>
      <w:bookmarkStart w:id="63" w:name="_Toc149535326"/>
      <w:bookmarkStart w:id="64" w:name="_Toc204222549"/>
      <w:r w:rsidRPr="0053222E">
        <w:rPr>
          <w:rFonts w:eastAsia="Times New Roman"/>
          <w:caps/>
          <w:sz w:val="20"/>
          <w:szCs w:val="20"/>
        </w:rPr>
        <w:t>Figure 1-</w:t>
      </w:r>
      <w:bookmarkEnd w:id="62"/>
      <w:r w:rsidRPr="0053222E">
        <w:rPr>
          <w:rFonts w:eastAsia="Times New Roman"/>
          <w:caps/>
          <w:sz w:val="20"/>
          <w:szCs w:val="20"/>
        </w:rPr>
        <w:t>14</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rPr>
      </w:pPr>
      <w:r w:rsidRPr="0053222E">
        <w:rPr>
          <w:rFonts w:ascii="Times New Roman Bold" w:eastAsia="Times New Roman" w:hAnsi="Times New Roman Bold"/>
          <w:b/>
          <w:sz w:val="20"/>
          <w:szCs w:val="20"/>
        </w:rPr>
        <w:t>WiMAX interference signal at Grand Rapids measured through the NEXRAD antenna on an azimuth of 289.4</w:t>
      </w:r>
      <w:r w:rsidRPr="0053222E">
        <w:rPr>
          <w:rFonts w:ascii="Times New Roman Bold" w:eastAsia="Times New Roman" w:hAnsi="Times New Roman Bold"/>
          <w:b/>
          <w:sz w:val="20"/>
          <w:szCs w:val="20"/>
        </w:rPr>
        <w:sym w:font="Symbol" w:char="F0B0"/>
      </w:r>
      <w:bookmarkEnd w:id="63"/>
      <w:bookmarkEnd w:id="64"/>
    </w:p>
    <w:p w:rsidR="0053222E" w:rsidRPr="0053222E" w:rsidRDefault="0053222E" w:rsidP="0053222E">
      <w:pPr>
        <w:keepNext/>
        <w:tabs>
          <w:tab w:val="left" w:pos="1134"/>
          <w:tab w:val="left" w:pos="1871"/>
          <w:tab w:val="left" w:pos="2268"/>
        </w:tabs>
        <w:spacing w:before="0" w:beforeAutospacing="0" w:after="240" w:afterAutospacing="0"/>
        <w:jc w:val="center"/>
        <w:rPr>
          <w:rFonts w:eastAsia="Times New Roman"/>
        </w:rPr>
      </w:pPr>
      <w:r w:rsidRPr="0053222E">
        <w:rPr>
          <w:rFonts w:eastAsia="Times New Roman"/>
          <w:noProof/>
          <w:lang w:val="en-GB" w:eastAsia="en-GB"/>
        </w:rPr>
        <w:drawing>
          <wp:inline distT="0" distB="0" distL="0" distR="0" wp14:anchorId="0358887C" wp14:editId="7678BD42">
            <wp:extent cx="4745736" cy="3474720"/>
            <wp:effectExtent l="0" t="0" r="0" b="0"/>
            <wp:docPr id="24" name="Picture 58" descr="F4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4R1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745736" cy="3474720"/>
                    </a:xfrm>
                    <a:prstGeom prst="rect">
                      <a:avLst/>
                    </a:prstGeom>
                    <a:noFill/>
                    <a:ln>
                      <a:noFill/>
                    </a:ln>
                  </pic:spPr>
                </pic:pic>
              </a:graphicData>
            </a:graphic>
          </wp:inline>
        </w:drawing>
      </w:r>
    </w:p>
    <w:p w:rsidR="0053222E" w:rsidRPr="0053222E" w:rsidRDefault="0053222E" w:rsidP="0053222E">
      <w:pPr>
        <w:spacing w:before="0" w:beforeAutospacing="0" w:after="0" w:afterAutospacing="0"/>
        <w:rPr>
          <w:rFonts w:eastAsia="Times New Roman"/>
          <w:caps/>
          <w:sz w:val="20"/>
          <w:szCs w:val="20"/>
        </w:rPr>
      </w:pPr>
      <w:bookmarkStart w:id="65" w:name="_Ref203812163"/>
      <w:bookmarkStart w:id="66" w:name="_Toc204222550"/>
      <w:r w:rsidRPr="0053222E">
        <w:rPr>
          <w:rFonts w:eastAsia="Times New Roman"/>
          <w:szCs w:val="20"/>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720" w:beforeAutospacing="0" w:after="120" w:afterAutospacing="0"/>
        <w:jc w:val="center"/>
        <w:textAlignment w:val="baseline"/>
        <w:rPr>
          <w:rFonts w:eastAsia="Times New Roman"/>
          <w:caps/>
          <w:sz w:val="20"/>
          <w:szCs w:val="20"/>
        </w:rPr>
      </w:pPr>
      <w:r w:rsidRPr="0053222E">
        <w:rPr>
          <w:rFonts w:eastAsia="Times New Roman"/>
          <w:caps/>
          <w:sz w:val="20"/>
          <w:szCs w:val="20"/>
        </w:rPr>
        <w:lastRenderedPageBreak/>
        <w:t>Figure 1-15</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rPr>
      </w:pPr>
      <w:r w:rsidRPr="0053222E">
        <w:rPr>
          <w:rFonts w:ascii="Times New Roman Bold" w:eastAsia="Times New Roman" w:hAnsi="Times New Roman Bold"/>
          <w:b/>
          <w:sz w:val="20"/>
          <w:szCs w:val="20"/>
        </w:rPr>
        <w:t>WiMAX interference signals at Jacksonville measured through the NEXRAD antenna on an azimuth of 84.5</w:t>
      </w:r>
      <w:r w:rsidRPr="0053222E">
        <w:rPr>
          <w:rFonts w:ascii="Times New Roman Bold" w:eastAsia="Times New Roman" w:hAnsi="Times New Roman Bold"/>
          <w:b/>
          <w:sz w:val="20"/>
          <w:szCs w:val="20"/>
        </w:rPr>
        <w:sym w:font="Symbol" w:char="F0B0"/>
      </w:r>
    </w:p>
    <w:p w:rsidR="0053222E" w:rsidRPr="0053222E" w:rsidRDefault="0053222E" w:rsidP="0053222E">
      <w:pPr>
        <w:tabs>
          <w:tab w:val="left" w:pos="1134"/>
          <w:tab w:val="left" w:pos="1871"/>
          <w:tab w:val="left" w:pos="2268"/>
        </w:tabs>
        <w:spacing w:before="0" w:beforeAutospacing="0" w:after="240" w:afterAutospacing="0"/>
        <w:jc w:val="center"/>
        <w:rPr>
          <w:rFonts w:eastAsia="Times New Roman"/>
          <w:bCs/>
          <w:szCs w:val="18"/>
        </w:rPr>
      </w:pPr>
      <w:r w:rsidRPr="0053222E">
        <w:rPr>
          <w:rFonts w:eastAsia="Times New Roman"/>
          <w:noProof/>
          <w:lang w:val="en-GB" w:eastAsia="en-GB"/>
        </w:rPr>
        <w:drawing>
          <wp:inline distT="0" distB="0" distL="0" distR="0" wp14:anchorId="1101805F" wp14:editId="01A66580">
            <wp:extent cx="4708178" cy="3431540"/>
            <wp:effectExtent l="0" t="0" r="0" b="0"/>
            <wp:docPr id="2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R5.png"/>
                    <pic:cNvPicPr/>
                  </pic:nvPicPr>
                  <pic:blipFill>
                    <a:blip r:embed="rId33" cstate="email">
                      <a:extLst>
                        <a:ext uri="{28A0092B-C50C-407E-A947-70E740481C1C}">
                          <a14:useLocalDpi xmlns:a14="http://schemas.microsoft.com/office/drawing/2010/main"/>
                        </a:ext>
                      </a:extLst>
                    </a:blip>
                    <a:stretch>
                      <a:fillRect/>
                    </a:stretch>
                  </pic:blipFill>
                  <pic:spPr>
                    <a:xfrm>
                      <a:off x="0" y="0"/>
                      <a:ext cx="4709837" cy="3432749"/>
                    </a:xfrm>
                    <a:prstGeom prst="rect">
                      <a:avLst/>
                    </a:prstGeom>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rPr>
      </w:pPr>
      <w:bookmarkStart w:id="67" w:name="_Ref203811807"/>
      <w:bookmarkStart w:id="68" w:name="_Toc204222551"/>
      <w:bookmarkEnd w:id="65"/>
      <w:bookmarkEnd w:id="66"/>
      <w:r w:rsidRPr="0053222E">
        <w:rPr>
          <w:rFonts w:eastAsia="Times New Roman"/>
          <w:caps/>
          <w:sz w:val="20"/>
          <w:szCs w:val="20"/>
        </w:rPr>
        <w:t>Figure 1-</w:t>
      </w:r>
      <w:bookmarkEnd w:id="67"/>
      <w:r w:rsidRPr="0053222E">
        <w:rPr>
          <w:rFonts w:eastAsia="Times New Roman"/>
          <w:caps/>
          <w:sz w:val="20"/>
          <w:szCs w:val="20"/>
        </w:rPr>
        <w:t>16</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rPr>
      </w:pPr>
      <w:r w:rsidRPr="0053222E">
        <w:rPr>
          <w:rFonts w:ascii="Times New Roman Bold" w:eastAsia="Times New Roman" w:hAnsi="Times New Roman Bold"/>
          <w:b/>
          <w:sz w:val="20"/>
          <w:szCs w:val="20"/>
        </w:rPr>
        <w:t>Detail of the Unwanted emissions from a WiMAX base station transmitter at Jacksonville at 84.5</w:t>
      </w:r>
      <w:r w:rsidRPr="0053222E">
        <w:rPr>
          <w:rFonts w:ascii="Times New Roman Bold" w:eastAsia="Times New Roman" w:hAnsi="Times New Roman Bold"/>
          <w:b/>
          <w:sz w:val="20"/>
          <w:szCs w:val="20"/>
        </w:rPr>
        <w:sym w:font="Symbol" w:char="F0B0"/>
      </w:r>
      <w:r w:rsidRPr="0053222E">
        <w:rPr>
          <w:rFonts w:ascii="Times New Roman Bold" w:eastAsia="Times New Roman" w:hAnsi="Times New Roman Bold"/>
          <w:b/>
          <w:sz w:val="20"/>
          <w:szCs w:val="20"/>
        </w:rPr>
        <w:t xml:space="preserve">, </w:t>
      </w:r>
      <w:r w:rsidRPr="0053222E">
        <w:rPr>
          <w:rFonts w:ascii="Times New Roman Bold" w:eastAsia="Times New Roman" w:hAnsi="Times New Roman Bold"/>
          <w:b/>
          <w:sz w:val="20"/>
          <w:szCs w:val="20"/>
        </w:rPr>
        <w:br/>
        <w:t xml:space="preserve">going across the NEXRAD frequency of 2 705 MHz. This measurement was </w:t>
      </w:r>
      <w:r w:rsidRPr="0053222E">
        <w:rPr>
          <w:rFonts w:ascii="Times New Roman Bold" w:eastAsia="Times New Roman" w:hAnsi="Times New Roman Bold"/>
          <w:b/>
          <w:sz w:val="20"/>
          <w:szCs w:val="20"/>
        </w:rPr>
        <w:br/>
        <w:t>performed in 300 kHz to show additional spectrum details</w:t>
      </w:r>
      <w:bookmarkEnd w:id="68"/>
    </w:p>
    <w:p w:rsidR="0053222E" w:rsidRPr="0053222E" w:rsidRDefault="0053222E" w:rsidP="0053222E">
      <w:pPr>
        <w:keepNext/>
        <w:tabs>
          <w:tab w:val="left" w:pos="1134"/>
          <w:tab w:val="left" w:pos="1871"/>
          <w:tab w:val="left" w:pos="2268"/>
        </w:tabs>
        <w:spacing w:before="0" w:beforeAutospacing="0" w:after="240" w:afterAutospacing="0"/>
        <w:jc w:val="center"/>
        <w:rPr>
          <w:rFonts w:eastAsia="Times New Roman"/>
        </w:rPr>
      </w:pPr>
      <w:r w:rsidRPr="0053222E">
        <w:rPr>
          <w:rFonts w:eastAsia="Times New Roman"/>
          <w:noProof/>
          <w:lang w:val="en-GB" w:eastAsia="en-GB"/>
        </w:rPr>
        <w:drawing>
          <wp:inline distT="0" distB="0" distL="0" distR="0" wp14:anchorId="49CE2099" wp14:editId="03C5615B">
            <wp:extent cx="4353339" cy="3180636"/>
            <wp:effectExtent l="0" t="0" r="0" b="1270"/>
            <wp:docPr id="26" name="Picture 1" descr="F2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R1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353636" cy="3180853"/>
                    </a:xfrm>
                    <a:prstGeom prst="rect">
                      <a:avLst/>
                    </a:prstGeom>
                    <a:noFill/>
                    <a:ln>
                      <a:noFill/>
                    </a:ln>
                  </pic:spPr>
                </pic:pic>
              </a:graphicData>
            </a:graphic>
          </wp:inline>
        </w:drawing>
      </w:r>
    </w:p>
    <w:p w:rsidR="0053222E" w:rsidRPr="0053222E" w:rsidRDefault="0053222E" w:rsidP="0053222E">
      <w:pPr>
        <w:spacing w:before="0" w:beforeAutospacing="0" w:after="0" w:afterAutospacing="0"/>
        <w:rPr>
          <w:rFonts w:eastAsia="MS Gothic"/>
          <w:b/>
          <w:szCs w:val="20"/>
        </w:rPr>
      </w:pPr>
      <w:bookmarkStart w:id="69" w:name="_Toc204222441"/>
      <w:r w:rsidRPr="0053222E">
        <w:rPr>
          <w:rFonts w:eastAsia="MS Gothic"/>
          <w:szCs w:val="20"/>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MS Gothic"/>
          <w:b/>
          <w:szCs w:val="20"/>
        </w:rPr>
      </w:pPr>
      <w:r w:rsidRPr="0053222E">
        <w:rPr>
          <w:rFonts w:eastAsia="MS Gothic"/>
          <w:b/>
          <w:szCs w:val="20"/>
        </w:rPr>
        <w:lastRenderedPageBreak/>
        <w:t>1.6</w:t>
      </w:r>
      <w:r w:rsidRPr="0053222E">
        <w:rPr>
          <w:rFonts w:eastAsia="MS Gothic"/>
          <w:b/>
          <w:szCs w:val="20"/>
        </w:rPr>
        <w:tab/>
        <w:t>Identification of the interference mechanism</w:t>
      </w:r>
      <w:bookmarkEnd w:id="69"/>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Two possibilities existed for the interference mechanism: front-end RF overload of the radar front-end low-noise amplifier or unwanted emissions from WiMAX that are co-channel with the radar frequency. These possibilities were not mutually exclusive; although typically only one or the other occurs for receivers in general, both can occur simultaneously. Therefore it was necessary to positively identify or exclude each of these interference mechanisms.</w:t>
      </w:r>
    </w:p>
    <w:p w:rsidR="0053222E" w:rsidRPr="0053222E" w:rsidRDefault="0053222E" w:rsidP="0053222E">
      <w:pPr>
        <w:keepNext/>
        <w:keepLines/>
        <w:tabs>
          <w:tab w:val="left" w:pos="1871"/>
          <w:tab w:val="left" w:pos="2268"/>
        </w:tabs>
        <w:overflowPunct w:val="0"/>
        <w:autoSpaceDE w:val="0"/>
        <w:autoSpaceDN w:val="0"/>
        <w:adjustRightInd w:val="0"/>
        <w:spacing w:before="200" w:beforeAutospacing="0" w:after="0" w:afterAutospacing="0"/>
        <w:ind w:left="1134" w:hanging="1134"/>
        <w:textAlignment w:val="baseline"/>
        <w:outlineLvl w:val="2"/>
        <w:rPr>
          <w:rFonts w:eastAsia="MS Gothic"/>
          <w:b/>
          <w:szCs w:val="20"/>
        </w:rPr>
      </w:pPr>
      <w:bookmarkStart w:id="70" w:name="_Toc204222442"/>
      <w:r w:rsidRPr="0053222E">
        <w:rPr>
          <w:rFonts w:eastAsia="MS Gothic"/>
          <w:b/>
          <w:szCs w:val="20"/>
        </w:rPr>
        <w:t>1.6.1</w:t>
      </w:r>
      <w:r w:rsidRPr="0053222E">
        <w:rPr>
          <w:rFonts w:eastAsia="MS Gothic"/>
          <w:b/>
          <w:szCs w:val="20"/>
        </w:rPr>
        <w:tab/>
        <w:t>Front-end overload condition</w:t>
      </w:r>
      <w:bookmarkEnd w:id="70"/>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Front-end overload occurs when the LNA in a receiver RF front end is not adequately protected (de</w:t>
      </w:r>
      <w:r w:rsidRPr="0053222E">
        <w:rPr>
          <w:rFonts w:eastAsia="Times New Roman"/>
          <w:szCs w:val="20"/>
        </w:rPr>
        <w:noBreakHyphen/>
        <w:t>coupled) from high-power out-of-band energy by a front-end bandpass filter between the receiver antenna and the LNA’s input. Conversely, the presence of a front-end bandpass filter in front of an LNA in a receiver will prevent the possibility of front-end overload of a receiver’s LNA</w:t>
      </w:r>
      <w:r w:rsidRPr="0053222E">
        <w:rPr>
          <w:rFonts w:eastAsia="Times New Roman"/>
          <w:position w:val="6"/>
          <w:sz w:val="18"/>
        </w:rPr>
        <w:footnoteReference w:id="13"/>
      </w:r>
      <w:r w:rsidRPr="0053222E">
        <w:rPr>
          <w:rFonts w:eastAsia="Times New Roman"/>
          <w:szCs w:val="20"/>
        </w:rPr>
        <w:t xml:space="preserve"> provided that the interfering signal is not within the passband of the filter.</w:t>
      </w:r>
    </w:p>
    <w:p w:rsidR="0053222E" w:rsidRPr="0053222E" w:rsidRDefault="0053222E" w:rsidP="0053222E">
      <w:pPr>
        <w:keepNext/>
        <w:keepLines/>
        <w:tabs>
          <w:tab w:val="left" w:pos="1871"/>
          <w:tab w:val="left" w:pos="2268"/>
        </w:tabs>
        <w:overflowPunct w:val="0"/>
        <w:autoSpaceDE w:val="0"/>
        <w:autoSpaceDN w:val="0"/>
        <w:adjustRightInd w:val="0"/>
        <w:spacing w:before="200" w:beforeAutospacing="0" w:after="0" w:afterAutospacing="0"/>
        <w:ind w:left="1134" w:hanging="1134"/>
        <w:textAlignment w:val="baseline"/>
        <w:outlineLvl w:val="2"/>
        <w:rPr>
          <w:rFonts w:eastAsia="MS Gothic"/>
          <w:b/>
          <w:szCs w:val="20"/>
        </w:rPr>
      </w:pPr>
      <w:bookmarkStart w:id="71" w:name="_Toc204222443"/>
      <w:r w:rsidRPr="0053222E">
        <w:rPr>
          <w:rFonts w:eastAsia="MS Gothic"/>
          <w:b/>
          <w:szCs w:val="20"/>
        </w:rPr>
        <w:t>1.6.2</w:t>
      </w:r>
      <w:r w:rsidRPr="0053222E">
        <w:rPr>
          <w:rFonts w:eastAsia="MS Gothic"/>
          <w:b/>
          <w:szCs w:val="20"/>
        </w:rPr>
        <w:tab/>
        <w:t>Appearance of front-end overload responses in the time domain</w:t>
      </w:r>
      <w:bookmarkEnd w:id="71"/>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 xml:space="preserve">It is possible to directly demonstrate from measurement data that front-end overload is or is not occurring, the approach being to carefully observe the characteristics of the victim receiver’s noise floor in the time domain when an interference signal is present. Because front-end overload causes a decrease in the gain of the LNA whenever the interference signal is present, and because there is a non-zero interval required for the gain of the LNA to recover to its normal level after the interference signal (a pulse, in the case of WiMAX emissions) ceases, front-end overload will manifest itself in the time domain as a dip in the victim receiver noise floor in the time interval immediately after the end of each interference pulse. This overload response artifact is shown for an actual LNA output, measured under controlled conditions, at the top of Figure 1-17. For the WiMAX pulses that have been observed in the NEXRAD receivers at Grand Rapids and Jacksonville, the corresponding deep, sharp dip that would be expected to occur after each WiMAX pulse has been sketched schematically in red on the data from Figure 1-10, as reproduced at the bottom of Figure 1-17. The </w:t>
      </w:r>
      <w:r w:rsidRPr="0053222E">
        <w:rPr>
          <w:rFonts w:eastAsia="Times New Roman"/>
          <w:i/>
          <w:szCs w:val="20"/>
        </w:rPr>
        <w:t>lack</w:t>
      </w:r>
      <w:r w:rsidRPr="0053222E">
        <w:rPr>
          <w:rFonts w:eastAsia="Times New Roman"/>
          <w:szCs w:val="20"/>
        </w:rPr>
        <w:t xml:space="preserve"> of such dips after each WiMAX pulse in the actual NEXRAD time domain receiver data (as in the data of Figure 1-9 and Figure 1-10) provides a positive demonstration that the WiMAX interference mechanism in NEXRAD receivers is not front-end overload.</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MS Gothic"/>
          <w:szCs w:val="20"/>
        </w:rPr>
      </w:pPr>
      <w:bookmarkStart w:id="72" w:name="_Toc204222444"/>
      <w:r w:rsidRPr="0053222E">
        <w:rPr>
          <w:rFonts w:eastAsia="MS Gothic"/>
          <w:noProof/>
          <w:szCs w:val="20"/>
          <w:lang w:val="en-GB" w:eastAsia="en-GB"/>
        </w:rPr>
        <w:lastRenderedPageBreak/>
        <w:drawing>
          <wp:inline distT="0" distB="0" distL="0" distR="0" wp14:anchorId="562BD81B" wp14:editId="6B0E73AD">
            <wp:extent cx="4968862" cy="6782937"/>
            <wp:effectExtent l="0" t="0" r="3810" b="0"/>
            <wp:docPr id="27"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 Overload Response.png"/>
                    <pic:cNvPicPr/>
                  </pic:nvPicPr>
                  <pic:blipFill>
                    <a:blip r:embed="rId35" cstate="email">
                      <a:extLst>
                        <a:ext uri="{28A0092B-C50C-407E-A947-70E740481C1C}">
                          <a14:useLocalDpi xmlns:a14="http://schemas.microsoft.com/office/drawing/2010/main"/>
                        </a:ext>
                      </a:extLst>
                    </a:blip>
                    <a:stretch>
                      <a:fillRect/>
                    </a:stretch>
                  </pic:blipFill>
                  <pic:spPr>
                    <a:xfrm>
                      <a:off x="0" y="0"/>
                      <a:ext cx="4969471" cy="6783769"/>
                    </a:xfrm>
                    <a:prstGeom prst="rect">
                      <a:avLst/>
                    </a:prstGeom>
                  </pic:spPr>
                </pic:pic>
              </a:graphicData>
            </a:graphic>
          </wp:inline>
        </w:drawing>
      </w:r>
    </w:p>
    <w:p w:rsidR="0053222E" w:rsidRPr="0053222E" w:rsidRDefault="0053222E" w:rsidP="0053222E">
      <w:pPr>
        <w:keepNext/>
        <w:keepLines/>
        <w:tabs>
          <w:tab w:val="left" w:pos="1871"/>
          <w:tab w:val="left" w:pos="2268"/>
        </w:tabs>
        <w:overflowPunct w:val="0"/>
        <w:autoSpaceDE w:val="0"/>
        <w:autoSpaceDN w:val="0"/>
        <w:adjustRightInd w:val="0"/>
        <w:spacing w:before="200" w:beforeAutospacing="0" w:after="0" w:afterAutospacing="0"/>
        <w:ind w:left="1134" w:hanging="1134"/>
        <w:textAlignment w:val="baseline"/>
        <w:outlineLvl w:val="2"/>
        <w:rPr>
          <w:rFonts w:eastAsia="MS Gothic"/>
          <w:b/>
          <w:szCs w:val="20"/>
        </w:rPr>
      </w:pPr>
      <w:r w:rsidRPr="0053222E">
        <w:rPr>
          <w:rFonts w:eastAsia="MS Gothic"/>
          <w:b/>
          <w:szCs w:val="20"/>
        </w:rPr>
        <w:t>1.6.3</w:t>
      </w:r>
      <w:r w:rsidRPr="0053222E">
        <w:rPr>
          <w:rFonts w:eastAsia="MS Gothic"/>
          <w:b/>
          <w:szCs w:val="20"/>
        </w:rPr>
        <w:tab/>
        <w:t>Appearance of out of band  emissions in the time domain (Rabbit Ears)</w:t>
      </w:r>
      <w:bookmarkEnd w:id="72"/>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As noted above, when pulsed energy is observed in the time domain on frequencies that do not include its fundamental frequency, the pulse shapes no longer look the same as at the fundamental [17]. Instead, on some unwanted emissions  the centers of the pulses drop in amplitude relative to the pulse edges. The occurrence of this so-called rabbit ears effect (which sometimes only shows prominent rising edges) is therefore an indication that unwanted emissions energy is being observed. Many of the WiMAX measurements in Grand Rapids and Jacksonville show the rabbit ears effect, which is seen in Figure 1-9 and Figure 1-10. The occurrence of rabbit ears is another indication that the interference is due to unwanted emissions from WiMAX transmitters.</w:t>
      </w:r>
    </w:p>
    <w:p w:rsidR="0053222E" w:rsidRPr="0053222E" w:rsidRDefault="0053222E" w:rsidP="0053222E">
      <w:pPr>
        <w:keepNext/>
        <w:keepLines/>
        <w:tabs>
          <w:tab w:val="left" w:pos="1871"/>
          <w:tab w:val="left" w:pos="2268"/>
        </w:tabs>
        <w:overflowPunct w:val="0"/>
        <w:autoSpaceDE w:val="0"/>
        <w:autoSpaceDN w:val="0"/>
        <w:adjustRightInd w:val="0"/>
        <w:spacing w:before="200" w:beforeAutospacing="0" w:after="0" w:afterAutospacing="0"/>
        <w:ind w:left="1134" w:hanging="1134"/>
        <w:textAlignment w:val="baseline"/>
        <w:outlineLvl w:val="2"/>
        <w:rPr>
          <w:rFonts w:eastAsia="MS Gothic"/>
          <w:b/>
          <w:szCs w:val="20"/>
        </w:rPr>
      </w:pPr>
      <w:bookmarkStart w:id="73" w:name="_Toc204222445"/>
      <w:r w:rsidRPr="0053222E">
        <w:rPr>
          <w:rFonts w:eastAsia="MS Gothic"/>
          <w:b/>
          <w:szCs w:val="20"/>
        </w:rPr>
        <w:lastRenderedPageBreak/>
        <w:t>1.6.4</w:t>
      </w:r>
      <w:r w:rsidRPr="0053222E">
        <w:rPr>
          <w:rFonts w:eastAsia="MS Gothic"/>
          <w:b/>
          <w:szCs w:val="20"/>
        </w:rPr>
        <w:tab/>
        <w:t>Additional proposed tests for front-end overload</w:t>
      </w:r>
      <w:bookmarkEnd w:id="73"/>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 xml:space="preserve">Two additional tests for front-end overload might be performed between NEXRAD receivers and WiMAX base stations. One of these tests would be to observe the power level of interference in the NEXRAD receiver while the output power of the interfering WiMAX base station is reduced by some known amount of power. If the power reduction at the WiMAX base station is </w:t>
      </w:r>
      <w:r w:rsidRPr="0053222E">
        <w:rPr>
          <w:rFonts w:eastAsia="Times New Roman"/>
          <w:i/>
          <w:szCs w:val="20"/>
        </w:rPr>
        <w:t>X</w:t>
      </w:r>
      <w:r w:rsidRPr="0053222E">
        <w:rPr>
          <w:rFonts w:eastAsia="Times New Roman"/>
          <w:szCs w:val="20"/>
        </w:rPr>
        <w:t xml:space="preserve"> dB, then a reduction of </w:t>
      </w:r>
      <w:r w:rsidRPr="0053222E">
        <w:rPr>
          <w:rFonts w:eastAsia="Times New Roman"/>
          <w:i/>
          <w:szCs w:val="20"/>
        </w:rPr>
        <w:t>X</w:t>
      </w:r>
      <w:r w:rsidRPr="0053222E">
        <w:rPr>
          <w:rFonts w:eastAsia="Times New Roman"/>
          <w:szCs w:val="20"/>
        </w:rPr>
        <w:t xml:space="preserve"> dB in the observed interference level would indicate that front-end overload is </w:t>
      </w:r>
      <w:r w:rsidRPr="0053222E">
        <w:rPr>
          <w:rFonts w:eastAsia="Times New Roman"/>
          <w:i/>
          <w:szCs w:val="20"/>
        </w:rPr>
        <w:t>not</w:t>
      </w:r>
      <w:r w:rsidRPr="0053222E">
        <w:rPr>
          <w:rFonts w:eastAsia="Times New Roman"/>
          <w:szCs w:val="20"/>
        </w:rPr>
        <w:t xml:space="preserve"> the cause, because front-end overload is a non-linear effect. Unfortunately, since the levels of unwanted emissions produced by a power amplifier do not necessarily change linearly with total amplifier power output, a non-linear response could also be consistent with unwanted emissions as the source of the interference. A power-reduction test of the base station transmitter would therefore tend to be inconclusive.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A different test for front-end overload, and one that would be conclusive, would be to install either a 2 500-2 690 MHz bandpass filter or a 2 690 MHz lowpass filter on the output of a WiMAX station that is causing interference. If the interference is eliminated by the filter installation, then front-end overload is eliminated as a causative mechanism, and unwanted emissions into the adjacent frequency band are confirmed as the cause. Filter installation at some WiMAX sites in the United States has now provided this confirmation.</w:t>
      </w:r>
    </w:p>
    <w:p w:rsidR="0053222E" w:rsidRPr="0053222E" w:rsidRDefault="0053222E" w:rsidP="0053222E">
      <w:pPr>
        <w:keepNext/>
        <w:keepLines/>
        <w:tabs>
          <w:tab w:val="left" w:pos="1871"/>
          <w:tab w:val="left" w:pos="2268"/>
        </w:tabs>
        <w:overflowPunct w:val="0"/>
        <w:autoSpaceDE w:val="0"/>
        <w:autoSpaceDN w:val="0"/>
        <w:adjustRightInd w:val="0"/>
        <w:spacing w:before="200" w:beforeAutospacing="0" w:after="0" w:afterAutospacing="0"/>
        <w:ind w:left="1134" w:hanging="1134"/>
        <w:textAlignment w:val="baseline"/>
        <w:outlineLvl w:val="2"/>
        <w:rPr>
          <w:rFonts w:eastAsia="MS Gothic"/>
          <w:b/>
          <w:szCs w:val="20"/>
        </w:rPr>
      </w:pPr>
      <w:bookmarkStart w:id="74" w:name="_Toc204222446"/>
      <w:r w:rsidRPr="0053222E">
        <w:rPr>
          <w:rFonts w:eastAsia="MS Gothic"/>
          <w:b/>
          <w:szCs w:val="20"/>
        </w:rPr>
        <w:t>1.6.5</w:t>
      </w:r>
      <w:r w:rsidRPr="0053222E">
        <w:rPr>
          <w:rFonts w:eastAsia="MS Gothic"/>
          <w:b/>
          <w:szCs w:val="20"/>
        </w:rPr>
        <w:tab/>
        <w:t>WiMAX Turn-Off test in Jacksonville</w:t>
      </w:r>
      <w:bookmarkEnd w:id="74"/>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FCC personnel</w:t>
      </w:r>
      <w:r w:rsidRPr="0053222E">
        <w:rPr>
          <w:rFonts w:eastAsia="Times New Roman"/>
          <w:b/>
          <w:szCs w:val="20"/>
        </w:rPr>
        <w:t xml:space="preserve"> </w:t>
      </w:r>
      <w:r w:rsidRPr="0053222E">
        <w:rPr>
          <w:rFonts w:eastAsia="Times New Roman"/>
          <w:szCs w:val="20"/>
        </w:rPr>
        <w:t>from Tampa, Florida, coordinated a turn-off test of two WiMAX base station signals. The two frequencies, which were earlier observed in the interference data of Figure 1-15, originated from a single WiMAX base station and occurred on the single azimuth of 84.5</w:t>
      </w:r>
      <w:r w:rsidRPr="0053222E">
        <w:rPr>
          <w:rFonts w:eastAsia="Times New Roman"/>
          <w:szCs w:val="20"/>
        </w:rPr>
        <w:sym w:font="Symbol" w:char="F0B0"/>
      </w:r>
      <w:r w:rsidRPr="0053222E">
        <w:rPr>
          <w:rFonts w:eastAsia="Times New Roman"/>
          <w:szCs w:val="20"/>
        </w:rPr>
        <w:t xml:space="preserve"> from the NEXRAD at frequencies of 2 673.5 MHz and 2 561.5 MHz. (The power of the signal at 2 673.5 MHz was much higher than that of the 2 561.5 MHz signal.) The test consisted of turning off first the stronger signal at 2 673.5 MHz, and then the weaker signal at 2 561.5 MHz, while the IF output of the NEXRAD was monitored at connector NEXRAD J3 (Figure 1). Then the weaker signal was turned back on, and finally the stronger signal was restored to operation. As with the earlier observations, the radar IF output was monitored with a spectrum analyzer that was tuned to the NEXRAD’s IF frequency and which was running in a zero-hertz span mode so as to show the time response of the radar receiver to the interference energy.</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rPr>
      </w:pPr>
      <w:r w:rsidRPr="0053222E">
        <w:rPr>
          <w:rFonts w:eastAsia="Times New Roman"/>
        </w:rPr>
        <w:t>The results of this turn-off test are shown in Figure 1-17. When the first, and stronger, signal was turned off, the interference power level in the radar IF dropped significantly. (The signals were observed with average detection to make them distinctly and cleanly visible; the peak-power levels of Figure 1-17 were therefore 10 dB higher than the average levels seen in Figure 1-10.) This drop</w:t>
      </w:r>
      <w:r w:rsidRPr="0053222E">
        <w:rPr>
          <w:rFonts w:eastAsia="Times New Roman"/>
        </w:rPr>
        <w:noBreakHyphen/>
        <w:t>off is visible in Figure 1-17. When the second signal, tuned 143.5 MHz below the NEXRAD frequency, was turned off, Figure 1-17 shows a second drop-off of energy in the radar receiver.</w:t>
      </w:r>
    </w:p>
    <w:p w:rsidR="0053222E" w:rsidRPr="0053222E" w:rsidRDefault="0053222E" w:rsidP="0053222E">
      <w:pPr>
        <w:spacing w:before="0" w:beforeAutospacing="0" w:after="0" w:afterAutospacing="0"/>
        <w:rPr>
          <w:rFonts w:eastAsia="Times New Roman"/>
          <w:bCs/>
          <w:szCs w:val="18"/>
        </w:rPr>
      </w:pPr>
      <w:bookmarkStart w:id="75" w:name="_Ref203812194"/>
      <w:bookmarkStart w:id="76" w:name="_Toc204222553"/>
      <w:r w:rsidRPr="0053222E">
        <w:rPr>
          <w:rFonts w:eastAsia="Times New Roman"/>
          <w:bCs/>
          <w:szCs w:val="18"/>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rPr>
      </w:pPr>
      <w:r w:rsidRPr="0053222E">
        <w:rPr>
          <w:rFonts w:eastAsia="Times New Roman"/>
          <w:caps/>
          <w:sz w:val="20"/>
          <w:szCs w:val="20"/>
        </w:rPr>
        <w:lastRenderedPageBreak/>
        <w:t>Figure 1-</w:t>
      </w:r>
      <w:bookmarkEnd w:id="75"/>
      <w:r w:rsidRPr="0053222E">
        <w:rPr>
          <w:rFonts w:eastAsia="Times New Roman"/>
          <w:caps/>
          <w:sz w:val="20"/>
          <w:szCs w:val="20"/>
        </w:rPr>
        <w:t>17</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rPr>
      </w:pPr>
      <w:r w:rsidRPr="0053222E">
        <w:rPr>
          <w:rFonts w:ascii="Times New Roman Bold" w:eastAsia="Times New Roman" w:hAnsi="Times New Roman Bold"/>
          <w:b/>
          <w:sz w:val="20"/>
          <w:szCs w:val="20"/>
        </w:rPr>
        <w:t xml:space="preserve">Turn-off test observation in the Jacksonville NEXRAD for two WiMAX signals at 2 673.5 and </w:t>
      </w:r>
      <w:r w:rsidRPr="0053222E">
        <w:rPr>
          <w:rFonts w:ascii="Times New Roman Bold" w:eastAsia="Times New Roman" w:hAnsi="Times New Roman Bold"/>
          <w:b/>
          <w:sz w:val="20"/>
          <w:szCs w:val="20"/>
        </w:rPr>
        <w:br/>
        <w:t>2 561.5 MHz transmitted from a single base station</w:t>
      </w:r>
      <w:bookmarkEnd w:id="76"/>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rPr>
      </w:pPr>
    </w:p>
    <w:p w:rsidR="0053222E" w:rsidRPr="0053222E" w:rsidRDefault="0053222E" w:rsidP="0053222E">
      <w:pPr>
        <w:keepNext/>
        <w:tabs>
          <w:tab w:val="left" w:pos="1134"/>
          <w:tab w:val="left" w:pos="1871"/>
          <w:tab w:val="left" w:pos="2268"/>
        </w:tabs>
        <w:spacing w:before="0" w:beforeAutospacing="0" w:after="240" w:afterAutospacing="0"/>
        <w:jc w:val="center"/>
        <w:rPr>
          <w:rFonts w:eastAsia="Times New Roman"/>
        </w:rPr>
      </w:pPr>
      <w:r w:rsidRPr="0053222E">
        <w:rPr>
          <w:rFonts w:eastAsia="Times New Roman"/>
          <w:noProof/>
          <w:lang w:val="en-GB" w:eastAsia="en-GB"/>
        </w:rPr>
        <w:drawing>
          <wp:inline distT="0" distB="0" distL="0" distR="0" wp14:anchorId="375CCAE3" wp14:editId="7DE03356">
            <wp:extent cx="4754880" cy="3447288"/>
            <wp:effectExtent l="0" t="0" r="7620" b="1270"/>
            <wp:docPr id="28" name="Picture 60" descr="F1R35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1R35_3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754880" cy="3447288"/>
                    </a:xfrm>
                    <a:prstGeom prst="rect">
                      <a:avLst/>
                    </a:prstGeom>
                    <a:noFill/>
                    <a:ln>
                      <a:noFill/>
                    </a:ln>
                  </pic:spPr>
                </pic:pic>
              </a:graphicData>
            </a:graphic>
          </wp:inline>
        </w:drawing>
      </w:r>
    </w:p>
    <w:p w:rsidR="0053222E" w:rsidRPr="0053222E" w:rsidRDefault="0053222E" w:rsidP="0053222E">
      <w:pPr>
        <w:keepNext/>
        <w:keepLines/>
        <w:tabs>
          <w:tab w:val="left" w:pos="1871"/>
          <w:tab w:val="left" w:pos="2268"/>
        </w:tabs>
        <w:overflowPunct w:val="0"/>
        <w:autoSpaceDE w:val="0"/>
        <w:autoSpaceDN w:val="0"/>
        <w:adjustRightInd w:val="0"/>
        <w:spacing w:before="200" w:beforeAutospacing="0" w:after="0" w:afterAutospacing="0"/>
        <w:ind w:left="1134" w:hanging="1134"/>
        <w:textAlignment w:val="baseline"/>
        <w:outlineLvl w:val="2"/>
        <w:rPr>
          <w:rFonts w:eastAsia="MS Gothic"/>
          <w:b/>
          <w:szCs w:val="20"/>
        </w:rPr>
      </w:pPr>
      <w:bookmarkStart w:id="77" w:name="_Toc204222447"/>
      <w:r w:rsidRPr="0053222E">
        <w:rPr>
          <w:rFonts w:eastAsia="MS Gothic"/>
          <w:b/>
          <w:szCs w:val="20"/>
        </w:rPr>
        <w:t>1.6.6</w:t>
      </w:r>
      <w:r w:rsidRPr="0053222E">
        <w:rPr>
          <w:rFonts w:eastAsia="MS Gothic"/>
          <w:b/>
          <w:szCs w:val="20"/>
        </w:rPr>
        <w:tab/>
        <w:t>Vector signal analyzer recordings of the interference signal</w:t>
      </w:r>
      <w:bookmarkEnd w:id="77"/>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r w:rsidRPr="0053222E">
        <w:rPr>
          <w:rFonts w:eastAsia="Times New Roman"/>
          <w:szCs w:val="20"/>
        </w:rPr>
        <w:t>The interference signal was recorded at Grand Rapids as a complex waveform with a vector signal analyzer (VSA) at the NEXRAD antenna feed, ahead of the first bandpass filter, as shown in Figure 1. The strongest interference signal, at 289.4</w:t>
      </w:r>
      <w:r w:rsidRPr="0053222E">
        <w:rPr>
          <w:rFonts w:eastAsia="Times New Roman"/>
          <w:szCs w:val="20"/>
        </w:rPr>
        <w:sym w:font="Symbol" w:char="F0B0"/>
      </w:r>
      <w:r w:rsidRPr="0053222E">
        <w:rPr>
          <w:rFonts w:eastAsia="Times New Roman"/>
          <w:szCs w:val="20"/>
        </w:rPr>
        <w:t>, was measured. The VSA has a bandwidth of 36 MHz. In order to record the interference across both its intentional emission region and its out</w:t>
      </w:r>
      <w:r w:rsidRPr="0053222E">
        <w:rPr>
          <w:rFonts w:eastAsia="Times New Roman"/>
          <w:szCs w:val="20"/>
        </w:rPr>
        <w:noBreakHyphen/>
        <w:t>of-band (OOB) and spurious emissions regions, the VSA was tuned initially to the intentional frequency of the interference source, the source’s emissions were recorded, and then the VSA was gradually tuned to successively higher frequencies, 36 MHz at a time, with recordings made across the OOB and spurious regions. These VSA recordings may be used for play-back into a variety of radar receivers in subsequent interference-effects tests and measurements of NEXRADs, ATC radars (ASRs and GPNs) and possibly even eventually maritime surface search radars.</w:t>
      </w:r>
      <w:r w:rsidRPr="0053222E">
        <w:rPr>
          <w:rFonts w:eastAsia="Times New Roman"/>
          <w:position w:val="6"/>
          <w:sz w:val="18"/>
        </w:rPr>
        <w:footnoteReference w:id="14"/>
      </w:r>
    </w:p>
    <w:p w:rsidR="0053222E" w:rsidRPr="0053222E" w:rsidRDefault="0053222E" w:rsidP="0053222E">
      <w:pPr>
        <w:spacing w:before="0" w:beforeAutospacing="0" w:after="0" w:afterAutospacing="0"/>
        <w:rPr>
          <w:rFonts w:eastAsia="Times New Roman"/>
          <w:b/>
          <w:szCs w:val="20"/>
          <w:lang w:val="en-GB"/>
        </w:rPr>
      </w:pPr>
      <w:bookmarkStart w:id="78" w:name="Pg70"/>
      <w:bookmarkEnd w:id="78"/>
      <w:r w:rsidRPr="0053222E">
        <w:rPr>
          <w:rFonts w:eastAsia="Times New Roman"/>
          <w:szCs w:val="20"/>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lastRenderedPageBreak/>
        <w:t>1.7</w:t>
      </w:r>
      <w:r w:rsidRPr="0053222E">
        <w:rPr>
          <w:rFonts w:eastAsia="Times New Roman"/>
          <w:b/>
          <w:szCs w:val="20"/>
          <w:lang w:val="en-GB"/>
        </w:rPr>
        <w:tab/>
        <w:t>Identification of the interference source locations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pacing w:val="-4"/>
          <w:szCs w:val="20"/>
          <w:lang w:val="en-GB"/>
        </w:rPr>
      </w:pPr>
      <w:r w:rsidRPr="0053222E">
        <w:rPr>
          <w:rFonts w:eastAsia="Times New Roman"/>
          <w:szCs w:val="20"/>
          <w:lang w:val="en-GB"/>
        </w:rPr>
        <w:t xml:space="preserve">The spectra and time-domain waveforms of the Grand Rapids and Jacksonville interference matched the baseline WiMAX spectra of Section 3. The spectrum measurements performed through the NEXRAD antennas at these two locations showed that WiMAX base station unwanted </w:t>
      </w:r>
      <w:r w:rsidRPr="0053222E">
        <w:rPr>
          <w:rFonts w:eastAsia="Times New Roman"/>
          <w:spacing w:val="-4"/>
          <w:szCs w:val="20"/>
          <w:lang w:val="en-GB"/>
        </w:rPr>
        <w:t>emissions on NEXRAD operational frequencies caused the interference. An on-line search of the Grand Rapids licensee’s WiMAX coverage resulted in the identification of four towers within 4-</w:t>
      </w:r>
      <w:r w:rsidRPr="0053222E">
        <w:rPr>
          <w:rFonts w:eastAsia="Times New Roman"/>
          <w:szCs w:val="20"/>
          <w:lang w:val="en-GB"/>
        </w:rPr>
        <w:t xml:space="preserve">8 km of the NEXRAD that were thought to be strong candidates as source locations of the interference. The initial identifications were based on identical azimuths of the towers with the </w:t>
      </w:r>
      <w:r w:rsidRPr="0053222E">
        <w:rPr>
          <w:rFonts w:eastAsia="Times New Roman"/>
          <w:spacing w:val="-4"/>
          <w:szCs w:val="20"/>
          <w:lang w:val="en-GB"/>
        </w:rPr>
        <w:t>observed azimuths of the interference. Table 1-1 summarizes these tower locations.</w:t>
      </w:r>
    </w:p>
    <w:p w:rsidR="0053222E" w:rsidRPr="0053222E" w:rsidRDefault="0053222E" w:rsidP="0053222E">
      <w:pPr>
        <w:keepNext/>
        <w:tabs>
          <w:tab w:val="left" w:pos="1134"/>
          <w:tab w:val="left" w:pos="1871"/>
          <w:tab w:val="left" w:pos="2268"/>
        </w:tabs>
        <w:overflowPunct w:val="0"/>
        <w:autoSpaceDE w:val="0"/>
        <w:autoSpaceDN w:val="0"/>
        <w:adjustRightInd w:val="0"/>
        <w:spacing w:before="60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t>Table 1-1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 xml:space="preserve">Grand Rapids towers identified as origination points of WiMAX interference </w:t>
      </w:r>
      <w:r w:rsidRPr="0053222E">
        <w:rPr>
          <w:rFonts w:ascii="Times New Roman Bold" w:eastAsia="Times New Roman" w:hAnsi="Times New Roman Bold"/>
          <w:b/>
          <w:sz w:val="20"/>
          <w:szCs w:val="20"/>
          <w:lang w:val="en-GB"/>
        </w:rPr>
        <w:br/>
        <w:t xml:space="preserve">to the Grand Rapids NEXRAD </w:t>
      </w:r>
    </w:p>
    <w:tbl>
      <w:tblPr>
        <w:tblpPr w:leftFromText="180" w:rightFromText="180" w:vertAnchor="text" w:horzAnchor="margin" w:tblpY="146"/>
        <w:tblW w:w="9939" w:type="dxa"/>
        <w:tblLayout w:type="fixed"/>
        <w:tblCellMar>
          <w:left w:w="0" w:type="dxa"/>
          <w:right w:w="0" w:type="dxa"/>
        </w:tblCellMar>
        <w:tblLook w:val="0000" w:firstRow="0" w:lastRow="0" w:firstColumn="0" w:lastColumn="0" w:noHBand="0" w:noVBand="0"/>
      </w:tblPr>
      <w:tblGrid>
        <w:gridCol w:w="986"/>
        <w:gridCol w:w="1079"/>
        <w:gridCol w:w="1150"/>
        <w:gridCol w:w="687"/>
        <w:gridCol w:w="1064"/>
        <w:gridCol w:w="4973"/>
      </w:tblGrid>
      <w:tr w:rsidR="0053222E" w:rsidRPr="0053222E" w:rsidTr="00CD4A57">
        <w:trPr>
          <w:trHeight w:val="260"/>
        </w:trPr>
        <w:tc>
          <w:tcPr>
            <w:tcW w:w="986" w:type="dxa"/>
            <w:tcBorders>
              <w:top w:val="double" w:sz="4" w:space="0" w:color="auto"/>
              <w:left w:val="double" w:sz="4" w:space="0" w:color="auto"/>
              <w:bottom w:val="double" w:sz="4" w:space="0" w:color="auto"/>
              <w:right w:val="nil"/>
            </w:tcBorders>
            <w:noWrap/>
            <w:tcMar>
              <w:top w:w="16" w:type="dxa"/>
              <w:left w:w="16" w:type="dxa"/>
              <w:bottom w:w="0" w:type="dxa"/>
              <w:right w:w="16" w:type="dxa"/>
            </w:tcMar>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Verdana" w:eastAsia="Times New Roman" w:hAnsi="Verdana" w:cs="Times New Roman Bold"/>
                <w:b/>
                <w:sz w:val="20"/>
                <w:szCs w:val="20"/>
                <w:lang w:val="en-GB"/>
              </w:rPr>
            </w:pPr>
            <w:r w:rsidRPr="0053222E">
              <w:rPr>
                <w:rFonts w:ascii="Times New Roman Bold" w:eastAsia="Times New Roman" w:hAnsi="Times New Roman Bold" w:cs="Times New Roman Bold"/>
                <w:b/>
                <w:sz w:val="20"/>
                <w:szCs w:val="20"/>
                <w:lang w:val="en-GB"/>
              </w:rPr>
              <w:t>Az from Nexrad</w:t>
            </w:r>
          </w:p>
        </w:tc>
        <w:tc>
          <w:tcPr>
            <w:tcW w:w="1079" w:type="dxa"/>
            <w:tcBorders>
              <w:top w:val="double" w:sz="4" w:space="0" w:color="auto"/>
              <w:left w:val="nil"/>
              <w:bottom w:val="double" w:sz="4" w:space="0" w:color="auto"/>
              <w:right w:val="nil"/>
            </w:tcBorders>
            <w:noWrap/>
            <w:tcMar>
              <w:top w:w="16" w:type="dxa"/>
              <w:left w:w="16" w:type="dxa"/>
              <w:bottom w:w="0" w:type="dxa"/>
              <w:right w:w="16" w:type="dxa"/>
            </w:tcMar>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Verdana" w:eastAsia="Times New Roman" w:hAnsi="Verdana" w:cs="Times New Roman Bold"/>
                <w:b/>
                <w:sz w:val="20"/>
                <w:szCs w:val="20"/>
                <w:lang w:val="en-GB"/>
              </w:rPr>
            </w:pPr>
            <w:r w:rsidRPr="0053222E">
              <w:rPr>
                <w:rFonts w:ascii="Times New Roman Bold" w:eastAsia="Times New Roman" w:hAnsi="Times New Roman Bold" w:cs="Times New Roman Bold"/>
                <w:b/>
                <w:sz w:val="20"/>
                <w:szCs w:val="20"/>
                <w:lang w:val="en-GB"/>
              </w:rPr>
              <w:t>Latitude (decimal)</w:t>
            </w:r>
          </w:p>
        </w:tc>
        <w:tc>
          <w:tcPr>
            <w:tcW w:w="1150" w:type="dxa"/>
            <w:tcBorders>
              <w:top w:val="double" w:sz="4" w:space="0" w:color="auto"/>
              <w:left w:val="nil"/>
              <w:bottom w:val="double" w:sz="4" w:space="0" w:color="auto"/>
              <w:right w:val="nil"/>
            </w:tcBorders>
            <w:noWrap/>
            <w:tcMar>
              <w:top w:w="16" w:type="dxa"/>
              <w:left w:w="16" w:type="dxa"/>
              <w:bottom w:w="0" w:type="dxa"/>
              <w:right w:w="16" w:type="dxa"/>
            </w:tcMar>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Verdana" w:eastAsia="Times New Roman" w:hAnsi="Verdana" w:cs="Times New Roman Bold"/>
                <w:b/>
                <w:sz w:val="20"/>
                <w:szCs w:val="20"/>
                <w:lang w:val="en-GB"/>
              </w:rPr>
            </w:pPr>
            <w:r w:rsidRPr="0053222E">
              <w:rPr>
                <w:rFonts w:ascii="Times New Roman Bold" w:eastAsia="Times New Roman" w:hAnsi="Times New Roman Bold" w:cs="Times New Roman Bold"/>
                <w:b/>
                <w:sz w:val="20"/>
                <w:szCs w:val="20"/>
                <w:lang w:val="en-GB"/>
              </w:rPr>
              <w:t>Longitude (decimal)</w:t>
            </w:r>
          </w:p>
        </w:tc>
        <w:tc>
          <w:tcPr>
            <w:tcW w:w="687" w:type="dxa"/>
            <w:tcBorders>
              <w:top w:val="double" w:sz="4" w:space="0" w:color="auto"/>
              <w:left w:val="nil"/>
              <w:bottom w:val="double" w:sz="4" w:space="0" w:color="auto"/>
              <w:right w:val="nil"/>
            </w:tcBorders>
            <w:noWrap/>
            <w:tcMar>
              <w:top w:w="16" w:type="dxa"/>
              <w:left w:w="16" w:type="dxa"/>
              <w:bottom w:w="0" w:type="dxa"/>
              <w:right w:w="16" w:type="dxa"/>
            </w:tcMar>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Verdana" w:eastAsia="Times New Roman" w:hAnsi="Verdana" w:cs="Times New Roman Bold"/>
                <w:b/>
                <w:sz w:val="20"/>
                <w:szCs w:val="20"/>
                <w:lang w:val="en-GB"/>
              </w:rPr>
            </w:pPr>
            <w:r w:rsidRPr="0053222E">
              <w:rPr>
                <w:rFonts w:ascii="Times New Roman Bold" w:eastAsia="Times New Roman" w:hAnsi="Times New Roman Bold" w:cs="Times New Roman Bold"/>
                <w:b/>
                <w:sz w:val="20"/>
                <w:szCs w:val="20"/>
                <w:lang w:val="en-GB"/>
              </w:rPr>
              <w:t>Dist. (km)</w:t>
            </w:r>
          </w:p>
        </w:tc>
        <w:tc>
          <w:tcPr>
            <w:tcW w:w="1064" w:type="dxa"/>
            <w:tcBorders>
              <w:top w:val="double" w:sz="4" w:space="0" w:color="auto"/>
              <w:left w:val="nil"/>
              <w:bottom w:val="double" w:sz="4" w:space="0" w:color="auto"/>
              <w:right w:val="nil"/>
            </w:tcBorders>
            <w:noWrap/>
            <w:tcMar>
              <w:top w:w="16" w:type="dxa"/>
              <w:left w:w="16" w:type="dxa"/>
              <w:bottom w:w="0" w:type="dxa"/>
              <w:right w:w="16" w:type="dxa"/>
            </w:tcMar>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Verdana" w:eastAsia="Times New Roman" w:hAnsi="Verdana" w:cs="Times New Roman Bold"/>
                <w:b/>
                <w:sz w:val="20"/>
                <w:szCs w:val="20"/>
                <w:lang w:val="en-GB"/>
              </w:rPr>
            </w:pPr>
            <w:r w:rsidRPr="0053222E">
              <w:rPr>
                <w:rFonts w:ascii="Times New Roman Bold" w:eastAsia="Times New Roman" w:hAnsi="Times New Roman Bold" w:cs="Times New Roman Bold"/>
                <w:b/>
                <w:sz w:val="20"/>
                <w:szCs w:val="20"/>
                <w:lang w:val="en-GB"/>
              </w:rPr>
              <w:t>Approx. height AGL</w:t>
            </w:r>
            <w:r w:rsidRPr="0053222E">
              <w:rPr>
                <w:rFonts w:ascii="Times New Roman Bold" w:eastAsia="Times New Roman" w:hAnsi="Times New Roman Bold" w:cs="Times New Roman Bold"/>
                <w:b/>
                <w:position w:val="6"/>
                <w:sz w:val="20"/>
                <w:szCs w:val="20"/>
                <w:lang w:val="en-GB"/>
              </w:rPr>
              <w:footnoteReference w:id="15"/>
            </w:r>
            <w:r w:rsidRPr="0053222E">
              <w:rPr>
                <w:rFonts w:ascii="Times New Roman Bold" w:eastAsia="Times New Roman" w:hAnsi="Times New Roman Bold" w:cs="Times New Roman Bold"/>
                <w:b/>
                <w:sz w:val="20"/>
                <w:szCs w:val="20"/>
                <w:lang w:val="en-GB"/>
              </w:rPr>
              <w:t xml:space="preserve"> (m)</w:t>
            </w:r>
          </w:p>
        </w:tc>
        <w:tc>
          <w:tcPr>
            <w:tcW w:w="4973" w:type="dxa"/>
            <w:tcBorders>
              <w:top w:val="double" w:sz="4" w:space="0" w:color="auto"/>
              <w:left w:val="nil"/>
              <w:bottom w:val="double" w:sz="4" w:space="0" w:color="auto"/>
              <w:right w:val="double" w:sz="4" w:space="0" w:color="auto"/>
            </w:tcBorders>
            <w:noWrap/>
            <w:tcMar>
              <w:top w:w="16" w:type="dxa"/>
              <w:left w:w="16" w:type="dxa"/>
              <w:bottom w:w="0" w:type="dxa"/>
              <w:right w:w="16" w:type="dxa"/>
            </w:tcMar>
            <w:vAlign w:val="center"/>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Verdana" w:eastAsia="Times New Roman" w:hAnsi="Verdana" w:cs="Times New Roman Bold"/>
                <w:b/>
                <w:sz w:val="20"/>
                <w:szCs w:val="20"/>
                <w:lang w:val="en-GB"/>
              </w:rPr>
            </w:pPr>
            <w:r w:rsidRPr="0053222E">
              <w:rPr>
                <w:rFonts w:ascii="Times New Roman Bold" w:eastAsia="Times New Roman" w:hAnsi="Times New Roman Bold" w:cs="Times New Roman Bold"/>
                <w:b/>
                <w:sz w:val="20"/>
                <w:szCs w:val="20"/>
                <w:lang w:val="en-GB"/>
              </w:rPr>
              <w:t>Description</w:t>
            </w:r>
          </w:p>
        </w:tc>
      </w:tr>
      <w:tr w:rsidR="0053222E" w:rsidRPr="0053222E" w:rsidTr="00CD4A57">
        <w:trPr>
          <w:trHeight w:val="260"/>
        </w:trPr>
        <w:tc>
          <w:tcPr>
            <w:tcW w:w="986" w:type="dxa"/>
            <w:tcBorders>
              <w:top w:val="double" w:sz="4" w:space="0" w:color="auto"/>
              <w:left w:val="double" w:sz="4" w:space="0" w:color="auto"/>
              <w:bottom w:val="nil"/>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289.4</w:t>
            </w:r>
            <w:r w:rsidRPr="0053222E">
              <w:rPr>
                <w:rFonts w:eastAsia="MS Mincho"/>
                <w:sz w:val="20"/>
                <w:szCs w:val="20"/>
                <w:lang w:val="en-GB"/>
              </w:rPr>
              <w:sym w:font="Symbol" w:char="F0B0"/>
            </w:r>
          </w:p>
        </w:tc>
        <w:tc>
          <w:tcPr>
            <w:tcW w:w="1079" w:type="dxa"/>
            <w:tcBorders>
              <w:top w:val="double" w:sz="4" w:space="0" w:color="auto"/>
              <w:left w:val="nil"/>
              <w:bottom w:val="nil"/>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42.909803</w:t>
            </w:r>
          </w:p>
        </w:tc>
        <w:tc>
          <w:tcPr>
            <w:tcW w:w="1150" w:type="dxa"/>
            <w:tcBorders>
              <w:top w:val="double" w:sz="4" w:space="0" w:color="auto"/>
              <w:left w:val="nil"/>
              <w:bottom w:val="nil"/>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-85.606453</w:t>
            </w:r>
          </w:p>
        </w:tc>
        <w:tc>
          <w:tcPr>
            <w:tcW w:w="687" w:type="dxa"/>
            <w:tcBorders>
              <w:top w:val="double" w:sz="4" w:space="0" w:color="auto"/>
              <w:left w:val="nil"/>
              <w:bottom w:val="nil"/>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5.38</w:t>
            </w:r>
          </w:p>
        </w:tc>
        <w:tc>
          <w:tcPr>
            <w:tcW w:w="1064" w:type="dxa"/>
            <w:tcBorders>
              <w:top w:val="double" w:sz="4" w:space="0" w:color="auto"/>
              <w:left w:val="nil"/>
              <w:bottom w:val="nil"/>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33</w:t>
            </w:r>
          </w:p>
        </w:tc>
        <w:tc>
          <w:tcPr>
            <w:tcW w:w="4973" w:type="dxa"/>
            <w:tcBorders>
              <w:top w:val="double" w:sz="4" w:space="0" w:color="auto"/>
              <w:left w:val="nil"/>
              <w:bottom w:val="nil"/>
              <w:right w:val="double" w:sz="4" w:space="0" w:color="auto"/>
            </w:tcBorders>
            <w:noWrap/>
            <w:tcMar>
              <w:top w:w="16" w:type="dxa"/>
              <w:left w:w="16" w:type="dxa"/>
              <w:bottom w:w="0" w:type="dxa"/>
              <w:right w:w="16" w:type="dxa"/>
            </w:tcMar>
            <w:vAlign w:val="bottom"/>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ind w:left="74"/>
              <w:jc w:val="both"/>
              <w:textAlignment w:val="baseline"/>
              <w:rPr>
                <w:rFonts w:ascii="Verdana" w:eastAsia="MS Mincho" w:hAnsi="Verdana"/>
                <w:sz w:val="20"/>
                <w:szCs w:val="20"/>
                <w:lang w:val="en-GB"/>
              </w:rPr>
            </w:pPr>
            <w:r w:rsidRPr="0053222E">
              <w:rPr>
                <w:rFonts w:eastAsia="MS Mincho"/>
                <w:sz w:val="20"/>
                <w:szCs w:val="20"/>
                <w:lang w:val="en-GB"/>
              </w:rPr>
              <w:t>Tower near RR tracks at Breton Rd SE and 29th St SE</w:t>
            </w:r>
          </w:p>
        </w:tc>
      </w:tr>
      <w:tr w:rsidR="0053222E" w:rsidRPr="0053222E" w:rsidTr="00CD4A57">
        <w:trPr>
          <w:trHeight w:val="260"/>
        </w:trPr>
        <w:tc>
          <w:tcPr>
            <w:tcW w:w="986" w:type="dxa"/>
            <w:tcBorders>
              <w:top w:val="nil"/>
              <w:left w:val="double" w:sz="4" w:space="0" w:color="auto"/>
              <w:bottom w:val="nil"/>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294.6</w:t>
            </w:r>
            <w:r w:rsidRPr="0053222E">
              <w:rPr>
                <w:rFonts w:eastAsia="MS Mincho"/>
                <w:sz w:val="20"/>
                <w:szCs w:val="20"/>
                <w:lang w:val="en-GB"/>
              </w:rPr>
              <w:sym w:font="Symbol" w:char="F0B0"/>
            </w:r>
          </w:p>
        </w:tc>
        <w:tc>
          <w:tcPr>
            <w:tcW w:w="1079" w:type="dxa"/>
            <w:tcBorders>
              <w:top w:val="nil"/>
              <w:left w:val="nil"/>
              <w:bottom w:val="nil"/>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42.923983</w:t>
            </w:r>
          </w:p>
        </w:tc>
        <w:tc>
          <w:tcPr>
            <w:tcW w:w="1150" w:type="dxa"/>
            <w:tcBorders>
              <w:top w:val="nil"/>
              <w:left w:val="nil"/>
              <w:bottom w:val="nil"/>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-85.634836</w:t>
            </w:r>
          </w:p>
        </w:tc>
        <w:tc>
          <w:tcPr>
            <w:tcW w:w="687" w:type="dxa"/>
            <w:tcBorders>
              <w:top w:val="nil"/>
              <w:left w:val="nil"/>
              <w:bottom w:val="nil"/>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8.07</w:t>
            </w:r>
          </w:p>
        </w:tc>
        <w:tc>
          <w:tcPr>
            <w:tcW w:w="1064" w:type="dxa"/>
            <w:tcBorders>
              <w:top w:val="nil"/>
              <w:left w:val="nil"/>
              <w:bottom w:val="nil"/>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30</w:t>
            </w:r>
          </w:p>
        </w:tc>
        <w:tc>
          <w:tcPr>
            <w:tcW w:w="4973" w:type="dxa"/>
            <w:tcBorders>
              <w:top w:val="nil"/>
              <w:left w:val="nil"/>
              <w:bottom w:val="nil"/>
              <w:right w:val="double" w:sz="4" w:space="0" w:color="auto"/>
            </w:tcBorders>
            <w:noWrap/>
            <w:tcMar>
              <w:top w:w="16" w:type="dxa"/>
              <w:left w:w="16" w:type="dxa"/>
              <w:bottom w:w="0" w:type="dxa"/>
              <w:right w:w="16" w:type="dxa"/>
            </w:tcMar>
            <w:vAlign w:val="bottom"/>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ind w:left="74"/>
              <w:jc w:val="both"/>
              <w:textAlignment w:val="baseline"/>
              <w:rPr>
                <w:rFonts w:ascii="Verdana" w:eastAsia="MS Mincho" w:hAnsi="Verdana"/>
                <w:sz w:val="20"/>
                <w:szCs w:val="20"/>
                <w:lang w:val="en-GB"/>
              </w:rPr>
            </w:pPr>
            <w:r w:rsidRPr="0053222E">
              <w:rPr>
                <w:rFonts w:eastAsia="MS Mincho"/>
                <w:sz w:val="20"/>
                <w:szCs w:val="20"/>
                <w:lang w:val="en-GB"/>
              </w:rPr>
              <w:t xml:space="preserve">Tower near RR tracks at Calvin Ave SE and Kalamazoo </w:t>
            </w:r>
            <w:r w:rsidRPr="0053222E">
              <w:rPr>
                <w:rFonts w:eastAsia="MS Mincho"/>
                <w:sz w:val="20"/>
                <w:szCs w:val="20"/>
                <w:lang w:val="en-GB"/>
              </w:rPr>
              <w:br/>
              <w:t>Ave SE</w:t>
            </w:r>
          </w:p>
        </w:tc>
      </w:tr>
      <w:tr w:rsidR="0053222E" w:rsidRPr="0053222E" w:rsidTr="00CD4A57">
        <w:trPr>
          <w:trHeight w:val="260"/>
        </w:trPr>
        <w:tc>
          <w:tcPr>
            <w:tcW w:w="986" w:type="dxa"/>
            <w:tcBorders>
              <w:top w:val="nil"/>
              <w:left w:val="double" w:sz="4" w:space="0" w:color="auto"/>
              <w:bottom w:val="nil"/>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296.0</w:t>
            </w:r>
            <w:r w:rsidRPr="0053222E">
              <w:rPr>
                <w:rFonts w:eastAsia="MS Mincho"/>
                <w:sz w:val="20"/>
                <w:szCs w:val="20"/>
                <w:lang w:val="en-GB"/>
              </w:rPr>
              <w:sym w:font="Symbol" w:char="F0B0"/>
            </w:r>
          </w:p>
        </w:tc>
        <w:tc>
          <w:tcPr>
            <w:tcW w:w="1079" w:type="dxa"/>
            <w:tcBorders>
              <w:top w:val="nil"/>
              <w:left w:val="nil"/>
              <w:bottom w:val="nil"/>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42.909275</w:t>
            </w:r>
          </w:p>
        </w:tc>
        <w:tc>
          <w:tcPr>
            <w:tcW w:w="1150" w:type="dxa"/>
            <w:tcBorders>
              <w:top w:val="nil"/>
              <w:left w:val="nil"/>
              <w:bottom w:val="nil"/>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-85.588439</w:t>
            </w:r>
          </w:p>
        </w:tc>
        <w:tc>
          <w:tcPr>
            <w:tcW w:w="687" w:type="dxa"/>
            <w:tcBorders>
              <w:top w:val="nil"/>
              <w:left w:val="nil"/>
              <w:bottom w:val="nil"/>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3.94</w:t>
            </w:r>
          </w:p>
        </w:tc>
        <w:tc>
          <w:tcPr>
            <w:tcW w:w="1064" w:type="dxa"/>
            <w:tcBorders>
              <w:top w:val="nil"/>
              <w:left w:val="nil"/>
              <w:bottom w:val="nil"/>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26</w:t>
            </w:r>
          </w:p>
        </w:tc>
        <w:tc>
          <w:tcPr>
            <w:tcW w:w="4973" w:type="dxa"/>
            <w:tcBorders>
              <w:top w:val="nil"/>
              <w:left w:val="nil"/>
              <w:bottom w:val="nil"/>
              <w:right w:val="double" w:sz="4" w:space="0" w:color="auto"/>
            </w:tcBorders>
            <w:noWrap/>
            <w:tcMar>
              <w:top w:w="16" w:type="dxa"/>
              <w:left w:w="16" w:type="dxa"/>
              <w:bottom w:w="0" w:type="dxa"/>
              <w:right w:w="16" w:type="dxa"/>
            </w:tcMar>
            <w:vAlign w:val="bottom"/>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ind w:left="74"/>
              <w:jc w:val="both"/>
              <w:textAlignment w:val="baseline"/>
              <w:rPr>
                <w:rFonts w:ascii="Verdana" w:eastAsia="MS Mincho" w:hAnsi="Verdana"/>
                <w:sz w:val="20"/>
                <w:szCs w:val="20"/>
                <w:lang w:val="en-GB"/>
              </w:rPr>
            </w:pPr>
            <w:r w:rsidRPr="0053222E">
              <w:rPr>
                <w:rFonts w:eastAsia="MS Mincho"/>
                <w:sz w:val="20"/>
                <w:szCs w:val="20"/>
                <w:lang w:val="en-GB"/>
              </w:rPr>
              <w:t>Water tank near Shaffer SE and 29th St SE</w:t>
            </w:r>
          </w:p>
        </w:tc>
      </w:tr>
      <w:tr w:rsidR="0053222E" w:rsidRPr="0053222E" w:rsidTr="00CD4A57">
        <w:trPr>
          <w:trHeight w:val="260"/>
        </w:trPr>
        <w:tc>
          <w:tcPr>
            <w:tcW w:w="986" w:type="dxa"/>
            <w:tcBorders>
              <w:top w:val="nil"/>
              <w:left w:val="double" w:sz="4" w:space="0" w:color="auto"/>
              <w:bottom w:val="double" w:sz="4" w:space="0" w:color="auto"/>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304.8</w:t>
            </w:r>
            <w:r w:rsidRPr="0053222E">
              <w:rPr>
                <w:rFonts w:eastAsia="MS Mincho"/>
                <w:sz w:val="20"/>
                <w:szCs w:val="20"/>
                <w:lang w:val="en-GB"/>
              </w:rPr>
              <w:sym w:font="Symbol" w:char="F0B0"/>
            </w:r>
          </w:p>
        </w:tc>
        <w:tc>
          <w:tcPr>
            <w:tcW w:w="1079" w:type="dxa"/>
            <w:tcBorders>
              <w:top w:val="nil"/>
              <w:left w:val="nil"/>
              <w:bottom w:val="double" w:sz="4" w:space="0" w:color="auto"/>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42.935686</w:t>
            </w:r>
          </w:p>
        </w:tc>
        <w:tc>
          <w:tcPr>
            <w:tcW w:w="1150" w:type="dxa"/>
            <w:tcBorders>
              <w:top w:val="nil"/>
              <w:left w:val="nil"/>
              <w:bottom w:val="double" w:sz="4" w:space="0" w:color="auto"/>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-85.626319</w:t>
            </w:r>
          </w:p>
        </w:tc>
        <w:tc>
          <w:tcPr>
            <w:tcW w:w="687" w:type="dxa"/>
            <w:tcBorders>
              <w:top w:val="nil"/>
              <w:left w:val="nil"/>
              <w:bottom w:val="double" w:sz="4" w:space="0" w:color="auto"/>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8.10</w:t>
            </w:r>
          </w:p>
        </w:tc>
        <w:tc>
          <w:tcPr>
            <w:tcW w:w="1064" w:type="dxa"/>
            <w:tcBorders>
              <w:top w:val="nil"/>
              <w:left w:val="nil"/>
              <w:bottom w:val="double" w:sz="4" w:space="0" w:color="auto"/>
              <w:right w:val="nil"/>
            </w:tcBorders>
            <w:noWrap/>
            <w:tcMar>
              <w:top w:w="16" w:type="dxa"/>
              <w:left w:w="16" w:type="dxa"/>
              <w:bottom w:w="0" w:type="dxa"/>
              <w:right w:w="16" w:type="dxa"/>
            </w:tcMar>
            <w:vAlign w:val="bottom"/>
          </w:tcPr>
          <w:p w:rsidR="0053222E" w:rsidRPr="0053222E" w:rsidRDefault="0053222E" w:rsidP="0053222E">
            <w:pPr>
              <w:keepNext/>
              <w:tabs>
                <w:tab w:val="left" w:pos="954"/>
                <w:tab w:val="left" w:pos="2072"/>
              </w:tabs>
              <w:overflowPunct w:val="0"/>
              <w:autoSpaceDE w:val="0"/>
              <w:autoSpaceDN w:val="0"/>
              <w:adjustRightInd w:val="0"/>
              <w:spacing w:beforeAutospacing="0" w:afterAutospacing="0" w:line="190" w:lineRule="exact"/>
              <w:ind w:left="56"/>
              <w:jc w:val="both"/>
              <w:textAlignment w:val="baseline"/>
              <w:rPr>
                <w:rFonts w:ascii="Verdana" w:eastAsia="MS Mincho" w:hAnsi="Verdana"/>
                <w:sz w:val="20"/>
                <w:szCs w:val="20"/>
                <w:lang w:val="en-GB"/>
              </w:rPr>
            </w:pPr>
            <w:r w:rsidRPr="0053222E">
              <w:rPr>
                <w:rFonts w:eastAsia="MS Mincho"/>
                <w:sz w:val="20"/>
                <w:szCs w:val="20"/>
                <w:lang w:val="en-GB"/>
              </w:rPr>
              <w:t>26</w:t>
            </w:r>
          </w:p>
        </w:tc>
        <w:tc>
          <w:tcPr>
            <w:tcW w:w="4973" w:type="dxa"/>
            <w:tcBorders>
              <w:top w:val="nil"/>
              <w:left w:val="nil"/>
              <w:bottom w:val="double" w:sz="4" w:space="0" w:color="auto"/>
              <w:right w:val="double" w:sz="4" w:space="0" w:color="auto"/>
            </w:tcBorders>
            <w:noWrap/>
            <w:tcMar>
              <w:top w:w="16" w:type="dxa"/>
              <w:left w:w="16" w:type="dxa"/>
              <w:bottom w:w="0" w:type="dxa"/>
              <w:right w:w="16" w:type="dxa"/>
            </w:tcMar>
            <w:vAlign w:val="bottom"/>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ind w:left="74"/>
              <w:jc w:val="both"/>
              <w:textAlignment w:val="baseline"/>
              <w:rPr>
                <w:rFonts w:ascii="Verdana" w:eastAsia="MS Mincho" w:hAnsi="Verdana"/>
                <w:sz w:val="20"/>
                <w:szCs w:val="20"/>
                <w:lang w:val="en-GB"/>
              </w:rPr>
            </w:pPr>
            <w:r w:rsidRPr="0053222E">
              <w:rPr>
                <w:rFonts w:eastAsia="MS Mincho"/>
                <w:sz w:val="20"/>
                <w:szCs w:val="20"/>
                <w:lang w:val="en-GB"/>
              </w:rPr>
              <w:t>Water tank near Boston SE and Plymouth SE</w:t>
            </w:r>
          </w:p>
        </w:tc>
      </w:tr>
    </w:tbl>
    <w:p w:rsidR="0053222E" w:rsidRPr="0053222E" w:rsidRDefault="0053222E" w:rsidP="0053222E">
      <w:pPr>
        <w:keepNext/>
        <w:keepLines/>
        <w:tabs>
          <w:tab w:val="left" w:pos="1134"/>
          <w:tab w:val="left" w:pos="1871"/>
          <w:tab w:val="left" w:pos="2268"/>
        </w:tabs>
        <w:overflowPunct w:val="0"/>
        <w:autoSpaceDE w:val="0"/>
        <w:autoSpaceDN w:val="0"/>
        <w:adjustRightInd w:val="0"/>
        <w:spacing w:before="72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t>1.8</w:t>
      </w:r>
      <w:r w:rsidRPr="0053222E">
        <w:rPr>
          <w:rFonts w:eastAsia="Times New Roman"/>
          <w:b/>
          <w:szCs w:val="20"/>
          <w:lang w:val="en-GB"/>
        </w:rPr>
        <w:tab/>
        <w:t>Verification of grand rapids BRS/EBS emissions on identified towers</w:t>
      </w: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224" w:beforeAutospacing="0" w:after="0" w:afterAutospacing="0" w:line="276" w:lineRule="exact"/>
        <w:textAlignment w:val="baseline"/>
        <w:rPr>
          <w:rFonts w:eastAsia="Times New Roman"/>
          <w:color w:val="000000"/>
          <w:spacing w:val="-4"/>
          <w:lang w:val="en-GB"/>
        </w:rPr>
      </w:pPr>
      <w:r w:rsidRPr="0053222E">
        <w:rPr>
          <w:rFonts w:eastAsia="Times New Roman"/>
          <w:color w:val="000000"/>
          <w:spacing w:val="-4"/>
          <w:lang w:val="en-GB"/>
        </w:rPr>
        <w:t xml:space="preserve">At each of the four preliminarily identified towers at Grand Rapids, spectrum measurements were performed in situ to verify that they were sources of BRS/EBS emissions, and that the </w:t>
      </w:r>
      <w:r w:rsidRPr="0053222E">
        <w:rPr>
          <w:rFonts w:eastAsia="Times New Roman"/>
          <w:color w:val="000000"/>
          <w:spacing w:val="-2"/>
          <w:lang w:val="en-GB"/>
        </w:rPr>
        <w:t xml:space="preserve">emissions matched those observed at the NEXRAD on each of the four interference azimuths. A portable spectrum analyzer and microwave horn antenna were transported to the vicinity of each tower and were used to measure the emissions from each tower. The measurements were performed whenever possible from the same direction relative to the tower as the NEXRAD. Because WiMAX base stations use frequency diversity for sector coverage, matching of in situ </w:t>
      </w:r>
      <w:r w:rsidRPr="0053222E">
        <w:rPr>
          <w:rFonts w:eastAsia="Times New Roman"/>
          <w:color w:val="000000"/>
          <w:spacing w:val="-4"/>
          <w:lang w:val="en-GB"/>
        </w:rPr>
        <w:t xml:space="preserve">measurement azimuths to the NEXRAD azimuth at each tower caused the in situ data to match, as nearly as possible, the spectrum emissions observed at the NEXRAD </w:t>
      </w:r>
      <w:r w:rsidRPr="0053222E">
        <w:rPr>
          <w:rFonts w:eastAsia="Times New Roman"/>
          <w:spacing w:val="-4"/>
          <w:lang w:val="en-GB"/>
        </w:rPr>
        <w:t>(Figures 1-11 to 1-14).</w:t>
      </w:r>
      <w:r w:rsidRPr="0053222E">
        <w:rPr>
          <w:rFonts w:eastAsia="Times New Roman"/>
          <w:color w:val="000000"/>
          <w:spacing w:val="-4"/>
          <w:lang w:val="en-GB"/>
        </w:rPr>
        <w:t xml:space="preserve"> The results of the in situ measurements are shown in Figures 1-18 through 1-21; images of the four towers are shown in Figure 1-22 . Individual BRS/EBS WiMAX towers were not visited at Jacksonville.</w:t>
      </w:r>
    </w:p>
    <w:p w:rsidR="0053222E" w:rsidRPr="0053222E" w:rsidRDefault="0053222E" w:rsidP="0053222E">
      <w:pPr>
        <w:spacing w:before="0" w:beforeAutospacing="0" w:after="0" w:afterAutospacing="0"/>
        <w:rPr>
          <w:rFonts w:eastAsia="Times New Roman"/>
          <w:color w:val="000000"/>
          <w:spacing w:val="-4"/>
          <w:lang w:val="en-GB"/>
        </w:rPr>
      </w:pPr>
      <w:r w:rsidRPr="0053222E">
        <w:rPr>
          <w:rFonts w:eastAsia="Times New Roman"/>
          <w:color w:val="000000"/>
          <w:spacing w:val="-4"/>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lastRenderedPageBreak/>
        <w:t>Figure 1-18</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color w:val="000000"/>
          <w:spacing w:val="-4"/>
          <w:sz w:val="20"/>
          <w:szCs w:val="20"/>
          <w:lang w:val="en-GB"/>
        </w:rPr>
      </w:pPr>
      <w:r w:rsidRPr="0053222E">
        <w:rPr>
          <w:rFonts w:ascii="Times New Roman Bold" w:eastAsia="Times New Roman" w:hAnsi="Times New Roman Bold"/>
          <w:b/>
          <w:sz w:val="20"/>
          <w:szCs w:val="20"/>
          <w:lang w:val="en-GB"/>
        </w:rPr>
        <w:t>In situ measurement of tower emissions at 289.4</w:t>
      </w:r>
      <w:r w:rsidRPr="0053222E">
        <w:rPr>
          <w:rFonts w:ascii="Symbol" w:eastAsia="Times New Roman" w:hAnsi="Symbol"/>
          <w:b/>
          <w:sz w:val="20"/>
          <w:szCs w:val="20"/>
          <w:lang w:val="en-GB"/>
        </w:rPr>
        <w:t></w:t>
      </w:r>
      <w:r w:rsidRPr="0053222E">
        <w:rPr>
          <w:rFonts w:ascii="Times New Roman Bold" w:eastAsia="Times New Roman" w:hAnsi="Times New Roman Bold"/>
          <w:b/>
          <w:sz w:val="20"/>
          <w:szCs w:val="20"/>
          <w:lang w:val="en-GB"/>
        </w:rPr>
        <w:t>, Breton Rd. and 29</w:t>
      </w:r>
      <w:r w:rsidRPr="0053222E">
        <w:rPr>
          <w:rFonts w:ascii="Times New Roman Bold" w:eastAsia="Times New Roman" w:hAnsi="Times New Roman Bold"/>
          <w:b/>
          <w:sz w:val="20"/>
          <w:szCs w:val="20"/>
          <w:vertAlign w:val="superscript"/>
          <w:lang w:val="en-GB"/>
        </w:rPr>
        <w:t>th</w:t>
      </w:r>
      <w:r w:rsidRPr="0053222E">
        <w:rPr>
          <w:rFonts w:ascii="Times New Roman Bold" w:eastAsia="Times New Roman" w:hAnsi="Times New Roman Bold"/>
          <w:b/>
          <w:sz w:val="20"/>
          <w:szCs w:val="20"/>
          <w:lang w:val="en-GB"/>
        </w:rPr>
        <w:t xml:space="preserve"> St. SE, </w:t>
      </w:r>
      <w:r w:rsidRPr="0053222E">
        <w:rPr>
          <w:rFonts w:ascii="Times New Roman Bold" w:eastAsia="Times New Roman" w:hAnsi="Times New Roman Bold"/>
          <w:b/>
          <w:sz w:val="20"/>
          <w:szCs w:val="20"/>
          <w:lang w:val="en-GB"/>
        </w:rPr>
        <w:br/>
        <w:t>Grand Rapids, Michigan</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r w:rsidRPr="0053222E">
        <w:rPr>
          <w:rFonts w:eastAsia="Times New Roman"/>
          <w:noProof/>
          <w:lang w:val="en-GB" w:eastAsia="en-GB"/>
        </w:rPr>
        <w:drawing>
          <wp:anchor distT="0" distB="0" distL="114300" distR="114300" simplePos="0" relativeHeight="251662336" behindDoc="1" locked="0" layoutInCell="0" allowOverlap="1" wp14:anchorId="3CA5357D" wp14:editId="2901CBB0">
            <wp:simplePos x="0" y="0"/>
            <wp:positionH relativeFrom="page">
              <wp:posOffset>1130968</wp:posOffset>
            </wp:positionH>
            <wp:positionV relativeFrom="paragraph">
              <wp:posOffset>130878</wp:posOffset>
            </wp:positionV>
            <wp:extent cx="5077327" cy="2259328"/>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37"/>
                    <a:srcRect/>
                    <a:stretch>
                      <a:fillRect/>
                    </a:stretch>
                  </pic:blipFill>
                  <pic:spPr bwMode="auto">
                    <a:xfrm>
                      <a:off x="0" y="0"/>
                      <a:ext cx="5077758" cy="2259520"/>
                    </a:xfrm>
                    <a:prstGeom prst="rect">
                      <a:avLst/>
                    </a:prstGeom>
                    <a:noFill/>
                  </pic:spPr>
                </pic:pic>
              </a:graphicData>
            </a:graphic>
            <wp14:sizeRelH relativeFrom="margin">
              <wp14:pctWidth>0</wp14:pctWidth>
            </wp14:sizeRelH>
            <wp14:sizeRelV relativeFrom="margin">
              <wp14:pctHeight>0</wp14:pctHeight>
            </wp14:sizeRelV>
          </wp:anchor>
        </w:drawing>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t>Figure 1-19</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In situ measurement of tower emissions at 294.6</w:t>
      </w:r>
      <w:r w:rsidRPr="0053222E">
        <w:rPr>
          <w:rFonts w:ascii="Symbol" w:eastAsia="Times New Roman" w:hAnsi="Symbol"/>
          <w:b/>
          <w:sz w:val="20"/>
          <w:szCs w:val="20"/>
          <w:lang w:val="en-GB"/>
        </w:rPr>
        <w:t></w:t>
      </w:r>
      <w:r w:rsidRPr="0053222E">
        <w:rPr>
          <w:rFonts w:ascii="Times New Roman Bold" w:eastAsia="Times New Roman" w:hAnsi="Times New Roman Bold"/>
          <w:b/>
          <w:sz w:val="20"/>
          <w:szCs w:val="20"/>
          <w:lang w:val="en-GB"/>
        </w:rPr>
        <w:t xml:space="preserve">, Calvin Ave SE and Kalamazoo </w:t>
      </w:r>
      <w:r w:rsidRPr="0053222E">
        <w:rPr>
          <w:rFonts w:ascii="Times New Roman Bold" w:eastAsia="Times New Roman" w:hAnsi="Times New Roman Bold"/>
          <w:b/>
          <w:spacing w:val="-4"/>
          <w:sz w:val="20"/>
          <w:szCs w:val="20"/>
          <w:lang w:val="en-GB"/>
        </w:rPr>
        <w:t xml:space="preserve">Ave SE, </w:t>
      </w:r>
      <w:r w:rsidRPr="0053222E">
        <w:rPr>
          <w:rFonts w:ascii="Times New Roman Bold" w:eastAsia="Times New Roman" w:hAnsi="Times New Roman Bold"/>
          <w:b/>
          <w:spacing w:val="-4"/>
          <w:sz w:val="20"/>
          <w:szCs w:val="20"/>
          <w:lang w:val="en-GB"/>
        </w:rPr>
        <w:br/>
        <w:t>Grand Rapids, Michigan</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r w:rsidRPr="0053222E">
        <w:rPr>
          <w:rFonts w:eastAsia="Times New Roman"/>
          <w:noProof/>
          <w:lang w:val="en-GB" w:eastAsia="en-GB"/>
        </w:rPr>
        <w:drawing>
          <wp:anchor distT="0" distB="0" distL="114300" distR="114300" simplePos="0" relativeHeight="251663360" behindDoc="1" locked="0" layoutInCell="0" allowOverlap="0" wp14:anchorId="26BB0F73" wp14:editId="714C6818">
            <wp:simplePos x="0" y="0"/>
            <wp:positionH relativeFrom="page">
              <wp:posOffset>1395662</wp:posOffset>
            </wp:positionH>
            <wp:positionV relativeFrom="paragraph">
              <wp:posOffset>165401</wp:posOffset>
            </wp:positionV>
            <wp:extent cx="5401465" cy="2374557"/>
            <wp:effectExtent l="0" t="0" r="889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38"/>
                    <a:srcRect/>
                    <a:stretch>
                      <a:fillRect/>
                    </a:stretch>
                  </pic:blipFill>
                  <pic:spPr bwMode="auto">
                    <a:xfrm>
                      <a:off x="0" y="0"/>
                      <a:ext cx="5404591" cy="2375931"/>
                    </a:xfrm>
                    <a:prstGeom prst="rect">
                      <a:avLst/>
                    </a:prstGeom>
                    <a:noFill/>
                  </pic:spPr>
                </pic:pic>
              </a:graphicData>
            </a:graphic>
            <wp14:sizeRelH relativeFrom="margin">
              <wp14:pctWidth>0</wp14:pctWidth>
            </wp14:sizeRelH>
            <wp14:sizeRelV relativeFrom="margin">
              <wp14:pctHeight>0</wp14:pctHeight>
            </wp14:sizeRelV>
          </wp:anchor>
        </w:drawing>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line="276" w:lineRule="exact"/>
        <w:ind w:left="4561"/>
        <w:textAlignment w:val="baseline"/>
        <w:rPr>
          <w:rFonts w:eastAsia="Times New Roman"/>
          <w:color w:val="000000"/>
          <w:spacing w:val="-4"/>
          <w:lang w:val="en-GB"/>
        </w:rPr>
      </w:pPr>
      <w:bookmarkStart w:id="79" w:name="Pg71"/>
      <w:bookmarkEnd w:id="79"/>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line="240" w:lineRule="exact"/>
        <w:textAlignment w:val="baseline"/>
        <w:rPr>
          <w:rFonts w:eastAsia="Times New Roman"/>
          <w:color w:val="000000"/>
          <w:spacing w:val="-3"/>
          <w:lang w:val="en-GB"/>
        </w:rPr>
      </w:pPr>
      <w:bookmarkStart w:id="80" w:name="Pg72"/>
      <w:bookmarkEnd w:id="80"/>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line="280" w:lineRule="exact"/>
        <w:ind w:left="86"/>
        <w:textAlignment w:val="baseline"/>
        <w:rPr>
          <w:rFonts w:eastAsia="Times New Roman"/>
          <w:color w:val="000000"/>
          <w:spacing w:val="-3"/>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line="280" w:lineRule="exact"/>
        <w:ind w:left="86"/>
        <w:textAlignment w:val="baseline"/>
        <w:rPr>
          <w:rFonts w:eastAsia="Times New Roman"/>
          <w:color w:val="000000"/>
          <w:spacing w:val="-3"/>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line="280" w:lineRule="exact"/>
        <w:ind w:left="86"/>
        <w:textAlignment w:val="baseline"/>
        <w:rPr>
          <w:rFonts w:eastAsia="Times New Roman"/>
          <w:color w:val="000000"/>
          <w:spacing w:val="-3"/>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line="280" w:lineRule="exact"/>
        <w:ind w:left="86"/>
        <w:textAlignment w:val="baseline"/>
        <w:rPr>
          <w:rFonts w:eastAsia="Times New Roman"/>
          <w:color w:val="000000"/>
          <w:spacing w:val="-3"/>
          <w:lang w:val="en-GB"/>
        </w:rPr>
      </w:pP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line="280" w:lineRule="exact"/>
        <w:ind w:left="86"/>
        <w:textAlignment w:val="baseline"/>
        <w:rPr>
          <w:rFonts w:eastAsia="Times New Roman"/>
          <w:color w:val="000000"/>
          <w:spacing w:val="-3"/>
          <w:lang w:val="en-GB"/>
        </w:rPr>
      </w:pPr>
    </w:p>
    <w:p w:rsidR="0053222E" w:rsidRPr="0053222E" w:rsidRDefault="0053222E" w:rsidP="0053222E">
      <w:pPr>
        <w:spacing w:before="0" w:beforeAutospacing="0" w:after="0" w:afterAutospacing="0"/>
        <w:rPr>
          <w:rFonts w:eastAsia="Times New Roman"/>
          <w:color w:val="000000"/>
          <w:spacing w:val="-3"/>
          <w:lang w:val="en-GB"/>
        </w:rPr>
      </w:pPr>
      <w:r w:rsidRPr="0053222E">
        <w:rPr>
          <w:rFonts w:eastAsia="Times New Roman"/>
          <w:color w:val="000000"/>
          <w:spacing w:val="-3"/>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lastRenderedPageBreak/>
        <w:t>Figure 1-20</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24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In situ measurement of tower emissions at 296.0</w:t>
      </w:r>
      <w:r w:rsidRPr="0053222E">
        <w:rPr>
          <w:rFonts w:ascii="Symbol" w:eastAsia="Times New Roman" w:hAnsi="Symbol"/>
          <w:b/>
          <w:sz w:val="20"/>
          <w:szCs w:val="20"/>
          <w:lang w:val="en-GB"/>
        </w:rPr>
        <w:t></w:t>
      </w:r>
      <w:r w:rsidRPr="0053222E">
        <w:rPr>
          <w:rFonts w:ascii="Times New Roman Bold" w:eastAsia="Times New Roman" w:hAnsi="Times New Roman Bold"/>
          <w:b/>
          <w:sz w:val="20"/>
          <w:szCs w:val="20"/>
          <w:lang w:val="en-GB"/>
        </w:rPr>
        <w:t xml:space="preserve">, water tank at </w:t>
      </w:r>
      <w:r w:rsidRPr="0053222E">
        <w:rPr>
          <w:rFonts w:ascii="Times New Roman Bold" w:eastAsia="Times New Roman" w:hAnsi="Times New Roman Bold"/>
          <w:b/>
          <w:sz w:val="20"/>
          <w:szCs w:val="20"/>
          <w:lang w:val="en-GB"/>
        </w:rPr>
        <w:br/>
        <w:t xml:space="preserve">Shaffer Ave. SE and </w:t>
      </w:r>
      <w:r w:rsidRPr="0053222E">
        <w:rPr>
          <w:rFonts w:ascii="Times New Roman Bold" w:eastAsia="Times New Roman" w:hAnsi="Times New Roman Bold"/>
          <w:b/>
          <w:spacing w:val="-4"/>
          <w:sz w:val="20"/>
          <w:szCs w:val="20"/>
          <w:lang w:val="en-GB"/>
        </w:rPr>
        <w:t>29</w:t>
      </w:r>
      <w:r w:rsidRPr="0053222E">
        <w:rPr>
          <w:rFonts w:ascii="Times New Roman Bold" w:eastAsia="Times New Roman" w:hAnsi="Times New Roman Bold"/>
          <w:b/>
          <w:spacing w:val="-4"/>
          <w:sz w:val="20"/>
          <w:szCs w:val="20"/>
          <w:vertAlign w:val="superscript"/>
          <w:lang w:val="en-GB"/>
        </w:rPr>
        <w:t>th</w:t>
      </w:r>
      <w:r w:rsidRPr="0053222E">
        <w:rPr>
          <w:rFonts w:ascii="Times New Roman Bold" w:eastAsia="Times New Roman" w:hAnsi="Times New Roman Bold"/>
          <w:b/>
          <w:spacing w:val="-4"/>
          <w:sz w:val="20"/>
          <w:szCs w:val="20"/>
          <w:lang w:val="en-GB"/>
        </w:rPr>
        <w:t xml:space="preserve"> St. SE, Grand Rapids, Michigan</w:t>
      </w: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line="280" w:lineRule="exact"/>
        <w:ind w:left="86"/>
        <w:textAlignment w:val="baseline"/>
        <w:rPr>
          <w:rFonts w:eastAsia="Times New Roman"/>
          <w:color w:val="000000"/>
          <w:spacing w:val="-3"/>
          <w:lang w:val="en-GB"/>
        </w:rPr>
      </w:pPr>
      <w:r w:rsidRPr="0053222E">
        <w:rPr>
          <w:rFonts w:eastAsia="Times New Roman"/>
          <w:noProof/>
          <w:color w:val="000000"/>
          <w:spacing w:val="-3"/>
          <w:lang w:val="en-GB" w:eastAsia="en-GB"/>
        </w:rPr>
        <w:drawing>
          <wp:anchor distT="0" distB="0" distL="114300" distR="114300" simplePos="0" relativeHeight="251664384" behindDoc="1" locked="0" layoutInCell="0" allowOverlap="1" wp14:anchorId="7ED8BC72" wp14:editId="5BC268A9">
            <wp:simplePos x="0" y="0"/>
            <wp:positionH relativeFrom="page">
              <wp:posOffset>971550</wp:posOffset>
            </wp:positionH>
            <wp:positionV relativeFrom="paragraph">
              <wp:posOffset>-19050</wp:posOffset>
            </wp:positionV>
            <wp:extent cx="5943600" cy="2609850"/>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39"/>
                    <a:srcRect/>
                    <a:stretch>
                      <a:fillRect/>
                    </a:stretch>
                  </pic:blipFill>
                  <pic:spPr bwMode="auto">
                    <a:xfrm>
                      <a:off x="0" y="0"/>
                      <a:ext cx="5943600" cy="2609850"/>
                    </a:xfrm>
                    <a:prstGeom prst="rect">
                      <a:avLst/>
                    </a:prstGeom>
                    <a:noFill/>
                  </pic:spPr>
                </pic:pic>
              </a:graphicData>
            </a:graphic>
          </wp:anchor>
        </w:drawing>
      </w:r>
    </w:p>
    <w:p w:rsidR="0053222E" w:rsidRPr="0053222E" w:rsidRDefault="0053222E" w:rsidP="0053222E">
      <w:pPr>
        <w:widowControl w:val="0"/>
        <w:tabs>
          <w:tab w:val="left" w:pos="1134"/>
          <w:tab w:val="left" w:pos="1871"/>
          <w:tab w:val="left" w:pos="2268"/>
          <w:tab w:val="left" w:pos="4335"/>
        </w:tabs>
        <w:overflowPunct w:val="0"/>
        <w:autoSpaceDE w:val="0"/>
        <w:autoSpaceDN w:val="0"/>
        <w:adjustRightInd w:val="0"/>
        <w:spacing w:before="228" w:beforeAutospacing="0" w:after="0" w:afterAutospacing="0" w:line="280" w:lineRule="exact"/>
        <w:jc w:val="center"/>
        <w:textAlignment w:val="baseline"/>
        <w:rPr>
          <w:rFonts w:eastAsia="Times New Roman"/>
          <w:color w:val="000000"/>
          <w:spacing w:val="-3"/>
          <w:lang w:val="en-GB"/>
        </w:rPr>
      </w:pPr>
    </w:p>
    <w:p w:rsidR="0053222E" w:rsidRPr="0053222E" w:rsidRDefault="0053222E" w:rsidP="0053222E">
      <w:pPr>
        <w:widowControl w:val="0"/>
        <w:tabs>
          <w:tab w:val="left" w:pos="1134"/>
          <w:tab w:val="left" w:pos="1871"/>
          <w:tab w:val="left" w:pos="2268"/>
          <w:tab w:val="left" w:pos="4335"/>
        </w:tabs>
        <w:overflowPunct w:val="0"/>
        <w:autoSpaceDE w:val="0"/>
        <w:autoSpaceDN w:val="0"/>
        <w:adjustRightInd w:val="0"/>
        <w:spacing w:before="228" w:beforeAutospacing="0" w:after="0" w:afterAutospacing="0" w:line="280" w:lineRule="exact"/>
        <w:jc w:val="center"/>
        <w:textAlignment w:val="baseline"/>
        <w:rPr>
          <w:rFonts w:eastAsia="Times New Roman"/>
          <w:color w:val="000000"/>
          <w:spacing w:val="-3"/>
          <w:lang w:val="en-GB"/>
        </w:rPr>
      </w:pPr>
    </w:p>
    <w:p w:rsidR="0053222E" w:rsidRPr="0053222E" w:rsidRDefault="0053222E" w:rsidP="0053222E">
      <w:pPr>
        <w:widowControl w:val="0"/>
        <w:tabs>
          <w:tab w:val="left" w:pos="1134"/>
          <w:tab w:val="left" w:pos="1871"/>
          <w:tab w:val="left" w:pos="2268"/>
          <w:tab w:val="left" w:pos="4335"/>
        </w:tabs>
        <w:overflowPunct w:val="0"/>
        <w:autoSpaceDE w:val="0"/>
        <w:autoSpaceDN w:val="0"/>
        <w:adjustRightInd w:val="0"/>
        <w:spacing w:before="228" w:beforeAutospacing="0" w:after="0" w:afterAutospacing="0" w:line="280" w:lineRule="exact"/>
        <w:ind w:left="86" w:right="1276"/>
        <w:textAlignment w:val="baseline"/>
        <w:rPr>
          <w:rFonts w:eastAsia="Times New Roman"/>
          <w:color w:val="000000"/>
          <w:spacing w:val="-4"/>
          <w:lang w:val="en-GB"/>
        </w:rPr>
      </w:pPr>
    </w:p>
    <w:p w:rsidR="0053222E" w:rsidRPr="0053222E" w:rsidRDefault="0053222E" w:rsidP="0053222E">
      <w:pPr>
        <w:widowControl w:val="0"/>
        <w:tabs>
          <w:tab w:val="left" w:pos="1134"/>
          <w:tab w:val="left" w:pos="1871"/>
          <w:tab w:val="left" w:pos="2268"/>
          <w:tab w:val="left" w:pos="4335"/>
        </w:tabs>
        <w:overflowPunct w:val="0"/>
        <w:autoSpaceDE w:val="0"/>
        <w:autoSpaceDN w:val="0"/>
        <w:adjustRightInd w:val="0"/>
        <w:spacing w:before="228" w:beforeAutospacing="0" w:after="0" w:afterAutospacing="0" w:line="280" w:lineRule="exact"/>
        <w:ind w:left="86" w:right="1276"/>
        <w:textAlignment w:val="baseline"/>
        <w:rPr>
          <w:rFonts w:eastAsia="Times New Roman"/>
          <w:color w:val="000000"/>
          <w:spacing w:val="-4"/>
          <w:lang w:val="en-GB"/>
        </w:rPr>
      </w:pPr>
    </w:p>
    <w:p w:rsidR="0053222E" w:rsidRPr="0053222E" w:rsidRDefault="0053222E" w:rsidP="0053222E">
      <w:pPr>
        <w:widowControl w:val="0"/>
        <w:tabs>
          <w:tab w:val="left" w:pos="1134"/>
          <w:tab w:val="left" w:pos="1871"/>
          <w:tab w:val="left" w:pos="2268"/>
          <w:tab w:val="left" w:pos="4335"/>
        </w:tabs>
        <w:overflowPunct w:val="0"/>
        <w:autoSpaceDE w:val="0"/>
        <w:autoSpaceDN w:val="0"/>
        <w:adjustRightInd w:val="0"/>
        <w:spacing w:before="228" w:beforeAutospacing="0" w:after="0" w:afterAutospacing="0" w:line="280" w:lineRule="exact"/>
        <w:ind w:left="86" w:right="1276"/>
        <w:textAlignment w:val="baseline"/>
        <w:rPr>
          <w:rFonts w:eastAsia="Times New Roman"/>
          <w:color w:val="000000"/>
          <w:spacing w:val="-4"/>
          <w:lang w:val="en-GB"/>
        </w:rPr>
      </w:pPr>
    </w:p>
    <w:p w:rsidR="0053222E" w:rsidRPr="0053222E" w:rsidRDefault="0053222E" w:rsidP="0053222E">
      <w:pPr>
        <w:widowControl w:val="0"/>
        <w:tabs>
          <w:tab w:val="left" w:pos="1134"/>
          <w:tab w:val="left" w:pos="1871"/>
          <w:tab w:val="left" w:pos="2268"/>
          <w:tab w:val="left" w:pos="4335"/>
        </w:tabs>
        <w:overflowPunct w:val="0"/>
        <w:autoSpaceDE w:val="0"/>
        <w:autoSpaceDN w:val="0"/>
        <w:adjustRightInd w:val="0"/>
        <w:spacing w:before="228" w:beforeAutospacing="0" w:after="0" w:afterAutospacing="0" w:line="280" w:lineRule="exact"/>
        <w:ind w:left="86" w:right="1276"/>
        <w:textAlignment w:val="baseline"/>
        <w:rPr>
          <w:rFonts w:eastAsia="Times New Roman"/>
          <w:color w:val="000000"/>
          <w:spacing w:val="-4"/>
          <w:lang w:val="en-GB"/>
        </w:rPr>
      </w:pPr>
    </w:p>
    <w:p w:rsidR="0053222E" w:rsidRPr="0053222E" w:rsidRDefault="0053222E" w:rsidP="0053222E">
      <w:pPr>
        <w:widowControl w:val="0"/>
        <w:tabs>
          <w:tab w:val="left" w:pos="1134"/>
          <w:tab w:val="left" w:pos="1871"/>
          <w:tab w:val="left" w:pos="2268"/>
          <w:tab w:val="left" w:pos="4335"/>
        </w:tabs>
        <w:overflowPunct w:val="0"/>
        <w:autoSpaceDE w:val="0"/>
        <w:autoSpaceDN w:val="0"/>
        <w:adjustRightInd w:val="0"/>
        <w:spacing w:before="228" w:beforeAutospacing="0" w:after="0" w:afterAutospacing="0" w:line="280" w:lineRule="exact"/>
        <w:ind w:left="86" w:right="1276"/>
        <w:textAlignment w:val="baseline"/>
        <w:rPr>
          <w:rFonts w:eastAsia="Times New Roman"/>
          <w:color w:val="000000"/>
          <w:spacing w:val="-4"/>
          <w:lang w:val="en-GB"/>
        </w:rPr>
      </w:pPr>
    </w:p>
    <w:p w:rsidR="0053222E" w:rsidRPr="0053222E" w:rsidRDefault="0053222E" w:rsidP="0053222E">
      <w:pPr>
        <w:widowControl w:val="0"/>
        <w:tabs>
          <w:tab w:val="left" w:pos="1134"/>
          <w:tab w:val="left" w:pos="1871"/>
          <w:tab w:val="left" w:pos="2268"/>
          <w:tab w:val="left" w:pos="4335"/>
        </w:tabs>
        <w:overflowPunct w:val="0"/>
        <w:autoSpaceDE w:val="0"/>
        <w:autoSpaceDN w:val="0"/>
        <w:adjustRightInd w:val="0"/>
        <w:spacing w:before="228" w:beforeAutospacing="0" w:after="0" w:afterAutospacing="0" w:line="280" w:lineRule="exact"/>
        <w:ind w:left="86" w:right="1276"/>
        <w:textAlignment w:val="baseline"/>
        <w:rPr>
          <w:rFonts w:eastAsia="Times New Roman"/>
          <w:color w:val="000000"/>
          <w:spacing w:val="-4"/>
          <w:lang w:val="en-GB"/>
        </w:rPr>
      </w:pP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t>Figure 1-21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pacing w:val="-4"/>
          <w:sz w:val="20"/>
          <w:szCs w:val="20"/>
          <w:lang w:val="en-GB"/>
        </w:rPr>
      </w:pPr>
      <w:r w:rsidRPr="0053222E">
        <w:rPr>
          <w:rFonts w:ascii="Times New Roman Bold" w:eastAsia="Times New Roman" w:hAnsi="Times New Roman Bold"/>
          <w:b/>
          <w:sz w:val="20"/>
          <w:szCs w:val="20"/>
          <w:lang w:val="en-GB"/>
        </w:rPr>
        <w:t>In situ measurement of tower emissions at 304.8</w:t>
      </w:r>
      <w:r w:rsidRPr="0053222E">
        <w:rPr>
          <w:rFonts w:ascii="Symbol" w:eastAsia="Times New Roman" w:hAnsi="Symbol"/>
          <w:b/>
          <w:sz w:val="20"/>
          <w:szCs w:val="20"/>
          <w:lang w:val="en-GB"/>
        </w:rPr>
        <w:t></w:t>
      </w:r>
      <w:r w:rsidRPr="0053222E">
        <w:rPr>
          <w:rFonts w:ascii="Times New Roman Bold" w:eastAsia="Times New Roman" w:hAnsi="Times New Roman Bold"/>
          <w:b/>
          <w:sz w:val="20"/>
          <w:szCs w:val="20"/>
          <w:lang w:val="en-GB"/>
        </w:rPr>
        <w:t>, Boston SE and</w:t>
      </w:r>
      <w:r w:rsidRPr="0053222E">
        <w:rPr>
          <w:rFonts w:ascii="Times New Roman Bold" w:eastAsia="Times New Roman" w:hAnsi="Times New Roman Bold"/>
          <w:b/>
          <w:sz w:val="20"/>
          <w:szCs w:val="20"/>
          <w:lang w:val="en-GB"/>
        </w:rPr>
        <w:br/>
        <w:t xml:space="preserve"> Plymouth SE, </w:t>
      </w:r>
      <w:r w:rsidRPr="0053222E">
        <w:rPr>
          <w:rFonts w:ascii="Times New Roman Bold" w:eastAsia="Times New Roman" w:hAnsi="Times New Roman Bold"/>
          <w:b/>
          <w:spacing w:val="-4"/>
          <w:sz w:val="20"/>
          <w:szCs w:val="20"/>
          <w:lang w:val="en-GB"/>
        </w:rPr>
        <w:t>Grand Rapids, Michigan</w:t>
      </w:r>
    </w:p>
    <w:p w:rsidR="0053222E" w:rsidRPr="0053222E" w:rsidRDefault="0053222E" w:rsidP="0053222E">
      <w:pPr>
        <w:widowControl w:val="0"/>
        <w:tabs>
          <w:tab w:val="left" w:pos="1134"/>
          <w:tab w:val="left" w:pos="1871"/>
          <w:tab w:val="left" w:pos="2268"/>
          <w:tab w:val="left" w:pos="4906"/>
        </w:tabs>
        <w:overflowPunct w:val="0"/>
        <w:autoSpaceDE w:val="0"/>
        <w:autoSpaceDN w:val="0"/>
        <w:adjustRightInd w:val="0"/>
        <w:spacing w:before="120" w:beforeAutospacing="0" w:after="0" w:afterAutospacing="0" w:line="280" w:lineRule="exact"/>
        <w:jc w:val="center"/>
        <w:textAlignment w:val="baseline"/>
        <w:rPr>
          <w:rFonts w:eastAsia="Times New Roman"/>
          <w:color w:val="000000"/>
          <w:spacing w:val="-3"/>
          <w:lang w:val="en-GB"/>
        </w:rPr>
      </w:pPr>
      <w:r w:rsidRPr="0053222E">
        <w:rPr>
          <w:rFonts w:eastAsia="Times New Roman"/>
          <w:noProof/>
          <w:color w:val="000000"/>
          <w:spacing w:val="-3"/>
          <w:lang w:val="en-GB" w:eastAsia="en-GB"/>
        </w:rPr>
        <w:drawing>
          <wp:anchor distT="0" distB="0" distL="114300" distR="114300" simplePos="0" relativeHeight="251665408" behindDoc="1" locked="0" layoutInCell="0" allowOverlap="1" wp14:anchorId="30AF008D" wp14:editId="44B4F9A3">
            <wp:simplePos x="0" y="0"/>
            <wp:positionH relativeFrom="page">
              <wp:posOffset>828675</wp:posOffset>
            </wp:positionH>
            <wp:positionV relativeFrom="paragraph">
              <wp:posOffset>123190</wp:posOffset>
            </wp:positionV>
            <wp:extent cx="5953125" cy="2600325"/>
            <wp:effectExtent l="1905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40"/>
                    <a:srcRect/>
                    <a:stretch>
                      <a:fillRect/>
                    </a:stretch>
                  </pic:blipFill>
                  <pic:spPr bwMode="auto">
                    <a:xfrm>
                      <a:off x="0" y="0"/>
                      <a:ext cx="5953125" cy="2600325"/>
                    </a:xfrm>
                    <a:prstGeom prst="rect">
                      <a:avLst/>
                    </a:prstGeom>
                    <a:noFill/>
                  </pic:spPr>
                </pic:pic>
              </a:graphicData>
            </a:graphic>
          </wp:anchor>
        </w:drawing>
      </w:r>
      <w:bookmarkStart w:id="81" w:name="Pg73"/>
      <w:bookmarkEnd w:id="81"/>
      <w:r w:rsidRPr="0053222E">
        <w:rPr>
          <w:rFonts w:eastAsia="Times New Roman"/>
          <w:color w:val="000000"/>
          <w:spacing w:val="-3"/>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lastRenderedPageBreak/>
        <w:t>Figure 1-22</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pacing w:val="-3"/>
          <w:sz w:val="20"/>
          <w:szCs w:val="20"/>
          <w:lang w:val="en-GB"/>
        </w:rPr>
      </w:pPr>
      <w:r w:rsidRPr="0053222E">
        <w:rPr>
          <w:rFonts w:ascii="Times New Roman Bold" w:eastAsia="Times New Roman" w:hAnsi="Times New Roman Bold"/>
          <w:b/>
          <w:color w:val="000000"/>
          <w:spacing w:val="-2"/>
          <w:sz w:val="20"/>
          <w:lang w:val="en-GB"/>
        </w:rPr>
        <w:t xml:space="preserve">Images of four Grand Rapids BRS/EBS towers where the signals shown in </w:t>
      </w:r>
      <w:r w:rsidRPr="0053222E">
        <w:rPr>
          <w:rFonts w:ascii="Times New Roman Bold" w:eastAsia="Times New Roman" w:hAnsi="Times New Roman Bold"/>
          <w:b/>
          <w:sz w:val="20"/>
          <w:szCs w:val="20"/>
          <w:lang w:val="en-GB"/>
        </w:rPr>
        <w:t xml:space="preserve">Figures 1-11 to Figure 1-14 were transmitted. Azimuths are as measured from the Grand Rapids NEXRAD </w:t>
      </w:r>
      <w:r w:rsidRPr="0053222E">
        <w:rPr>
          <w:rFonts w:ascii="Times New Roman Bold" w:eastAsia="Times New Roman" w:hAnsi="Times New Roman Bold"/>
          <w:b/>
          <w:spacing w:val="-3"/>
          <w:sz w:val="20"/>
          <w:szCs w:val="20"/>
          <w:lang w:val="en-GB"/>
        </w:rPr>
        <w:t>station location</w:t>
      </w: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20" w:beforeAutospacing="0" w:after="0" w:afterAutospacing="0" w:line="276" w:lineRule="exact"/>
        <w:ind w:left="564"/>
        <w:textAlignment w:val="baseline"/>
        <w:rPr>
          <w:rFonts w:eastAsia="Times New Roman"/>
          <w:caps/>
          <w:sz w:val="28"/>
          <w:szCs w:val="20"/>
          <w:lang w:val="en-GB"/>
        </w:rPr>
      </w:pPr>
      <w:r w:rsidRPr="0053222E">
        <w:rPr>
          <w:rFonts w:eastAsia="Times New Roman"/>
          <w:noProof/>
          <w:color w:val="000000"/>
          <w:spacing w:val="-3"/>
          <w:lang w:val="en-GB" w:eastAsia="en-GB"/>
        </w:rPr>
        <w:drawing>
          <wp:anchor distT="0" distB="0" distL="114300" distR="114300" simplePos="0" relativeHeight="251666432" behindDoc="1" locked="0" layoutInCell="0" allowOverlap="1" wp14:anchorId="752E7A7D" wp14:editId="131DFF61">
            <wp:simplePos x="0" y="0"/>
            <wp:positionH relativeFrom="page">
              <wp:posOffset>1310668</wp:posOffset>
            </wp:positionH>
            <wp:positionV relativeFrom="paragraph">
              <wp:posOffset>350103</wp:posOffset>
            </wp:positionV>
            <wp:extent cx="5317490" cy="3462655"/>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41"/>
                    <a:srcRect/>
                    <a:stretch>
                      <a:fillRect/>
                    </a:stretch>
                  </pic:blipFill>
                  <pic:spPr bwMode="auto">
                    <a:xfrm>
                      <a:off x="0" y="0"/>
                      <a:ext cx="5317490" cy="3462655"/>
                    </a:xfrm>
                    <a:prstGeom prst="rect">
                      <a:avLst/>
                    </a:prstGeom>
                    <a:noFill/>
                  </pic:spPr>
                </pic:pic>
              </a:graphicData>
            </a:graphic>
            <wp14:sizeRelH relativeFrom="margin">
              <wp14:pctWidth>0</wp14:pctWidth>
            </wp14:sizeRelH>
            <wp14:sizeRelV relativeFrom="margin">
              <wp14:pctHeight>0</wp14:pctHeight>
            </wp14:sizeRelV>
          </wp:anchor>
        </w:drawing>
      </w:r>
      <w:bookmarkStart w:id="82" w:name="Pg74"/>
      <w:bookmarkEnd w:id="82"/>
      <w:r w:rsidRPr="0053222E">
        <w:rPr>
          <w:rFonts w:eastAsia="Times New Roman"/>
          <w:szCs w:val="20"/>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80" w:afterAutospacing="0"/>
        <w:jc w:val="center"/>
        <w:textAlignment w:val="baseline"/>
        <w:rPr>
          <w:rFonts w:eastAsia="Times New Roman"/>
          <w:caps/>
          <w:sz w:val="28"/>
          <w:szCs w:val="20"/>
          <w:lang w:val="en-GB"/>
        </w:rPr>
      </w:pPr>
      <w:r w:rsidRPr="0053222E">
        <w:rPr>
          <w:rFonts w:eastAsia="Times New Roman"/>
          <w:caps/>
          <w:sz w:val="28"/>
          <w:szCs w:val="20"/>
          <w:lang w:val="en-GB"/>
        </w:rPr>
        <w:lastRenderedPageBreak/>
        <w:t>Annex 2 of Study 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40" w:beforeAutospacing="0" w:after="280" w:afterAutospacing="0"/>
        <w:jc w:val="center"/>
        <w:textAlignment w:val="baseline"/>
        <w:rPr>
          <w:rFonts w:ascii="Times New Roman Bold" w:eastAsia="Times New Roman" w:hAnsi="Times New Roman Bold"/>
          <w:b/>
          <w:sz w:val="28"/>
          <w:szCs w:val="20"/>
          <w:lang w:val="en-GB"/>
        </w:rPr>
      </w:pPr>
      <w:r w:rsidRPr="0053222E">
        <w:rPr>
          <w:rFonts w:ascii="Times New Roman Bold" w:eastAsia="Times New Roman" w:hAnsi="Times New Roman Bold"/>
          <w:b/>
          <w:sz w:val="28"/>
          <w:szCs w:val="20"/>
          <w:lang w:val="en-GB"/>
        </w:rPr>
        <w:t>NEXRAD technical characteristics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bookmarkStart w:id="83" w:name="_Toc204222420"/>
      <w:r w:rsidRPr="0053222E">
        <w:rPr>
          <w:rFonts w:eastAsia="Times New Roman"/>
          <w:b/>
          <w:szCs w:val="20"/>
          <w:lang w:val="en-GB"/>
        </w:rPr>
        <w:t>2.1</w:t>
      </w:r>
      <w:r w:rsidRPr="0053222E">
        <w:rPr>
          <w:rFonts w:eastAsia="Times New Roman"/>
          <w:b/>
          <w:szCs w:val="20"/>
          <w:lang w:val="en-GB"/>
        </w:rPr>
        <w:tab/>
        <w:t>NEXRAD radars operating in the band 2 700-3 000 MHz</w:t>
      </w:r>
      <w:bookmarkEnd w:id="83"/>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NEXRAD weather radars (Figure 2-1) operate within the United States and Possessions at frequencies between 2 705–3 000 MHz. As summarized in Table 2-1, they use klystrons to generate high-power pulses approximately 1 </w:t>
      </w:r>
      <w:r w:rsidRPr="0053222E">
        <w:rPr>
          <w:rFonts w:eastAsia="Times New Roman"/>
          <w:szCs w:val="20"/>
          <w:lang w:val="en-GB"/>
        </w:rPr>
        <w:sym w:font="Symbol" w:char="F06D"/>
      </w:r>
      <w:r w:rsidRPr="0053222E">
        <w:rPr>
          <w:rFonts w:eastAsia="Times New Roman"/>
          <w:szCs w:val="20"/>
          <w:lang w:val="en-GB"/>
        </w:rPr>
        <w:t>s long, transmitting and receiving with high gain parabolic antennas that generate pencil beams that are repetitively conically scanned through space around each radar station.</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bookmarkStart w:id="84" w:name="_Ref203808017"/>
      <w:bookmarkStart w:id="85" w:name="_Toc149533954"/>
      <w:bookmarkStart w:id="86" w:name="_Toc149535295"/>
      <w:bookmarkStart w:id="87" w:name="_Toc204222511"/>
      <w:r w:rsidRPr="0053222E">
        <w:rPr>
          <w:rFonts w:eastAsia="Times New Roman"/>
          <w:caps/>
          <w:sz w:val="20"/>
          <w:szCs w:val="20"/>
          <w:lang w:val="en-GB"/>
        </w:rPr>
        <w:t>Figure 2-1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 xml:space="preserve">A typical NEXRAD radar tower, here at Grand Rapids, Michigan. The antenna center is 24 m (80 ft) above ground level (AGL). Transmitter and receiver are located in small shelter at tower base with low-loss </w:t>
      </w:r>
      <w:r w:rsidRPr="0053222E">
        <w:rPr>
          <w:rFonts w:ascii="Times New Roman Bold" w:eastAsia="Times New Roman" w:hAnsi="Times New Roman Bold"/>
          <w:b/>
          <w:sz w:val="20"/>
          <w:szCs w:val="20"/>
          <w:lang w:val="en-GB"/>
        </w:rPr>
        <w:br/>
        <w:t>waveguide running the tower length</w:t>
      </w:r>
    </w:p>
    <w:bookmarkEnd w:id="84"/>
    <w:bookmarkEnd w:id="85"/>
    <w:bookmarkEnd w:id="86"/>
    <w:bookmarkEnd w:id="87"/>
    <w:p w:rsidR="0053222E" w:rsidRPr="0053222E" w:rsidRDefault="0053222E" w:rsidP="0053222E">
      <w:pPr>
        <w:keepNext/>
        <w:keepLines/>
        <w:spacing w:before="240" w:beforeAutospacing="0" w:after="120" w:afterAutospacing="0"/>
        <w:rPr>
          <w:rFonts w:eastAsia="Batang"/>
          <w:b/>
          <w:bCs/>
          <w:sz w:val="20"/>
          <w:szCs w:val="20"/>
          <w:lang w:eastAsia="de-DE"/>
        </w:rPr>
      </w:pPr>
      <w:r w:rsidRPr="0053222E">
        <w:rPr>
          <w:rFonts w:eastAsia="Batang"/>
          <w:b/>
          <w:bCs/>
          <w:noProof/>
          <w:sz w:val="20"/>
          <w:szCs w:val="20"/>
          <w:lang w:val="en-GB" w:eastAsia="en-GB"/>
        </w:rPr>
        <w:drawing>
          <wp:anchor distT="0" distB="0" distL="114300" distR="114300" simplePos="0" relativeHeight="251667456" behindDoc="0" locked="0" layoutInCell="1" allowOverlap="1" wp14:anchorId="38FC3078" wp14:editId="3DDC401D">
            <wp:simplePos x="0" y="0"/>
            <wp:positionH relativeFrom="margin">
              <wp:align>center</wp:align>
            </wp:positionH>
            <wp:positionV relativeFrom="page">
              <wp:posOffset>4294632</wp:posOffset>
            </wp:positionV>
            <wp:extent cx="3691890" cy="4684395"/>
            <wp:effectExtent l="0" t="0" r="3810" b="1905"/>
            <wp:wrapSquare wrapText="bothSides"/>
            <wp:docPr id="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691890" cy="4684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222E">
        <w:rPr>
          <w:rFonts w:eastAsia="Batang"/>
          <w:b/>
          <w:bCs/>
          <w:sz w:val="20"/>
          <w:szCs w:val="20"/>
          <w:lang w:eastAsia="de-DE"/>
        </w:rPr>
        <w:br w:type="page"/>
      </w:r>
    </w:p>
    <w:p w:rsidR="0053222E" w:rsidRPr="0053222E" w:rsidRDefault="0053222E" w:rsidP="0053222E">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rPr>
          <w:rFonts w:eastAsia="Times New Roman"/>
          <w:caps/>
          <w:sz w:val="20"/>
          <w:szCs w:val="20"/>
          <w:lang w:val="en-GB"/>
        </w:rPr>
      </w:pPr>
      <w:bookmarkStart w:id="88" w:name="_Ref203808887"/>
      <w:bookmarkStart w:id="89" w:name="_Ref203808836"/>
      <w:bookmarkStart w:id="90" w:name="_Ref203814656"/>
      <w:bookmarkStart w:id="91" w:name="_Toc204222615"/>
      <w:r w:rsidRPr="0053222E">
        <w:rPr>
          <w:rFonts w:eastAsia="Times New Roman"/>
          <w:caps/>
          <w:sz w:val="20"/>
          <w:szCs w:val="20"/>
          <w:lang w:val="en-GB"/>
        </w:rPr>
        <w:lastRenderedPageBreak/>
        <w:t>Table 2-1</w:t>
      </w:r>
      <w:bookmarkEnd w:id="88"/>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Summary of NEXRAD (WSR-88D) technical characteristics</w:t>
      </w:r>
      <w:bookmarkEnd w:id="89"/>
      <w:bookmarkEnd w:id="90"/>
      <w:bookmarkEnd w:id="91"/>
    </w:p>
    <w:tbl>
      <w:tblPr>
        <w:tblStyle w:val="NTIAReportTable"/>
        <w:tblW w:w="0" w:type="auto"/>
        <w:tblLook w:val="00A0" w:firstRow="1" w:lastRow="0" w:firstColumn="1" w:lastColumn="0" w:noHBand="0" w:noVBand="0"/>
      </w:tblPr>
      <w:tblGrid>
        <w:gridCol w:w="3261"/>
        <w:gridCol w:w="1333"/>
        <w:gridCol w:w="3828"/>
      </w:tblGrid>
      <w:tr w:rsidR="0053222E" w:rsidRPr="0053222E" w:rsidTr="00CD4A57">
        <w:trPr>
          <w:cnfStyle w:val="100000000000" w:firstRow="1" w:lastRow="0" w:firstColumn="0" w:lastColumn="0" w:oddVBand="0" w:evenVBand="0" w:oddHBand="0" w:evenHBand="0" w:firstRowFirstColumn="0" w:firstRowLastColumn="0" w:lastRowFirstColumn="0" w:lastRowLastColumn="0"/>
        </w:trPr>
        <w:tc>
          <w:tcPr>
            <w:tcW w:w="3261" w:type="dxa"/>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Parameter</w:t>
            </w:r>
          </w:p>
        </w:tc>
        <w:tc>
          <w:tcPr>
            <w:tcW w:w="1333" w:type="dxa"/>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Units</w:t>
            </w:r>
          </w:p>
        </w:tc>
        <w:tc>
          <w:tcPr>
            <w:tcW w:w="3828" w:type="dxa"/>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Description</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Peak transmitter power</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kW</w:t>
            </w: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750</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Transmitter type</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Klystron tube</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Operational frequency range</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MHz</w:t>
            </w: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2 700-3 000</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Antenna type</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9 m (28 ft) diameter parabolic reflector with microwave feed horn at power center</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Antenna gain</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dBi</w:t>
            </w: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45.5</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Antenna height above ground</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m (ft)</w:t>
            </w: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24 (80)</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Antenna beam type</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Pencil</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Antenna beam width</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degrees</w:t>
            </w: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0.95 (3 dB width)</w:t>
            </w:r>
          </w:p>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0.15 (boresight accuracy)</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Antenna polarization</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Linear horizontal</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Antenna sidelobe levels</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dB</w:t>
            </w: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At least 27 below main-beam gain</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Antenna beam scanning protocol</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Conical scan, +0.5</w:t>
            </w:r>
            <w:r w:rsidRPr="0053222E">
              <w:rPr>
                <w:rFonts w:eastAsia="MS Mincho"/>
                <w:sz w:val="20"/>
                <w:szCs w:val="20"/>
              </w:rPr>
              <w:sym w:font="Symbol" w:char="F0B0"/>
            </w:r>
            <w:r w:rsidRPr="0053222E">
              <w:rPr>
                <w:rFonts w:eastAsia="MS Mincho"/>
                <w:sz w:val="20"/>
                <w:szCs w:val="20"/>
              </w:rPr>
              <w:t xml:space="preserve"> to +20</w:t>
            </w:r>
            <w:r w:rsidRPr="0053222E">
              <w:rPr>
                <w:rFonts w:eastAsia="MS Mincho"/>
                <w:sz w:val="20"/>
                <w:szCs w:val="20"/>
              </w:rPr>
              <w:sym w:font="Symbol" w:char="F0B0"/>
            </w:r>
            <w:r w:rsidRPr="0053222E">
              <w:rPr>
                <w:rFonts w:eastAsia="MS Mincho"/>
                <w:sz w:val="20"/>
                <w:szCs w:val="20"/>
              </w:rPr>
              <w:t xml:space="preserve"> elevation</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Antenna beam scanning rate</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rpm</w:t>
            </w: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6 (10 sec/scan revolution interval)</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Transmitted pulse widths</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mallCaps/>
                <w:sz w:val="20"/>
                <w:szCs w:val="20"/>
              </w:rPr>
              <w:sym w:font="Symbol" w:char="F06D"/>
            </w:r>
            <w:r w:rsidRPr="0053222E">
              <w:rPr>
                <w:rFonts w:eastAsia="MS Mincho"/>
                <w:sz w:val="20"/>
                <w:szCs w:val="20"/>
              </w:rPr>
              <w:t>s</w:t>
            </w: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short pulse: 1.6</w:t>
            </w:r>
          </w:p>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long Pulse: 4.5</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Transmitted pulse modulation</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P0N (unmodulated CW pulses)</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Transmitted pulse repetition rates</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pps</w:t>
            </w: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Short pulse: 318 to 1304</w:t>
            </w:r>
          </w:p>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long pulse: 318 to 452</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Receiver bandwidth</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MHz</w:t>
            </w: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0.795</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Receiver channels</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Linear output, I/Q, and log output</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Nominal receiver noise figure</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dB</w:t>
            </w: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1.5</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textAlignment w:val="baseline"/>
              <w:rPr>
                <w:rFonts w:eastAsia="MS Mincho"/>
                <w:sz w:val="20"/>
                <w:szCs w:val="20"/>
              </w:rPr>
            </w:pPr>
            <w:r w:rsidRPr="0053222E">
              <w:rPr>
                <w:rFonts w:eastAsia="MS Mincho"/>
                <w:sz w:val="20"/>
                <w:szCs w:val="20"/>
              </w:rPr>
              <w:t>Receiver thermal noise level in 0.795 MHz bandwidth</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dBm</w:t>
            </w: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–113.5 (computed)</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Base moments (data products)</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Reflectivity, velocity and spectrum width</w:t>
            </w:r>
          </w:p>
        </w:tc>
      </w:tr>
      <w:tr w:rsidR="0053222E" w:rsidRPr="0053222E" w:rsidTr="00CD4A57">
        <w:trPr>
          <w:trHeight w:val="20"/>
        </w:trPr>
        <w:tc>
          <w:tcPr>
            <w:tcW w:w="3261"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Maximum operational distances</w:t>
            </w:r>
          </w:p>
        </w:tc>
        <w:tc>
          <w:tcPr>
            <w:tcW w:w="1333"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Km (nm)</w:t>
            </w:r>
          </w:p>
        </w:tc>
        <w:tc>
          <w:tcPr>
            <w:tcW w:w="38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reflectivity: 460 (248)</w:t>
            </w:r>
          </w:p>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center"/>
              <w:textAlignment w:val="baseline"/>
              <w:rPr>
                <w:rFonts w:eastAsia="MS Mincho"/>
                <w:sz w:val="20"/>
                <w:szCs w:val="20"/>
              </w:rPr>
            </w:pPr>
            <w:r w:rsidRPr="0053222E">
              <w:rPr>
                <w:rFonts w:eastAsia="MS Mincho"/>
                <w:sz w:val="20"/>
                <w:szCs w:val="20"/>
              </w:rPr>
              <w:t>velocity: 230 (124)</w:t>
            </w:r>
          </w:p>
        </w:tc>
      </w:tr>
    </w:tbl>
    <w:p w:rsidR="0053222E" w:rsidRPr="0053222E" w:rsidRDefault="0053222E" w:rsidP="0053222E">
      <w:pPr>
        <w:spacing w:before="0" w:beforeAutospacing="0" w:after="0" w:afterAutospacing="0"/>
        <w:rPr>
          <w:rFonts w:eastAsia="SimSun"/>
          <w:lang w:eastAsia="zh-CN"/>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NEXRAD operations have safety-of-life status in the United States table of allocations. The technical and operational aspects of NEXRAD meteorological radars are described in International Telecommunications Union, Radiocommunication Sector (ITU-R), “Technical and operational aspects of ground-based meteorological radars,” Recommendation ITU-R M.1849, Jun. 2009. As summarized in Table 2-2, NEXRADs observe and track severe weather including precipitation, hail, tornado and wind shears. NEXRAD data generate watches and warnings for severe weather, including emergency broadcasts.</w:t>
      </w:r>
    </w:p>
    <w:p w:rsidR="0053222E" w:rsidRPr="0053222E" w:rsidRDefault="0053222E" w:rsidP="0053222E">
      <w:pPr>
        <w:keepNext/>
        <w:tabs>
          <w:tab w:val="left" w:pos="1134"/>
          <w:tab w:val="left" w:pos="1871"/>
          <w:tab w:val="left" w:pos="2268"/>
        </w:tabs>
        <w:overflowPunct w:val="0"/>
        <w:autoSpaceDE w:val="0"/>
        <w:autoSpaceDN w:val="0"/>
        <w:adjustRightInd w:val="0"/>
        <w:spacing w:before="120" w:beforeAutospacing="0" w:after="120" w:afterAutospacing="0"/>
        <w:jc w:val="center"/>
        <w:textAlignment w:val="baseline"/>
        <w:rPr>
          <w:rFonts w:eastAsia="Times New Roman"/>
          <w:caps/>
          <w:sz w:val="20"/>
          <w:szCs w:val="20"/>
          <w:lang w:val="en-GB"/>
        </w:rPr>
      </w:pPr>
      <w:bookmarkStart w:id="92" w:name="_Ref203808914"/>
      <w:bookmarkStart w:id="93" w:name="_Toc204222616"/>
      <w:r w:rsidRPr="0053222E">
        <w:rPr>
          <w:rFonts w:eastAsia="Times New Roman"/>
          <w:caps/>
          <w:sz w:val="20"/>
          <w:szCs w:val="20"/>
          <w:lang w:val="en-GB"/>
        </w:rPr>
        <w:lastRenderedPageBreak/>
        <w:t xml:space="preserve">Table </w:t>
      </w:r>
      <w:bookmarkEnd w:id="92"/>
      <w:r w:rsidRPr="0053222E">
        <w:rPr>
          <w:rFonts w:eastAsia="Times New Roman"/>
          <w:caps/>
          <w:sz w:val="20"/>
          <w:szCs w:val="20"/>
          <w:lang w:val="en-GB"/>
        </w:rPr>
        <w:t>2-2</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 xml:space="preserve">NEXRAD base data products and derivative processed outputs </w:t>
      </w:r>
      <w:bookmarkEnd w:id="93"/>
      <w:r w:rsidRPr="0053222E">
        <w:rPr>
          <w:rFonts w:ascii="Times New Roman Bold" w:eastAsia="Times New Roman" w:hAnsi="Times New Roman Bold"/>
          <w:b/>
          <w:position w:val="6"/>
          <w:sz w:val="18"/>
          <w:szCs w:val="20"/>
          <w:lang w:val="en-GB"/>
        </w:rPr>
        <w:footnoteReference w:id="16"/>
      </w:r>
    </w:p>
    <w:tbl>
      <w:tblPr>
        <w:tblStyle w:val="NTIAReportTable"/>
        <w:tblW w:w="0" w:type="auto"/>
        <w:tblLook w:val="00A0" w:firstRow="1" w:lastRow="0" w:firstColumn="1" w:lastColumn="0" w:noHBand="0" w:noVBand="0"/>
      </w:tblPr>
      <w:tblGrid>
        <w:gridCol w:w="2718"/>
        <w:gridCol w:w="6138"/>
      </w:tblGrid>
      <w:tr w:rsidR="0053222E" w:rsidRPr="0053222E" w:rsidTr="00CD4A57">
        <w:trPr>
          <w:cnfStyle w:val="100000000000" w:firstRow="1" w:lastRow="0" w:firstColumn="0" w:lastColumn="0" w:oddVBand="0" w:evenVBand="0" w:oddHBand="0" w:evenHBand="0" w:firstRowFirstColumn="0" w:firstRowLastColumn="0" w:lastRowFirstColumn="0" w:lastRowLastColumn="0"/>
        </w:trPr>
        <w:tc>
          <w:tcPr>
            <w:tcW w:w="2718" w:type="dxa"/>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sz w:val="20"/>
                <w:szCs w:val="22"/>
              </w:rPr>
            </w:pPr>
            <w:r w:rsidRPr="0053222E">
              <w:rPr>
                <w:rFonts w:ascii="Times New Roman Bold" w:hAnsi="Times New Roman Bold"/>
                <w:sz w:val="20"/>
                <w:szCs w:val="22"/>
              </w:rPr>
              <w:t>Base moment output</w:t>
            </w:r>
          </w:p>
        </w:tc>
        <w:tc>
          <w:tcPr>
            <w:tcW w:w="6138" w:type="dxa"/>
          </w:tcPr>
          <w:p w:rsidR="0053222E" w:rsidRPr="0053222E" w:rsidRDefault="0053222E" w:rsidP="0053222E">
            <w:pPr>
              <w:keepNext/>
              <w:keepLines/>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sz w:val="20"/>
                <w:szCs w:val="22"/>
              </w:rPr>
            </w:pPr>
            <w:r w:rsidRPr="0053222E">
              <w:rPr>
                <w:rFonts w:ascii="Times New Roman Bold" w:hAnsi="Times New Roman Bold"/>
                <w:sz w:val="20"/>
                <w:szCs w:val="22"/>
              </w:rPr>
              <w:t>Processed outputs</w:t>
            </w:r>
          </w:p>
        </w:tc>
      </w:tr>
      <w:tr w:rsidR="0053222E" w:rsidRPr="0053222E" w:rsidTr="00CD4A57">
        <w:tc>
          <w:tcPr>
            <w:tcW w:w="271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Reflectivity</w:t>
            </w:r>
          </w:p>
        </w:tc>
        <w:tc>
          <w:tcPr>
            <w:tcW w:w="613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textAlignment w:val="baseline"/>
              <w:rPr>
                <w:rFonts w:eastAsia="MS Mincho"/>
                <w:sz w:val="20"/>
                <w:szCs w:val="20"/>
              </w:rPr>
            </w:pPr>
            <w:r w:rsidRPr="0053222E">
              <w:rPr>
                <w:rFonts w:eastAsia="MS Mincho"/>
                <w:sz w:val="20"/>
                <w:szCs w:val="20"/>
              </w:rPr>
              <w:t>Precipitation monitoring and tracking, hail structures, echo tops, vertically integrated liquid, severe weather probability and forecasting</w:t>
            </w:r>
          </w:p>
        </w:tc>
      </w:tr>
      <w:tr w:rsidR="0053222E" w:rsidRPr="0053222E" w:rsidTr="00CD4A57">
        <w:tc>
          <w:tcPr>
            <w:tcW w:w="271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Velocity</w:t>
            </w:r>
          </w:p>
        </w:tc>
        <w:tc>
          <w:tcPr>
            <w:tcW w:w="613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textAlignment w:val="baseline"/>
              <w:rPr>
                <w:rFonts w:eastAsia="MS Mincho"/>
                <w:sz w:val="20"/>
                <w:szCs w:val="20"/>
              </w:rPr>
            </w:pPr>
            <w:r w:rsidRPr="0053222E">
              <w:rPr>
                <w:rFonts w:eastAsia="MS Mincho"/>
                <w:sz w:val="20"/>
                <w:szCs w:val="20"/>
              </w:rPr>
              <w:t>Mesocyclone observations, tornado vortex signatures, velocity azimuth displays, shear-structure observations</w:t>
            </w:r>
          </w:p>
        </w:tc>
      </w:tr>
      <w:tr w:rsidR="0053222E" w:rsidRPr="0053222E" w:rsidTr="00CD4A57">
        <w:tc>
          <w:tcPr>
            <w:tcW w:w="271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line="190" w:lineRule="exact"/>
              <w:jc w:val="both"/>
              <w:textAlignment w:val="baseline"/>
              <w:rPr>
                <w:rFonts w:eastAsia="MS Mincho"/>
                <w:sz w:val="20"/>
                <w:szCs w:val="20"/>
              </w:rPr>
            </w:pPr>
            <w:r w:rsidRPr="0053222E">
              <w:rPr>
                <w:rFonts w:eastAsia="MS Mincho"/>
                <w:sz w:val="20"/>
                <w:szCs w:val="20"/>
              </w:rPr>
              <w:t>Spectrum width</w:t>
            </w:r>
          </w:p>
        </w:tc>
        <w:tc>
          <w:tcPr>
            <w:tcW w:w="613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40" w:beforeAutospacing="0" w:after="40" w:afterAutospacing="0"/>
              <w:textAlignment w:val="baseline"/>
              <w:rPr>
                <w:rFonts w:eastAsia="MS Mincho"/>
                <w:sz w:val="20"/>
                <w:szCs w:val="20"/>
              </w:rPr>
            </w:pPr>
            <w:r w:rsidRPr="0053222E">
              <w:rPr>
                <w:rFonts w:eastAsia="MS Mincho"/>
                <w:sz w:val="20"/>
                <w:szCs w:val="20"/>
              </w:rPr>
              <w:t>Turbulence observations</w:t>
            </w:r>
          </w:p>
        </w:tc>
      </w:tr>
    </w:tbl>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textAlignment w:val="baseline"/>
        <w:rPr>
          <w:rFonts w:eastAsia="Times New Roman"/>
          <w:szCs w:val="20"/>
          <w:lang w:val="en-GB"/>
        </w:rPr>
      </w:pPr>
      <w:bookmarkStart w:id="94" w:name="_Toc204222421"/>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t>2.2</w:t>
      </w:r>
      <w:r w:rsidRPr="0053222E">
        <w:rPr>
          <w:rFonts w:eastAsia="Times New Roman"/>
          <w:b/>
          <w:szCs w:val="20"/>
          <w:lang w:val="en-GB"/>
        </w:rPr>
        <w:tab/>
        <w:t>NEXRAD receiver design</w:t>
      </w:r>
      <w:bookmarkEnd w:id="94"/>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NEXRAD receivers incorporate the following stages, in the order that meteorological echo energy passes through them: the antenna (parabolic reflector and feed); an RF front-end channel bandpass filter; a PDL; an LNA; a length of low-loss RF cable running from the top of the tower to the receiver shelter; another RF bandpass channel filter; a frequency mixer-down converter which converts the RF energy to a frequency band centered at 57.56 MHz; and an analog-to-digital converter. Base data products of reflectivity, velocity, and spectrum width are derived from the digital data stream. </w:t>
      </w:r>
      <w:r w:rsidRPr="0053222E">
        <w:rPr>
          <w:rFonts w:eastAsia="Times New Roman"/>
          <w:szCs w:val="20"/>
          <w:lang w:val="en-GB"/>
        </w:rPr>
        <w:fldChar w:fldCharType="begin"/>
      </w:r>
      <w:r w:rsidRPr="0053222E">
        <w:rPr>
          <w:rFonts w:eastAsia="Times New Roman"/>
          <w:szCs w:val="20"/>
          <w:lang w:val="en-GB"/>
        </w:rPr>
        <w:instrText xml:space="preserve"> REF _Ref203809107 \h </w:instrText>
      </w:r>
      <w:r w:rsidRPr="0053222E">
        <w:rPr>
          <w:rFonts w:eastAsia="Times New Roman"/>
          <w:szCs w:val="20"/>
          <w:lang w:val="en-GB"/>
        </w:rPr>
      </w:r>
      <w:r w:rsidRPr="0053222E">
        <w:rPr>
          <w:rFonts w:eastAsia="Times New Roman"/>
          <w:szCs w:val="20"/>
          <w:lang w:val="en-GB"/>
        </w:rPr>
        <w:fldChar w:fldCharType="separate"/>
      </w:r>
      <w:r w:rsidRPr="0053222E">
        <w:rPr>
          <w:rFonts w:eastAsia="Times New Roman"/>
          <w:szCs w:val="20"/>
          <w:lang w:val="en-GB"/>
        </w:rPr>
        <w:t>Figure</w:t>
      </w:r>
      <w:r w:rsidRPr="0053222E">
        <w:rPr>
          <w:rFonts w:eastAsia="Times New Roman"/>
          <w:szCs w:val="20"/>
          <w:lang w:val="en-GB"/>
        </w:rPr>
        <w:fldChar w:fldCharType="end"/>
      </w:r>
      <w:r w:rsidRPr="0053222E">
        <w:rPr>
          <w:rFonts w:eastAsia="Times New Roman"/>
          <w:szCs w:val="20"/>
          <w:lang w:val="en-GB"/>
        </w:rPr>
        <w:t xml:space="preserve"> shows the receiver design in a simplified block diagram schematic.</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bookmarkStart w:id="95" w:name="_Ref203809107"/>
      <w:bookmarkStart w:id="96" w:name="_Ref203809068"/>
      <w:bookmarkStart w:id="97" w:name="_Toc204222512"/>
      <w:r w:rsidRPr="0053222E">
        <w:rPr>
          <w:rFonts w:eastAsia="Times New Roman"/>
          <w:caps/>
          <w:sz w:val="20"/>
          <w:szCs w:val="20"/>
          <w:lang w:val="en-GB"/>
        </w:rPr>
        <w:t>Figure</w:t>
      </w:r>
      <w:bookmarkEnd w:id="95"/>
      <w:r w:rsidRPr="0053222E">
        <w:rPr>
          <w:rFonts w:eastAsia="Times New Roman"/>
          <w:caps/>
          <w:sz w:val="20"/>
          <w:szCs w:val="20"/>
          <w:lang w:val="en-GB"/>
        </w:rPr>
        <w:t xml:space="preserve"> 2-2</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48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Simplified block diagram of the NEXRAD receiver system</w:t>
      </w:r>
      <w:bookmarkEnd w:id="96"/>
      <w:bookmarkEnd w:id="97"/>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bookmarkStart w:id="98" w:name="_Toc149535296"/>
      <w:r w:rsidRPr="0053222E">
        <w:rPr>
          <w:rFonts w:eastAsia="Times New Roman"/>
          <w:noProof/>
          <w:szCs w:val="20"/>
          <w:lang w:val="en-GB" w:eastAsia="en-GB"/>
        </w:rPr>
        <w:drawing>
          <wp:inline distT="0" distB="0" distL="0" distR="0" wp14:anchorId="1F1BD040" wp14:editId="0910E632">
            <wp:extent cx="5435600" cy="2712720"/>
            <wp:effectExtent l="0" t="0" r="0" b="508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435600" cy="2712720"/>
                    </a:xfrm>
                    <a:prstGeom prst="rect">
                      <a:avLst/>
                    </a:prstGeom>
                    <a:noFill/>
                    <a:ln>
                      <a:noFill/>
                    </a:ln>
                  </pic:spPr>
                </pic:pic>
              </a:graphicData>
            </a:graphic>
          </wp:inline>
        </w:drawing>
      </w:r>
    </w:p>
    <w:p w:rsidR="0053222E" w:rsidRPr="0053222E" w:rsidRDefault="0053222E" w:rsidP="0053222E">
      <w:pPr>
        <w:spacing w:before="0" w:beforeAutospacing="0" w:after="0" w:afterAutospacing="0"/>
        <w:rPr>
          <w:rFonts w:eastAsia="Times New Roman"/>
          <w:b/>
          <w:szCs w:val="20"/>
          <w:lang w:val="en-GB"/>
        </w:rPr>
      </w:pPr>
      <w:bookmarkStart w:id="99" w:name="_Toc204222422"/>
      <w:bookmarkEnd w:id="98"/>
      <w:r w:rsidRPr="0053222E">
        <w:rPr>
          <w:rFonts w:eastAsia="Times New Roman"/>
          <w:szCs w:val="20"/>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lastRenderedPageBreak/>
        <w:t>2.3</w:t>
      </w:r>
      <w:r w:rsidRPr="0053222E">
        <w:rPr>
          <w:rFonts w:eastAsia="Times New Roman"/>
          <w:b/>
          <w:szCs w:val="20"/>
          <w:lang w:val="en-GB"/>
        </w:rPr>
        <w:tab/>
        <w:t>Frequency-response measurements of NEXRAD receiver stages</w:t>
      </w:r>
      <w:bookmarkEnd w:id="99"/>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As shown in Figure 2-3, various combinations of NEXRAD receiver components were swept with a carrier wave from a vector signal generator (VSG) to characterize their frequency responses.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results of the front-end component characterization measurements are shown in Figure 2-4 to Figure 2-8. Figure 2-4 shows the LNA frequency response; Figure 2-5 shows the insertion loss of the PDL, which is constant with frequency. Figure 2-6 shows the frequency response of the front</w:t>
      </w:r>
      <w:r w:rsidRPr="0053222E">
        <w:rPr>
          <w:rFonts w:eastAsia="Times New Roman"/>
          <w:szCs w:val="20"/>
          <w:lang w:val="en-GB"/>
        </w:rPr>
        <w:noBreakHyphen/>
        <w:t>end RF filter, the PDL and the LNA; this figure demonstrates the significant extent to which the front-end filter limits the coupling of the LNA to energy that is off-frequency from the radar receiver’s desired range of operation. Figure 2-7 shows a detailed view of the radar receiver’s front</w:t>
      </w:r>
      <w:r w:rsidRPr="0053222E">
        <w:rPr>
          <w:rFonts w:eastAsia="Times New Roman"/>
          <w:szCs w:val="20"/>
          <w:lang w:val="en-GB"/>
        </w:rPr>
        <w:noBreakHyphen/>
        <w:t>end bandpass filtering; it is centered on the radar’s frequency of 2 710 MHz and is 13 MHz wide at the 3 dB points. Figure 2-8 shows the bandpass response of the RF filter that follows the LNA, and which is intended to filter out unwanted LNA response products. Its response is essentially identical to that of the front-end filter.</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bookmarkStart w:id="100" w:name="_Ref203809133"/>
      <w:bookmarkStart w:id="101" w:name="_Toc149535307"/>
      <w:bookmarkStart w:id="102" w:name="_Toc204222513"/>
      <w:r w:rsidRPr="0053222E">
        <w:rPr>
          <w:rFonts w:eastAsia="Times New Roman"/>
          <w:caps/>
          <w:sz w:val="20"/>
          <w:szCs w:val="20"/>
          <w:lang w:val="en-GB"/>
        </w:rPr>
        <w:t xml:space="preserve">Figure </w:t>
      </w:r>
      <w:bookmarkEnd w:id="100"/>
      <w:r w:rsidRPr="0053222E">
        <w:rPr>
          <w:rFonts w:eastAsia="Times New Roman"/>
          <w:caps/>
          <w:sz w:val="20"/>
          <w:szCs w:val="20"/>
          <w:lang w:val="en-GB"/>
        </w:rPr>
        <w:t>2-3</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48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 xml:space="preserve">Schematic block diagram of NEXRAD receiver-component frequency-response </w:t>
      </w:r>
      <w:r w:rsidRPr="0053222E">
        <w:rPr>
          <w:rFonts w:ascii="Times New Roman Bold" w:eastAsia="Times New Roman" w:hAnsi="Times New Roman Bold"/>
          <w:b/>
          <w:sz w:val="20"/>
          <w:szCs w:val="20"/>
          <w:lang w:val="en-GB"/>
        </w:rPr>
        <w:br/>
        <w:t>characterization measurements. Measurement hardware is shown in red</w:t>
      </w:r>
      <w:bookmarkEnd w:id="101"/>
      <w:bookmarkEnd w:id="102"/>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7A609A77" wp14:editId="6712C63B">
            <wp:extent cx="4918510" cy="3013388"/>
            <wp:effectExtent l="0" t="0" r="0" b="0"/>
            <wp:docPr id="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921403" cy="3015161"/>
                    </a:xfrm>
                    <a:prstGeom prst="rect">
                      <a:avLst/>
                    </a:prstGeom>
                    <a:noFill/>
                    <a:ln>
                      <a:noFill/>
                    </a:ln>
                  </pic:spPr>
                </pic:pic>
              </a:graphicData>
            </a:graphic>
          </wp:inline>
        </w:drawing>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p>
    <w:p w:rsidR="0053222E" w:rsidRPr="0053222E" w:rsidRDefault="0053222E" w:rsidP="0053222E">
      <w:pPr>
        <w:spacing w:before="0" w:beforeAutospacing="0" w:after="0" w:afterAutospacing="0"/>
        <w:rPr>
          <w:rFonts w:cs="Arial"/>
          <w:bCs/>
          <w:szCs w:val="18"/>
        </w:rPr>
      </w:pPr>
      <w:bookmarkStart w:id="103" w:name="_Ref203809146"/>
      <w:bookmarkStart w:id="104" w:name="_Toc149535308"/>
      <w:bookmarkStart w:id="105" w:name="_Toc204222514"/>
      <w:r w:rsidRPr="0053222E">
        <w:rPr>
          <w:rFonts w:eastAsia="Times New Roman"/>
          <w:szCs w:val="20"/>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lastRenderedPageBreak/>
        <w:t>Figure</w:t>
      </w:r>
      <w:bookmarkEnd w:id="103"/>
      <w:r w:rsidRPr="0053222E">
        <w:rPr>
          <w:rFonts w:eastAsia="Times New Roman"/>
          <w:caps/>
          <w:sz w:val="20"/>
          <w:szCs w:val="20"/>
          <w:lang w:val="en-GB"/>
        </w:rPr>
        <w:t xml:space="preserve"> 2-4</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48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Measured broadband frequency response of the NEXRAD front-end low noise amplifier</w:t>
      </w:r>
      <w:bookmarkEnd w:id="104"/>
      <w:bookmarkEnd w:id="105"/>
    </w:p>
    <w:p w:rsidR="0053222E" w:rsidRPr="0053222E" w:rsidRDefault="0053222E" w:rsidP="0053222E">
      <w:pPr>
        <w:keepNext/>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62A50C44" wp14:editId="70D4881B">
            <wp:extent cx="4537290" cy="3302236"/>
            <wp:effectExtent l="0" t="0" r="0" b="0"/>
            <wp:docPr id="3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539191" cy="3303620"/>
                    </a:xfrm>
                    <a:prstGeom prst="rect">
                      <a:avLst/>
                    </a:prstGeom>
                    <a:noFill/>
                    <a:ln>
                      <a:noFill/>
                    </a:ln>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bookmarkStart w:id="106" w:name="_Ref203809175"/>
      <w:bookmarkStart w:id="107" w:name="_Toc149535309"/>
      <w:bookmarkStart w:id="108" w:name="_Toc204222515"/>
      <w:r w:rsidRPr="0053222E">
        <w:rPr>
          <w:rFonts w:eastAsia="Times New Roman"/>
          <w:caps/>
          <w:sz w:val="20"/>
          <w:szCs w:val="20"/>
          <w:lang w:val="en-GB"/>
        </w:rPr>
        <w:t>Figure</w:t>
      </w:r>
      <w:bookmarkEnd w:id="106"/>
      <w:r w:rsidRPr="0053222E">
        <w:rPr>
          <w:rFonts w:eastAsia="Times New Roman"/>
          <w:caps/>
          <w:sz w:val="20"/>
          <w:szCs w:val="20"/>
          <w:lang w:val="en-GB"/>
        </w:rPr>
        <w:t xml:space="preserve"> 2-5</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48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Measured broadband passive diode limiter insertion loss. The loss was about 1.5 dB</w:t>
      </w:r>
      <w:bookmarkEnd w:id="107"/>
      <w:bookmarkEnd w:id="108"/>
    </w:p>
    <w:p w:rsidR="0053222E" w:rsidRPr="0053222E" w:rsidRDefault="0053222E" w:rsidP="0053222E">
      <w:pPr>
        <w:keepNext/>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4892EEE5" wp14:editId="47E3AC6B">
            <wp:extent cx="4509436" cy="3247142"/>
            <wp:effectExtent l="0" t="0" r="5715" b="0"/>
            <wp:docPr id="3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507528" cy="3245768"/>
                    </a:xfrm>
                    <a:prstGeom prst="rect">
                      <a:avLst/>
                    </a:prstGeom>
                    <a:noFill/>
                    <a:ln>
                      <a:noFill/>
                    </a:ln>
                  </pic:spPr>
                </pic:pic>
              </a:graphicData>
            </a:graphic>
          </wp:inline>
        </w:drawing>
      </w:r>
    </w:p>
    <w:p w:rsidR="0053222E" w:rsidRPr="0053222E" w:rsidRDefault="0053222E" w:rsidP="0053222E">
      <w:pPr>
        <w:keepNext/>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p>
    <w:p w:rsidR="0053222E" w:rsidRPr="0053222E" w:rsidRDefault="0053222E" w:rsidP="0053222E">
      <w:pPr>
        <w:spacing w:before="0" w:beforeAutospacing="0" w:after="0" w:afterAutospacing="0"/>
        <w:rPr>
          <w:rFonts w:eastAsia="Times New Roman"/>
          <w:szCs w:val="20"/>
          <w:lang w:val="en-GB"/>
        </w:rPr>
      </w:pPr>
      <w:bookmarkStart w:id="109" w:name="_Ref203809187"/>
      <w:bookmarkStart w:id="110" w:name="_Toc149535310"/>
      <w:bookmarkStart w:id="111" w:name="_Toc204222516"/>
      <w:r w:rsidRPr="0053222E">
        <w:rPr>
          <w:rFonts w:eastAsia="Times New Roman"/>
          <w:szCs w:val="20"/>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lastRenderedPageBreak/>
        <w:t xml:space="preserve">Figure </w:t>
      </w:r>
      <w:bookmarkEnd w:id="109"/>
      <w:r w:rsidRPr="0053222E">
        <w:rPr>
          <w:rFonts w:eastAsia="Times New Roman"/>
          <w:caps/>
          <w:sz w:val="20"/>
          <w:szCs w:val="20"/>
          <w:lang w:val="en-GB"/>
        </w:rPr>
        <w:t>2-6</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Measured broadband frequency response of the combination of the RF bandpass filter, passive diode limiter and low noise amplifier in the NEXRAD RF front end. This is essentially the frequency response of the RF filter, as it is the limiting component in the series</w:t>
      </w:r>
      <w:bookmarkEnd w:id="110"/>
      <w:bookmarkEnd w:id="111"/>
    </w:p>
    <w:p w:rsidR="0053222E" w:rsidRPr="0053222E" w:rsidRDefault="0053222E" w:rsidP="0053222E">
      <w:pPr>
        <w:keepNext/>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5B9C875F" wp14:editId="1F023BBA">
            <wp:extent cx="4773168" cy="3392424"/>
            <wp:effectExtent l="0" t="0" r="8890" b="0"/>
            <wp:docPr id="3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4773168" cy="3392424"/>
                    </a:xfrm>
                    <a:prstGeom prst="rect">
                      <a:avLst/>
                    </a:prstGeom>
                    <a:noFill/>
                    <a:ln>
                      <a:noFill/>
                    </a:ln>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t>Figure 2-7</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Detail of the passband region of Figure 2-6</w:t>
      </w:r>
    </w:p>
    <w:p w:rsidR="0053222E" w:rsidRPr="0053222E" w:rsidRDefault="0053222E" w:rsidP="0053222E">
      <w:pPr>
        <w:keepNext/>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31E4E110" wp14:editId="349AEC65">
            <wp:extent cx="4828032" cy="3465576"/>
            <wp:effectExtent l="0" t="0" r="0" b="1905"/>
            <wp:docPr id="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828032" cy="3465576"/>
                    </a:xfrm>
                    <a:prstGeom prst="rect">
                      <a:avLst/>
                    </a:prstGeom>
                    <a:noFill/>
                    <a:ln>
                      <a:noFill/>
                    </a:ln>
                  </pic:spPr>
                </pic:pic>
              </a:graphicData>
            </a:graphic>
          </wp:inline>
        </w:drawing>
      </w:r>
    </w:p>
    <w:p w:rsidR="0053222E" w:rsidRPr="0053222E" w:rsidRDefault="0053222E" w:rsidP="0053222E">
      <w:pPr>
        <w:keepNext/>
        <w:keepLines/>
        <w:spacing w:before="240" w:beforeAutospacing="0" w:after="120" w:afterAutospacing="0"/>
        <w:jc w:val="center"/>
        <w:rPr>
          <w:rFonts w:eastAsia="Batang"/>
          <w:b/>
          <w:bCs/>
          <w:sz w:val="20"/>
          <w:szCs w:val="20"/>
          <w:lang w:eastAsia="de-DE"/>
        </w:rPr>
      </w:pPr>
    </w:p>
    <w:p w:rsidR="0053222E" w:rsidRPr="0053222E" w:rsidRDefault="0053222E" w:rsidP="0053222E">
      <w:pPr>
        <w:spacing w:before="0" w:beforeAutospacing="0" w:after="0" w:afterAutospacing="0"/>
        <w:rPr>
          <w:rFonts w:eastAsia="Times New Roman"/>
          <w:caps/>
          <w:sz w:val="20"/>
          <w:szCs w:val="20"/>
          <w:lang w:val="en-GB"/>
        </w:rPr>
      </w:pPr>
      <w:bookmarkStart w:id="112" w:name="_Ref203809232"/>
      <w:bookmarkStart w:id="113" w:name="_Toc149535312"/>
      <w:bookmarkStart w:id="114" w:name="_Toc204222518"/>
      <w:r w:rsidRPr="0053222E">
        <w:rPr>
          <w:rFonts w:eastAsia="Times New Roman"/>
          <w:szCs w:val="20"/>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lastRenderedPageBreak/>
        <w:t xml:space="preserve">Figure </w:t>
      </w:r>
      <w:bookmarkEnd w:id="112"/>
      <w:r w:rsidRPr="0053222E">
        <w:rPr>
          <w:rFonts w:eastAsia="Times New Roman"/>
          <w:caps/>
          <w:sz w:val="20"/>
          <w:szCs w:val="20"/>
          <w:lang w:val="en-GB"/>
        </w:rPr>
        <w:t>2-8</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Frequency response of the bandpass filter that follows the low noise amplifier. Its response is essentially identical to that of the front-end filter installed ahead of the low noise amplifier</w:t>
      </w:r>
      <w:bookmarkEnd w:id="113"/>
      <w:bookmarkEnd w:id="114"/>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3100C753" wp14:editId="05EB8735">
            <wp:extent cx="4773168" cy="3547872"/>
            <wp:effectExtent l="0" t="0" r="8890" b="0"/>
            <wp:docPr id="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773168" cy="3547872"/>
                    </a:xfrm>
                    <a:prstGeom prst="rect">
                      <a:avLst/>
                    </a:prstGeom>
                    <a:noFill/>
                    <a:ln>
                      <a:noFill/>
                    </a:ln>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0" w:afterAutospacing="0"/>
        <w:ind w:left="1134" w:hanging="1134"/>
        <w:textAlignment w:val="baseline"/>
        <w:outlineLvl w:val="1"/>
        <w:rPr>
          <w:rFonts w:eastAsia="Times New Roman"/>
          <w:b/>
          <w:szCs w:val="20"/>
          <w:lang w:val="en-GB"/>
        </w:rPr>
      </w:pPr>
      <w:bookmarkStart w:id="115" w:name="_Toc204222423"/>
      <w:r w:rsidRPr="0053222E">
        <w:rPr>
          <w:rFonts w:eastAsia="Times New Roman"/>
          <w:b/>
          <w:szCs w:val="20"/>
          <w:lang w:val="en-GB"/>
        </w:rPr>
        <w:t>2.4</w:t>
      </w:r>
      <w:r w:rsidRPr="0053222E">
        <w:rPr>
          <w:rFonts w:eastAsia="Times New Roman"/>
          <w:b/>
          <w:szCs w:val="20"/>
          <w:lang w:val="en-GB"/>
        </w:rPr>
        <w:tab/>
        <w:t>NEXRAD RF gain compression measurement</w:t>
      </w:r>
      <w:bookmarkEnd w:id="115"/>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The VSG was also used to measure the power-compression behaviour of the NEXRAD LNA. For this measurement, the VSG was fixed-tuned to the radar’s operational frequency and its input power to the LNA was increased in 1 dB increments as the output power of the LNA was measured. The resulting data are shown in Figure 2-9. The 1 dB compression level occurs at an input power </w:t>
      </w:r>
      <w:r w:rsidRPr="0053222E">
        <w:rPr>
          <w:rFonts w:eastAsia="Times New Roman"/>
          <w:szCs w:val="20"/>
          <w:lang w:val="en-GB"/>
        </w:rPr>
        <w:br/>
        <w:t>of –7.5 dBm to the LNA.</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120" w:afterAutospacing="0"/>
        <w:jc w:val="center"/>
        <w:textAlignment w:val="baseline"/>
        <w:rPr>
          <w:rFonts w:eastAsia="Times New Roman"/>
          <w:caps/>
          <w:sz w:val="20"/>
          <w:szCs w:val="20"/>
          <w:lang w:val="en-GB"/>
        </w:rPr>
      </w:pPr>
      <w:bookmarkStart w:id="116" w:name="_Ref203809285"/>
      <w:bookmarkStart w:id="117" w:name="_Toc204222519"/>
      <w:r w:rsidRPr="0053222E">
        <w:rPr>
          <w:rFonts w:eastAsia="Times New Roman"/>
          <w:caps/>
          <w:sz w:val="20"/>
          <w:szCs w:val="20"/>
          <w:lang w:val="en-GB"/>
        </w:rPr>
        <w:t xml:space="preserve">Figure </w:t>
      </w:r>
      <w:bookmarkEnd w:id="116"/>
      <w:r w:rsidRPr="0053222E">
        <w:rPr>
          <w:rFonts w:eastAsia="Times New Roman"/>
          <w:caps/>
          <w:sz w:val="20"/>
          <w:szCs w:val="20"/>
          <w:lang w:val="en-GB"/>
        </w:rPr>
        <w:t>2-9</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 xml:space="preserve">Power-compression behaviour of the NEXRAD front-end </w:t>
      </w:r>
      <w:bookmarkEnd w:id="117"/>
      <w:r w:rsidRPr="0053222E">
        <w:rPr>
          <w:rFonts w:ascii="Times New Roman Bold" w:eastAsia="Times New Roman" w:hAnsi="Times New Roman Bold"/>
          <w:b/>
          <w:sz w:val="20"/>
          <w:szCs w:val="20"/>
          <w:lang w:val="en-GB"/>
        </w:rPr>
        <w:t>low noise amplifier</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42F97E64" wp14:editId="78729D5D">
            <wp:extent cx="4062687" cy="2988644"/>
            <wp:effectExtent l="0" t="0" r="0" b="2540"/>
            <wp:docPr id="4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061868" cy="2988041"/>
                    </a:xfrm>
                    <a:prstGeom prst="rect">
                      <a:avLst/>
                    </a:prstGeom>
                    <a:noFill/>
                    <a:ln>
                      <a:noFill/>
                    </a:ln>
                  </pic:spPr>
                </pic:pic>
              </a:graphicData>
            </a:graphic>
          </wp:inline>
        </w:drawing>
      </w:r>
      <w:bookmarkStart w:id="118" w:name="_Toc149535313"/>
    </w:p>
    <w:bookmarkEnd w:id="118"/>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lastRenderedPageBreak/>
        <w:t>2.5</w:t>
      </w:r>
      <w:r w:rsidRPr="0053222E">
        <w:rPr>
          <w:rFonts w:eastAsia="Times New Roman"/>
          <w:b/>
          <w:szCs w:val="20"/>
          <w:lang w:val="en-GB"/>
        </w:rPr>
        <w:tab/>
        <w:t>Summary of NEXRAD receiver electromagnetic compatibility characteristics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data presented here show that the NEXRAD receiver design conforms to well-recognized practices for robust EMC performance in the presence of high-power out-of-band signals. The radar receiver’s wideband, highly sensitive front-end LNA input is protected from high-power out</w:t>
      </w:r>
      <w:r w:rsidRPr="0053222E">
        <w:rPr>
          <w:rFonts w:eastAsia="Times New Roman"/>
          <w:szCs w:val="20"/>
          <w:lang w:val="en-GB"/>
        </w:rPr>
        <w:noBreakHyphen/>
        <w:t>of</w:t>
      </w:r>
      <w:r w:rsidRPr="0053222E">
        <w:rPr>
          <w:rFonts w:eastAsia="Times New Roman"/>
          <w:szCs w:val="20"/>
          <w:lang w:val="en-GB"/>
        </w:rPr>
        <w:noBreakHyphen/>
        <w:t>band energy by a diode limiter to protect against catastrophically high input power that could damage electronic circuitry and a narrowband channel bandpass filter to eliminate overload effects. Another, identical filter is installed at its output to eliminate possible intermodulation products.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However, no receiver front-end design, including that of NEXRADs, can mitigate interference from co-channel interference energy. Furthermore, NEXRADs cannot be significantly re-tuned unless their front-end filter assemblies and klystrons are replaced.</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i/>
          <w:szCs w:val="20"/>
          <w:lang w:val="en-GB"/>
        </w:rPr>
      </w:pPr>
      <w:r w:rsidRPr="0053222E">
        <w:rPr>
          <w:rFonts w:eastAsia="Times New Roman"/>
          <w:b/>
          <w:szCs w:val="20"/>
          <w:lang w:val="en-GB"/>
        </w:rPr>
        <w:t>2.6</w:t>
      </w:r>
      <w:r w:rsidRPr="0053222E">
        <w:rPr>
          <w:rFonts w:eastAsia="Times New Roman"/>
          <w:b/>
          <w:szCs w:val="20"/>
          <w:lang w:val="en-GB"/>
        </w:rPr>
        <w:tab/>
        <w:t xml:space="preserve">NEXRAD </w:t>
      </w:r>
      <w:bookmarkStart w:id="119" w:name="_Toc204222490"/>
      <w:r w:rsidRPr="0053222E">
        <w:rPr>
          <w:rFonts w:eastAsia="Times New Roman"/>
          <w:b/>
          <w:szCs w:val="20"/>
          <w:lang w:val="en-GB"/>
        </w:rPr>
        <w:t>frequency dependent rejection</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bookmarkStart w:id="120" w:name="_Toc204222491"/>
      <w:bookmarkEnd w:id="119"/>
      <w:r w:rsidRPr="0053222E">
        <w:rPr>
          <w:rFonts w:eastAsia="Times New Roman"/>
          <w:b/>
          <w:szCs w:val="20"/>
          <w:lang w:val="en-GB"/>
        </w:rPr>
        <w:t>2.6.1</w:t>
      </w:r>
      <w:r w:rsidRPr="0053222E">
        <w:rPr>
          <w:rFonts w:eastAsia="Times New Roman"/>
          <w:b/>
          <w:szCs w:val="20"/>
          <w:lang w:val="en-GB"/>
        </w:rPr>
        <w:tab/>
        <w:t xml:space="preserve">Calculation of frequency dependent rejection </w:t>
      </w:r>
      <w:bookmarkEnd w:id="120"/>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Frequency dependent rejection (FDR) is a key element in EMC link budget calculations. NTIA OSM calculated each receiver’s FDR response for each transmitter with and without the filter using the FDR program included in MSAM. The minimum frequency separation between the radars and the WiMAX transmitters is 21.5 MHz, with the WiMAX operating below the radar.</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emission spectrum data for the WiMAX transmitters was normalized in power and frequency for the FDR program. The radars’ IF selectivity were also normalized in power and frequency for the FDR program. For the filtered case, the roll-off on the transmitter emission spectra was 10 dB per decade once it reached the level where it intercepted the predicted level. For the unfiltered case, the roll-off was 10 dB per decade once it intercepted the level where the emissions met the predicted filtered level.</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bookmarkStart w:id="121" w:name="_Toc204222492"/>
      <w:r w:rsidRPr="0053222E">
        <w:rPr>
          <w:rFonts w:eastAsia="Times New Roman"/>
          <w:b/>
          <w:szCs w:val="20"/>
          <w:lang w:val="en-GB"/>
        </w:rPr>
        <w:t>2.6.2</w:t>
      </w:r>
      <w:r w:rsidRPr="0053222E">
        <w:rPr>
          <w:rFonts w:eastAsia="Times New Roman"/>
          <w:b/>
          <w:szCs w:val="20"/>
          <w:lang w:val="en-GB"/>
        </w:rPr>
        <w:tab/>
        <w:t>Frequency dependent rejection for NEXRAD radar</w:t>
      </w:r>
      <w:bookmarkEnd w:id="121"/>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IF response of the NEXRAD receiver had been previously measured and those data were used for these calculations.  The IF response was measured to a level of –60 dB, and for these calculations the curve was extended to the –100 dB point and given a roll-off of 20 dB per decade (Figure 2-10).</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noProof/>
          <w:sz w:val="20"/>
          <w:szCs w:val="20"/>
          <w:lang w:val="en-GB"/>
        </w:rPr>
      </w:pPr>
      <w:bookmarkStart w:id="122" w:name="_Ref203814210"/>
      <w:bookmarkStart w:id="123" w:name="_Toc204222599"/>
      <w:r w:rsidRPr="0053222E">
        <w:rPr>
          <w:rFonts w:eastAsia="Times New Roman"/>
          <w:caps/>
          <w:sz w:val="20"/>
          <w:szCs w:val="20"/>
          <w:lang w:val="en-GB"/>
        </w:rPr>
        <w:lastRenderedPageBreak/>
        <w:t xml:space="preserve">Figure </w:t>
      </w:r>
      <w:bookmarkEnd w:id="122"/>
      <w:r w:rsidRPr="0053222E">
        <w:rPr>
          <w:rFonts w:eastAsia="Times New Roman"/>
          <w:caps/>
          <w:sz w:val="20"/>
          <w:szCs w:val="20"/>
          <w:lang w:val="en-GB"/>
        </w:rPr>
        <w:t>2-10</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noProof/>
          <w:sz w:val="20"/>
          <w:szCs w:val="20"/>
          <w:lang w:val="en-GB"/>
        </w:rPr>
        <w:t xml:space="preserve">Measured </w:t>
      </w:r>
      <w:r w:rsidRPr="0053222E">
        <w:rPr>
          <w:rFonts w:ascii="Times New Roman Bold" w:eastAsia="Times New Roman" w:hAnsi="Times New Roman Bold"/>
          <w:b/>
          <w:sz w:val="20"/>
          <w:szCs w:val="20"/>
          <w:lang w:val="en-GB"/>
        </w:rPr>
        <w:t>NEXRAD IF frequency-response curve</w:t>
      </w:r>
      <w:bookmarkEnd w:id="123"/>
    </w:p>
    <w:p w:rsidR="0053222E" w:rsidRPr="0053222E" w:rsidRDefault="0053222E" w:rsidP="0053222E">
      <w:pPr>
        <w:keepNext/>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689D5E7B" wp14:editId="783E830D">
            <wp:extent cx="5215173" cy="3762375"/>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t="7206" b="3783"/>
                    <a:stretch/>
                  </pic:blipFill>
                  <pic:spPr bwMode="auto">
                    <a:xfrm>
                      <a:off x="0" y="0"/>
                      <a:ext cx="5223165" cy="3768140"/>
                    </a:xfrm>
                    <a:prstGeom prst="rect">
                      <a:avLst/>
                    </a:prstGeom>
                    <a:noFill/>
                    <a:ln>
                      <a:noFill/>
                    </a:ln>
                    <a:extLst>
                      <a:ext uri="{53640926-AAD7-44D8-BBD7-CCE9431645EC}">
                        <a14:shadowObscured xmlns:a14="http://schemas.microsoft.com/office/drawing/2010/main"/>
                      </a:ext>
                    </a:extLst>
                  </pic:spPr>
                </pic:pic>
              </a:graphicData>
            </a:graphic>
          </wp:inline>
        </w:drawing>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spacing w:before="0" w:beforeAutospacing="0" w:after="0" w:afterAutospacing="0"/>
        <w:rPr>
          <w:rFonts w:eastAsia="Times New Roman"/>
          <w:szCs w:val="20"/>
          <w:lang w:val="en-GB"/>
        </w:rPr>
      </w:pPr>
      <w:r w:rsidRPr="0053222E">
        <w:rPr>
          <w:rFonts w:eastAsia="Times New Roman"/>
          <w:szCs w:val="20"/>
          <w:lang w:val="en-GB"/>
        </w:rPr>
        <w:t>The FDR that were calculated for the NEXRAD receiver versus the filtered and unfiltered emissions for the WiMAX transmitters are shown in Figure 2-11. This figure shows that at 21.5 MHz of frequency separation the filtered FDR was 110 dB. At that delta frequency the unfiltered WiMAX Radio 1 FDR was 80 dB, the Radio 2 FDR was 76 dB, and the Radio 3 FDR was 72 dB. Clearly the filter did, at a minimum, increase the FDR by 30 dB. Figure D-2 also shows that the filtered FDR continued to increase as the frequency separation became larger, since both the transmitter and the receiver were rolling off.</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spacing w:before="0" w:beforeAutospacing="0" w:after="0" w:afterAutospacing="0"/>
        <w:rPr>
          <w:rFonts w:eastAsia="Times New Roman"/>
          <w:szCs w:val="20"/>
          <w:lang w:val="en-GB"/>
        </w:rPr>
      </w:pPr>
      <w:bookmarkStart w:id="124" w:name="_Ref203814223"/>
      <w:r w:rsidRPr="0053222E">
        <w:rPr>
          <w:rFonts w:eastAsia="Times New Roman"/>
          <w:szCs w:val="20"/>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lastRenderedPageBreak/>
        <w:t xml:space="preserve">Figure </w:t>
      </w:r>
      <w:bookmarkEnd w:id="124"/>
      <w:r w:rsidRPr="0053222E">
        <w:rPr>
          <w:rFonts w:eastAsia="Times New Roman"/>
          <w:caps/>
          <w:sz w:val="20"/>
          <w:szCs w:val="20"/>
          <w:lang w:val="en-GB"/>
        </w:rPr>
        <w:t>2-11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Frequency dependent rejection plot for NEXRAD receiver versus WiMAX transmitters</w:t>
      </w:r>
    </w:p>
    <w:p w:rsidR="0053222E" w:rsidRPr="0053222E" w:rsidRDefault="0053222E" w:rsidP="0053222E">
      <w:pPr>
        <w:keepNext/>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62893C2E" wp14:editId="45D695CB">
            <wp:extent cx="4365057" cy="3468586"/>
            <wp:effectExtent l="0" t="0" r="0" b="0"/>
            <wp:docPr id="4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RAD_1.png"/>
                    <pic:cNvPicPr/>
                  </pic:nvPicPr>
                  <pic:blipFill>
                    <a:blip r:embed="rId52" cstate="email">
                      <a:extLst>
                        <a:ext uri="{28A0092B-C50C-407E-A947-70E740481C1C}">
                          <a14:useLocalDpi xmlns:a14="http://schemas.microsoft.com/office/drawing/2010/main"/>
                        </a:ext>
                      </a:extLst>
                    </a:blip>
                    <a:stretch>
                      <a:fillRect/>
                    </a:stretch>
                  </pic:blipFill>
                  <pic:spPr>
                    <a:xfrm>
                      <a:off x="0" y="0"/>
                      <a:ext cx="4364616" cy="3468236"/>
                    </a:xfrm>
                    <a:prstGeom prst="rect">
                      <a:avLst/>
                    </a:prstGeom>
                  </pic:spPr>
                </pic:pic>
              </a:graphicData>
            </a:graphic>
          </wp:inline>
        </w:drawing>
      </w:r>
    </w:p>
    <w:p w:rsidR="0053222E" w:rsidRPr="0053222E" w:rsidRDefault="0053222E" w:rsidP="0053222E">
      <w:pPr>
        <w:tabs>
          <w:tab w:val="left" w:pos="1134"/>
          <w:tab w:val="left" w:pos="1871"/>
          <w:tab w:val="left" w:pos="2268"/>
        </w:tabs>
        <w:spacing w:before="0" w:beforeAutospacing="0" w:after="0" w:afterAutospacing="0"/>
        <w:jc w:val="center"/>
        <w:rPr>
          <w:rFonts w:eastAsia="Times New Roman"/>
          <w:szCs w:val="20"/>
          <w:lang w:val="en-GB"/>
        </w:rPr>
      </w:pP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bookmarkStart w:id="125" w:name="_Toc204222496"/>
      <w:r w:rsidRPr="0053222E">
        <w:rPr>
          <w:rFonts w:eastAsia="Times New Roman"/>
          <w:b/>
          <w:szCs w:val="20"/>
          <w:lang w:val="en-GB"/>
        </w:rPr>
        <w:t>2.7</w:t>
      </w:r>
      <w:r w:rsidRPr="0053222E">
        <w:rPr>
          <w:rFonts w:eastAsia="Times New Roman"/>
          <w:b/>
          <w:szCs w:val="20"/>
          <w:lang w:val="en-GB"/>
        </w:rPr>
        <w:tab/>
        <w:t>Calculation of protection distances</w:t>
      </w:r>
      <w:bookmarkEnd w:id="125"/>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minimum required separation distance to protect each radar receiver from a WiMAX base station transmitter is calculated using the Irregular Terrain Model (ITM) propagation model, after link budget analyses have determined the maximum interference power and corresponding path loss. The separation distances are calculated for the filtered and unfiltered emissions for each WiMAX transmitter, under the condition that the WiMAX antenna down-tilt angle is either 0 degrees or 5 degrees below the local horizon. The results are shown in Figures 2-12 through 2-15. The following link-budget equation is used:</w:t>
      </w:r>
    </w:p>
    <w:p w:rsidR="0053222E" w:rsidRPr="0053222E" w:rsidRDefault="0053222E" w:rsidP="0053222E">
      <w:pPr>
        <w:tabs>
          <w:tab w:val="right" w:pos="1531"/>
          <w:tab w:val="left" w:pos="1701"/>
        </w:tabs>
        <w:overflowPunct w:val="0"/>
        <w:autoSpaceDE w:val="0"/>
        <w:autoSpaceDN w:val="0"/>
        <w:adjustRightInd w:val="0"/>
        <w:spacing w:before="86" w:beforeAutospacing="0" w:after="0" w:afterAutospacing="0"/>
        <w:ind w:left="1701" w:hanging="1701"/>
        <w:textAlignment w:val="baseline"/>
        <w:rPr>
          <w:rFonts w:eastAsia="Batang"/>
          <w:vertAlign w:val="subscript"/>
          <w:lang w:val="en-GB" w:eastAsia="fr-FR"/>
        </w:rPr>
      </w:pPr>
      <w:r w:rsidRPr="0053222E">
        <w:rPr>
          <w:rFonts w:eastAsia="Batang"/>
          <w:i/>
          <w:lang w:val="en-GB" w:eastAsia="fr-FR"/>
        </w:rPr>
        <w:tab/>
      </w:r>
      <w:r w:rsidRPr="0053222E">
        <w:rPr>
          <w:rFonts w:eastAsia="Batang"/>
          <w:i/>
          <w:lang w:val="en-GB" w:eastAsia="fr-FR"/>
        </w:rPr>
        <w:tab/>
        <w:t>I</w:t>
      </w:r>
      <w:r w:rsidRPr="0053222E">
        <w:rPr>
          <w:rFonts w:eastAsia="Batang"/>
          <w:i/>
          <w:vertAlign w:val="subscript"/>
          <w:lang w:val="en-GB" w:eastAsia="fr-FR"/>
        </w:rPr>
        <w:t>Max</w:t>
      </w:r>
      <w:r w:rsidRPr="0053222E">
        <w:rPr>
          <w:rFonts w:eastAsia="Batang"/>
          <w:vertAlign w:val="subscript"/>
          <w:lang w:val="en-GB" w:eastAsia="fr-FR"/>
        </w:rPr>
        <w:t xml:space="preserve"> </w:t>
      </w:r>
      <w:r w:rsidRPr="0053222E">
        <w:rPr>
          <w:rFonts w:eastAsia="Batang"/>
          <w:lang w:val="en-GB" w:eastAsia="fr-FR"/>
        </w:rPr>
        <w:t xml:space="preserve">= </w:t>
      </w:r>
      <w:r w:rsidRPr="0053222E">
        <w:rPr>
          <w:rFonts w:eastAsia="Batang"/>
          <w:i/>
          <w:lang w:val="en-GB" w:eastAsia="fr-FR"/>
        </w:rPr>
        <w:t>P</w:t>
      </w:r>
      <w:r w:rsidRPr="0053222E">
        <w:rPr>
          <w:rFonts w:eastAsia="Batang"/>
          <w:i/>
          <w:vertAlign w:val="subscript"/>
          <w:lang w:val="en-GB" w:eastAsia="fr-FR"/>
        </w:rPr>
        <w:t>T</w:t>
      </w:r>
      <w:r w:rsidRPr="0053222E">
        <w:rPr>
          <w:rFonts w:eastAsia="Batang"/>
          <w:lang w:val="en-GB" w:eastAsia="fr-FR"/>
        </w:rPr>
        <w:t xml:space="preserve"> + </w:t>
      </w:r>
      <w:r w:rsidRPr="0053222E">
        <w:rPr>
          <w:rFonts w:eastAsia="Batang"/>
          <w:i/>
          <w:lang w:val="en-GB" w:eastAsia="fr-FR"/>
        </w:rPr>
        <w:t>G</w:t>
      </w:r>
      <w:r w:rsidRPr="0053222E">
        <w:rPr>
          <w:rFonts w:eastAsia="Batang"/>
          <w:i/>
          <w:vertAlign w:val="subscript"/>
          <w:lang w:val="en-GB" w:eastAsia="fr-FR"/>
        </w:rPr>
        <w:t>T</w:t>
      </w:r>
      <w:r w:rsidRPr="0053222E">
        <w:rPr>
          <w:rFonts w:eastAsia="Batang"/>
          <w:lang w:val="en-GB" w:eastAsia="fr-FR"/>
        </w:rPr>
        <w:t xml:space="preserve"> – </w:t>
      </w:r>
      <w:r w:rsidRPr="0053222E">
        <w:rPr>
          <w:rFonts w:eastAsia="Batang"/>
          <w:i/>
          <w:lang w:val="en-GB" w:eastAsia="fr-FR"/>
        </w:rPr>
        <w:t>L</w:t>
      </w:r>
      <w:r w:rsidRPr="0053222E">
        <w:rPr>
          <w:rFonts w:eastAsia="Batang"/>
          <w:i/>
          <w:vertAlign w:val="subscript"/>
          <w:lang w:val="en-GB" w:eastAsia="fr-FR"/>
        </w:rPr>
        <w:t>P</w:t>
      </w:r>
      <w:r w:rsidRPr="0053222E">
        <w:rPr>
          <w:rFonts w:eastAsia="Batang"/>
          <w:lang w:val="en-GB" w:eastAsia="fr-FR"/>
        </w:rPr>
        <w:t xml:space="preserve"> – </w:t>
      </w:r>
      <w:r w:rsidRPr="0053222E">
        <w:rPr>
          <w:rFonts w:eastAsia="Batang"/>
          <w:i/>
          <w:lang w:val="en-GB" w:eastAsia="fr-FR"/>
        </w:rPr>
        <w:t>FDR</w:t>
      </w:r>
      <w:r w:rsidRPr="0053222E">
        <w:rPr>
          <w:rFonts w:eastAsia="Batang"/>
          <w:lang w:val="en-GB" w:eastAsia="fr-FR"/>
        </w:rPr>
        <w:t xml:space="preserve"> + </w:t>
      </w:r>
      <w:r w:rsidRPr="0053222E">
        <w:rPr>
          <w:rFonts w:eastAsia="Batang"/>
          <w:i/>
          <w:lang w:val="en-GB" w:eastAsia="fr-FR"/>
        </w:rPr>
        <w:t>G</w:t>
      </w:r>
      <w:r w:rsidRPr="0053222E">
        <w:rPr>
          <w:rFonts w:eastAsia="Batang"/>
          <w:i/>
          <w:vertAlign w:val="subscript"/>
          <w:lang w:val="en-GB" w:eastAsia="fr-FR"/>
        </w:rPr>
        <w:t>R</w:t>
      </w:r>
      <w:r w:rsidRPr="0053222E">
        <w:rPr>
          <w:rFonts w:eastAsia="Batang"/>
          <w:lang w:val="en-GB" w:eastAsia="fr-FR"/>
        </w:rPr>
        <w:t xml:space="preserve"> – </w:t>
      </w:r>
      <w:r w:rsidRPr="0053222E">
        <w:rPr>
          <w:rFonts w:eastAsia="Batang"/>
          <w:i/>
          <w:lang w:val="en-GB" w:eastAsia="fr-FR"/>
        </w:rPr>
        <w:t>L</w:t>
      </w:r>
      <w:r w:rsidRPr="0053222E">
        <w:rPr>
          <w:rFonts w:eastAsia="Batang"/>
          <w:i/>
          <w:vertAlign w:val="subscript"/>
          <w:lang w:val="en-GB" w:eastAsia="fr-FR"/>
        </w:rPr>
        <w:t>S</w:t>
      </w:r>
      <w:r w:rsidRPr="0053222E">
        <w:rPr>
          <w:rFonts w:eastAsia="Batang"/>
          <w:vertAlign w:val="subscript"/>
          <w:lang w:val="en-GB" w:eastAsia="fr-FR"/>
        </w:rPr>
        <w:t xml:space="preserve">, </w:t>
      </w:r>
      <w:r w:rsidRPr="0053222E">
        <w:rPr>
          <w:rFonts w:eastAsia="Batang"/>
          <w:lang w:val="en-GB" w:eastAsia="fr-FR"/>
        </w:rPr>
        <w:t>where:</w:t>
      </w:r>
    </w:p>
    <w:p w:rsidR="0053222E" w:rsidRPr="0053222E" w:rsidRDefault="0053222E" w:rsidP="0053222E">
      <w:pPr>
        <w:tabs>
          <w:tab w:val="right" w:pos="1531"/>
          <w:tab w:val="left" w:pos="1701"/>
        </w:tabs>
        <w:overflowPunct w:val="0"/>
        <w:autoSpaceDE w:val="0"/>
        <w:autoSpaceDN w:val="0"/>
        <w:adjustRightInd w:val="0"/>
        <w:spacing w:before="86" w:beforeAutospacing="0" w:after="0" w:afterAutospacing="0"/>
        <w:ind w:left="1701" w:hanging="1701"/>
        <w:textAlignment w:val="baseline"/>
        <w:rPr>
          <w:rFonts w:eastAsia="Batang"/>
          <w:lang w:val="en-GB" w:eastAsia="fr-FR"/>
        </w:rPr>
      </w:pPr>
      <w:r w:rsidRPr="0053222E">
        <w:rPr>
          <w:rFonts w:eastAsia="Batang"/>
          <w:i/>
          <w:lang w:val="en-GB" w:eastAsia="fr-FR"/>
        </w:rPr>
        <w:tab/>
      </w:r>
      <w:r w:rsidRPr="0053222E">
        <w:rPr>
          <w:rFonts w:eastAsia="Batang"/>
          <w:i/>
          <w:lang w:val="en-GB" w:eastAsia="fr-FR"/>
        </w:rPr>
        <w:tab/>
        <w:t>I</w:t>
      </w:r>
      <w:r w:rsidRPr="0053222E">
        <w:rPr>
          <w:rFonts w:eastAsia="Batang"/>
          <w:i/>
          <w:vertAlign w:val="subscript"/>
          <w:lang w:val="en-GB" w:eastAsia="fr-FR"/>
        </w:rPr>
        <w:t>Max</w:t>
      </w:r>
      <w:r w:rsidRPr="0053222E">
        <w:rPr>
          <w:rFonts w:eastAsia="Batang"/>
          <w:vertAlign w:val="subscript"/>
          <w:lang w:val="en-GB" w:eastAsia="fr-FR"/>
        </w:rPr>
        <w:t xml:space="preserve"> </w:t>
      </w:r>
      <w:r w:rsidRPr="0053222E">
        <w:rPr>
          <w:rFonts w:eastAsia="Batang"/>
          <w:lang w:val="en-GB" w:eastAsia="fr-FR"/>
        </w:rPr>
        <w:t>= Maximum interference level (dBm);</w:t>
      </w:r>
    </w:p>
    <w:p w:rsidR="0053222E" w:rsidRPr="0053222E" w:rsidRDefault="0053222E" w:rsidP="0053222E">
      <w:pPr>
        <w:tabs>
          <w:tab w:val="right" w:pos="1531"/>
          <w:tab w:val="left" w:pos="1701"/>
        </w:tabs>
        <w:overflowPunct w:val="0"/>
        <w:autoSpaceDE w:val="0"/>
        <w:autoSpaceDN w:val="0"/>
        <w:adjustRightInd w:val="0"/>
        <w:spacing w:before="86" w:beforeAutospacing="0" w:after="0" w:afterAutospacing="0"/>
        <w:ind w:left="1701" w:hanging="1701"/>
        <w:textAlignment w:val="baseline"/>
        <w:rPr>
          <w:rFonts w:eastAsia="Batang"/>
          <w:lang w:val="en-GB" w:eastAsia="fr-FR"/>
        </w:rPr>
      </w:pPr>
      <w:r w:rsidRPr="0053222E">
        <w:rPr>
          <w:rFonts w:eastAsia="Batang"/>
          <w:i/>
          <w:lang w:val="en-GB" w:eastAsia="fr-FR"/>
        </w:rPr>
        <w:tab/>
      </w:r>
      <w:r w:rsidRPr="0053222E">
        <w:rPr>
          <w:rFonts w:eastAsia="Batang"/>
          <w:i/>
          <w:lang w:val="en-GB" w:eastAsia="fr-FR"/>
        </w:rPr>
        <w:tab/>
        <w:t>P</w:t>
      </w:r>
      <w:r w:rsidRPr="0053222E">
        <w:rPr>
          <w:rFonts w:eastAsia="Batang"/>
          <w:i/>
          <w:vertAlign w:val="subscript"/>
          <w:lang w:val="en-GB" w:eastAsia="fr-FR"/>
        </w:rPr>
        <w:t>T</w:t>
      </w:r>
      <w:r w:rsidRPr="0053222E">
        <w:rPr>
          <w:rFonts w:eastAsia="Batang"/>
          <w:lang w:val="en-GB" w:eastAsia="fr-FR"/>
        </w:rPr>
        <w:t xml:space="preserve"> = Transmitted Power (dBm);</w:t>
      </w:r>
    </w:p>
    <w:p w:rsidR="0053222E" w:rsidRPr="0053222E" w:rsidRDefault="0053222E" w:rsidP="0053222E">
      <w:pPr>
        <w:tabs>
          <w:tab w:val="right" w:pos="1531"/>
          <w:tab w:val="left" w:pos="1701"/>
        </w:tabs>
        <w:overflowPunct w:val="0"/>
        <w:autoSpaceDE w:val="0"/>
        <w:autoSpaceDN w:val="0"/>
        <w:adjustRightInd w:val="0"/>
        <w:spacing w:before="86" w:beforeAutospacing="0" w:after="0" w:afterAutospacing="0"/>
        <w:ind w:left="1701" w:hanging="1701"/>
        <w:textAlignment w:val="baseline"/>
        <w:rPr>
          <w:rFonts w:eastAsia="Batang"/>
          <w:lang w:val="en-GB" w:eastAsia="fr-FR"/>
        </w:rPr>
      </w:pPr>
      <w:r w:rsidRPr="0053222E">
        <w:rPr>
          <w:rFonts w:eastAsia="Batang"/>
          <w:i/>
          <w:lang w:val="en-GB" w:eastAsia="fr-FR"/>
        </w:rPr>
        <w:tab/>
      </w:r>
      <w:r w:rsidRPr="0053222E">
        <w:rPr>
          <w:rFonts w:eastAsia="Batang"/>
          <w:i/>
          <w:lang w:val="en-GB" w:eastAsia="fr-FR"/>
        </w:rPr>
        <w:tab/>
        <w:t>G</w:t>
      </w:r>
      <w:r w:rsidRPr="0053222E">
        <w:rPr>
          <w:rFonts w:eastAsia="Batang"/>
          <w:i/>
          <w:vertAlign w:val="subscript"/>
          <w:lang w:val="en-GB" w:eastAsia="fr-FR"/>
        </w:rPr>
        <w:t>T</w:t>
      </w:r>
      <w:r w:rsidRPr="0053222E">
        <w:rPr>
          <w:rFonts w:eastAsia="Batang"/>
          <w:lang w:val="en-GB" w:eastAsia="fr-FR"/>
        </w:rPr>
        <w:t xml:space="preserve"> = Transmitter antenna gain (dBi);</w:t>
      </w:r>
    </w:p>
    <w:p w:rsidR="0053222E" w:rsidRPr="0053222E" w:rsidRDefault="0053222E" w:rsidP="0053222E">
      <w:pPr>
        <w:tabs>
          <w:tab w:val="right" w:pos="1531"/>
          <w:tab w:val="left" w:pos="1701"/>
        </w:tabs>
        <w:overflowPunct w:val="0"/>
        <w:autoSpaceDE w:val="0"/>
        <w:autoSpaceDN w:val="0"/>
        <w:adjustRightInd w:val="0"/>
        <w:spacing w:before="86" w:beforeAutospacing="0" w:after="0" w:afterAutospacing="0"/>
        <w:ind w:left="1701" w:hanging="1701"/>
        <w:textAlignment w:val="baseline"/>
        <w:rPr>
          <w:rFonts w:eastAsia="Batang"/>
          <w:lang w:val="en-GB" w:eastAsia="fr-FR"/>
        </w:rPr>
      </w:pPr>
      <w:r w:rsidRPr="0053222E">
        <w:rPr>
          <w:rFonts w:eastAsia="Batang"/>
          <w:i/>
          <w:lang w:val="en-GB" w:eastAsia="fr-FR"/>
        </w:rPr>
        <w:tab/>
      </w:r>
      <w:r w:rsidRPr="0053222E">
        <w:rPr>
          <w:rFonts w:eastAsia="Batang"/>
          <w:i/>
          <w:lang w:val="en-GB" w:eastAsia="fr-FR"/>
        </w:rPr>
        <w:tab/>
        <w:t>L</w:t>
      </w:r>
      <w:r w:rsidRPr="0053222E">
        <w:rPr>
          <w:rFonts w:eastAsia="Batang"/>
          <w:i/>
          <w:vertAlign w:val="subscript"/>
          <w:lang w:val="en-GB" w:eastAsia="fr-FR"/>
        </w:rPr>
        <w:t>P</w:t>
      </w:r>
      <w:r w:rsidRPr="0053222E">
        <w:rPr>
          <w:rFonts w:eastAsia="Batang"/>
          <w:lang w:val="en-GB" w:eastAsia="fr-FR"/>
        </w:rPr>
        <w:t xml:space="preserve"> = Atmospheric path loss (dB);</w:t>
      </w:r>
    </w:p>
    <w:p w:rsidR="0053222E" w:rsidRPr="0053222E" w:rsidRDefault="0053222E" w:rsidP="0053222E">
      <w:pPr>
        <w:tabs>
          <w:tab w:val="right" w:pos="1531"/>
          <w:tab w:val="left" w:pos="1701"/>
        </w:tabs>
        <w:overflowPunct w:val="0"/>
        <w:autoSpaceDE w:val="0"/>
        <w:autoSpaceDN w:val="0"/>
        <w:adjustRightInd w:val="0"/>
        <w:spacing w:before="86" w:beforeAutospacing="0" w:after="0" w:afterAutospacing="0"/>
        <w:ind w:left="1701" w:hanging="1701"/>
        <w:textAlignment w:val="baseline"/>
        <w:rPr>
          <w:rFonts w:eastAsia="Batang"/>
          <w:lang w:val="en-GB" w:eastAsia="fr-FR"/>
        </w:rPr>
      </w:pPr>
      <w:r w:rsidRPr="0053222E">
        <w:rPr>
          <w:rFonts w:eastAsia="Batang"/>
          <w:i/>
          <w:lang w:val="en-GB" w:eastAsia="fr-FR"/>
        </w:rPr>
        <w:tab/>
      </w:r>
      <w:r w:rsidRPr="0053222E">
        <w:rPr>
          <w:rFonts w:eastAsia="Batang"/>
          <w:i/>
          <w:lang w:val="en-GB" w:eastAsia="fr-FR"/>
        </w:rPr>
        <w:tab/>
        <w:t>FDR</w:t>
      </w:r>
      <w:r w:rsidRPr="0053222E">
        <w:rPr>
          <w:rFonts w:eastAsia="Batang"/>
          <w:lang w:val="en-GB" w:eastAsia="fr-FR"/>
        </w:rPr>
        <w:t xml:space="preserve"> = frequency-dependent rejection (dB);</w:t>
      </w:r>
    </w:p>
    <w:p w:rsidR="0053222E" w:rsidRPr="0053222E" w:rsidRDefault="0053222E" w:rsidP="0053222E">
      <w:pPr>
        <w:tabs>
          <w:tab w:val="right" w:pos="1531"/>
          <w:tab w:val="left" w:pos="1701"/>
        </w:tabs>
        <w:overflowPunct w:val="0"/>
        <w:autoSpaceDE w:val="0"/>
        <w:autoSpaceDN w:val="0"/>
        <w:adjustRightInd w:val="0"/>
        <w:spacing w:before="86" w:beforeAutospacing="0" w:after="0" w:afterAutospacing="0"/>
        <w:ind w:left="1701" w:hanging="1701"/>
        <w:textAlignment w:val="baseline"/>
        <w:rPr>
          <w:rFonts w:eastAsia="Batang"/>
          <w:lang w:val="en-GB" w:eastAsia="fr-FR"/>
        </w:rPr>
      </w:pPr>
      <w:r w:rsidRPr="0053222E">
        <w:rPr>
          <w:rFonts w:eastAsia="Batang"/>
          <w:i/>
          <w:lang w:val="en-GB" w:eastAsia="fr-FR"/>
        </w:rPr>
        <w:tab/>
      </w:r>
      <w:r w:rsidRPr="0053222E">
        <w:rPr>
          <w:rFonts w:eastAsia="Batang"/>
          <w:i/>
          <w:lang w:val="en-GB" w:eastAsia="fr-FR"/>
        </w:rPr>
        <w:tab/>
        <w:t>G</w:t>
      </w:r>
      <w:r w:rsidRPr="0053222E">
        <w:rPr>
          <w:rFonts w:eastAsia="Batang"/>
          <w:i/>
          <w:vertAlign w:val="subscript"/>
          <w:lang w:val="en-GB" w:eastAsia="fr-FR"/>
        </w:rPr>
        <w:t>R</w:t>
      </w:r>
      <w:r w:rsidRPr="0053222E">
        <w:rPr>
          <w:rFonts w:eastAsia="Batang"/>
          <w:lang w:val="en-GB" w:eastAsia="fr-FR"/>
        </w:rPr>
        <w:t xml:space="preserve"> = Antenna gain of the receiver (dBi)</w:t>
      </w:r>
    </w:p>
    <w:p w:rsidR="0053222E" w:rsidRPr="0053222E" w:rsidRDefault="0053222E" w:rsidP="0053222E">
      <w:pPr>
        <w:tabs>
          <w:tab w:val="right" w:pos="1531"/>
          <w:tab w:val="left" w:pos="1701"/>
        </w:tabs>
        <w:overflowPunct w:val="0"/>
        <w:autoSpaceDE w:val="0"/>
        <w:autoSpaceDN w:val="0"/>
        <w:adjustRightInd w:val="0"/>
        <w:spacing w:before="86" w:beforeAutospacing="0" w:after="0" w:afterAutospacing="0"/>
        <w:ind w:left="1701" w:hanging="1701"/>
        <w:textAlignment w:val="baseline"/>
        <w:rPr>
          <w:rFonts w:eastAsia="Batang"/>
          <w:lang w:val="en-GB" w:eastAsia="fr-FR"/>
        </w:rPr>
      </w:pPr>
      <w:r w:rsidRPr="0053222E">
        <w:rPr>
          <w:rFonts w:eastAsia="Batang"/>
          <w:i/>
          <w:lang w:val="en-GB" w:eastAsia="fr-FR"/>
        </w:rPr>
        <w:tab/>
      </w:r>
      <w:r w:rsidRPr="0053222E">
        <w:rPr>
          <w:rFonts w:eastAsia="Batang"/>
          <w:i/>
          <w:lang w:val="en-GB" w:eastAsia="fr-FR"/>
        </w:rPr>
        <w:tab/>
        <w:t>L</w:t>
      </w:r>
      <w:r w:rsidRPr="0053222E">
        <w:rPr>
          <w:rFonts w:eastAsia="Batang"/>
          <w:i/>
          <w:vertAlign w:val="subscript"/>
          <w:lang w:val="en-GB" w:eastAsia="fr-FR"/>
        </w:rPr>
        <w:t>S</w:t>
      </w:r>
      <w:r w:rsidRPr="0053222E">
        <w:rPr>
          <w:rFonts w:eastAsia="Batang"/>
          <w:vertAlign w:val="subscript"/>
          <w:lang w:val="en-GB" w:eastAsia="fr-FR"/>
        </w:rPr>
        <w:t xml:space="preserve"> </w:t>
      </w:r>
      <w:r w:rsidRPr="0053222E">
        <w:rPr>
          <w:rFonts w:eastAsia="Batang"/>
          <w:lang w:val="en-GB" w:eastAsia="fr-FR"/>
        </w:rPr>
        <w:t>= Insertion loss within the receiver front-end (dB).</w:t>
      </w:r>
    </w:p>
    <w:p w:rsidR="0053222E" w:rsidRPr="0053222E" w:rsidRDefault="0053222E" w:rsidP="0053222E">
      <w:pPr>
        <w:tabs>
          <w:tab w:val="right" w:pos="1531"/>
          <w:tab w:val="left" w:pos="1701"/>
        </w:tabs>
        <w:overflowPunct w:val="0"/>
        <w:autoSpaceDE w:val="0"/>
        <w:autoSpaceDN w:val="0"/>
        <w:adjustRightInd w:val="0"/>
        <w:spacing w:before="86" w:beforeAutospacing="0" w:after="0" w:afterAutospacing="0"/>
        <w:ind w:left="1701" w:hanging="1701"/>
        <w:textAlignment w:val="baseline"/>
        <w:rPr>
          <w:rFonts w:eastAsia="Batang"/>
          <w:lang w:val="en-GB" w:eastAsia="fr-FR"/>
        </w:rPr>
      </w:pPr>
      <w:r w:rsidRPr="0053222E">
        <w:rPr>
          <w:rFonts w:eastAsia="Batang"/>
          <w:lang w:val="en-GB" w:eastAsia="fr-FR"/>
        </w:rPr>
        <w:tab/>
      </w:r>
      <w:r w:rsidRPr="0053222E">
        <w:rPr>
          <w:rFonts w:eastAsia="Batang"/>
          <w:lang w:val="en-GB" w:eastAsia="fr-FR"/>
        </w:rPr>
        <w:tab/>
        <w:t xml:space="preserve">Re-arranging terms: </w:t>
      </w:r>
      <w:r w:rsidRPr="0053222E">
        <w:rPr>
          <w:rFonts w:eastAsia="Batang"/>
          <w:i/>
          <w:lang w:val="en-GB" w:eastAsia="fr-FR"/>
        </w:rPr>
        <w:t>L</w:t>
      </w:r>
      <w:r w:rsidRPr="0053222E">
        <w:rPr>
          <w:rFonts w:eastAsia="Batang"/>
          <w:i/>
          <w:vertAlign w:val="subscript"/>
          <w:lang w:val="en-GB" w:eastAsia="fr-FR"/>
        </w:rPr>
        <w:t>P</w:t>
      </w:r>
      <w:r w:rsidRPr="0053222E">
        <w:rPr>
          <w:rFonts w:eastAsia="Batang"/>
          <w:vertAlign w:val="subscript"/>
          <w:lang w:val="en-GB" w:eastAsia="fr-FR"/>
        </w:rPr>
        <w:t xml:space="preserve"> </w:t>
      </w:r>
      <w:r w:rsidRPr="0053222E">
        <w:rPr>
          <w:rFonts w:eastAsia="Batang"/>
          <w:lang w:val="en-GB" w:eastAsia="fr-FR"/>
        </w:rPr>
        <w:t xml:space="preserve">= </w:t>
      </w:r>
      <w:r w:rsidRPr="0053222E">
        <w:rPr>
          <w:rFonts w:eastAsia="Batang"/>
          <w:i/>
          <w:lang w:val="en-GB" w:eastAsia="fr-FR"/>
        </w:rPr>
        <w:t>P</w:t>
      </w:r>
      <w:r w:rsidRPr="0053222E">
        <w:rPr>
          <w:rFonts w:eastAsia="Batang"/>
          <w:i/>
          <w:vertAlign w:val="subscript"/>
          <w:lang w:val="en-GB" w:eastAsia="fr-FR"/>
        </w:rPr>
        <w:t>T</w:t>
      </w:r>
      <w:r w:rsidRPr="0053222E">
        <w:rPr>
          <w:rFonts w:eastAsia="Batang"/>
          <w:lang w:val="en-GB" w:eastAsia="fr-FR"/>
        </w:rPr>
        <w:t xml:space="preserve"> + </w:t>
      </w:r>
      <w:r w:rsidRPr="0053222E">
        <w:rPr>
          <w:rFonts w:eastAsia="Batang"/>
          <w:i/>
          <w:lang w:val="en-GB" w:eastAsia="fr-FR"/>
        </w:rPr>
        <w:t>G</w:t>
      </w:r>
      <w:r w:rsidRPr="0053222E">
        <w:rPr>
          <w:rFonts w:eastAsia="Batang"/>
          <w:i/>
          <w:vertAlign w:val="subscript"/>
          <w:lang w:val="en-GB" w:eastAsia="fr-FR"/>
        </w:rPr>
        <w:t>T</w:t>
      </w:r>
      <w:r w:rsidRPr="0053222E">
        <w:rPr>
          <w:rFonts w:eastAsia="Batang"/>
          <w:lang w:val="en-GB" w:eastAsia="fr-FR"/>
        </w:rPr>
        <w:t xml:space="preserve"> – </w:t>
      </w:r>
      <w:r w:rsidRPr="0053222E">
        <w:rPr>
          <w:rFonts w:eastAsia="Batang"/>
          <w:i/>
          <w:lang w:val="en-GB" w:eastAsia="fr-FR"/>
        </w:rPr>
        <w:t>I</w:t>
      </w:r>
      <w:r w:rsidRPr="0053222E">
        <w:rPr>
          <w:rFonts w:eastAsia="Batang"/>
          <w:i/>
          <w:vertAlign w:val="subscript"/>
          <w:lang w:val="en-GB" w:eastAsia="fr-FR"/>
        </w:rPr>
        <w:t>Max</w:t>
      </w:r>
      <w:r w:rsidRPr="0053222E">
        <w:rPr>
          <w:rFonts w:eastAsia="Batang"/>
          <w:lang w:val="en-GB" w:eastAsia="fr-FR"/>
        </w:rPr>
        <w:t xml:space="preserve"> – </w:t>
      </w:r>
      <w:r w:rsidRPr="0053222E">
        <w:rPr>
          <w:rFonts w:eastAsia="Batang"/>
          <w:i/>
          <w:lang w:val="en-GB" w:eastAsia="fr-FR"/>
        </w:rPr>
        <w:t>FDR</w:t>
      </w:r>
      <w:r w:rsidRPr="0053222E">
        <w:rPr>
          <w:rFonts w:eastAsia="Batang"/>
          <w:lang w:val="en-GB" w:eastAsia="fr-FR"/>
        </w:rPr>
        <w:t xml:space="preserve"> + </w:t>
      </w:r>
      <w:r w:rsidRPr="0053222E">
        <w:rPr>
          <w:rFonts w:eastAsia="Batang"/>
          <w:i/>
          <w:lang w:val="en-GB" w:eastAsia="fr-FR"/>
        </w:rPr>
        <w:t>G</w:t>
      </w:r>
      <w:r w:rsidRPr="0053222E">
        <w:rPr>
          <w:rFonts w:eastAsia="Batang"/>
          <w:i/>
          <w:vertAlign w:val="subscript"/>
          <w:lang w:val="en-GB" w:eastAsia="fr-FR"/>
        </w:rPr>
        <w:t>R</w:t>
      </w:r>
      <w:r w:rsidRPr="0053222E">
        <w:rPr>
          <w:rFonts w:eastAsia="Batang"/>
          <w:lang w:val="en-GB" w:eastAsia="fr-FR"/>
        </w:rPr>
        <w:t xml:space="preserve"> – </w:t>
      </w:r>
      <w:r w:rsidRPr="0053222E">
        <w:rPr>
          <w:rFonts w:eastAsia="Batang"/>
          <w:i/>
          <w:lang w:val="en-GB" w:eastAsia="fr-FR"/>
        </w:rPr>
        <w:t>L</w:t>
      </w:r>
      <w:r w:rsidRPr="0053222E">
        <w:rPr>
          <w:rFonts w:eastAsia="Batang"/>
          <w:i/>
          <w:vertAlign w:val="subscript"/>
          <w:lang w:val="en-GB" w:eastAsia="fr-FR"/>
        </w:rPr>
        <w:t>S</w:t>
      </w:r>
      <w:r w:rsidRPr="0053222E">
        <w:rPr>
          <w:rFonts w:eastAsia="Batang"/>
          <w:lang w:val="en-GB" w:eastAsia="fr-FR"/>
        </w:rPr>
        <w:t>.</w:t>
      </w:r>
    </w:p>
    <w:p w:rsidR="0053222E" w:rsidRPr="0053222E" w:rsidRDefault="0053222E" w:rsidP="0053222E">
      <w:pPr>
        <w:tabs>
          <w:tab w:val="left" w:pos="1134"/>
          <w:tab w:val="left" w:pos="1871"/>
          <w:tab w:val="left" w:pos="2268"/>
        </w:tabs>
        <w:overflowPunct w:val="0"/>
        <w:autoSpaceDE w:val="0"/>
        <w:autoSpaceDN w:val="0"/>
        <w:adjustRightInd w:val="0"/>
        <w:spacing w:before="240" w:beforeAutospacing="0" w:after="0" w:afterAutospacing="0"/>
        <w:textAlignment w:val="baseline"/>
        <w:rPr>
          <w:rFonts w:eastAsia="Times New Roman"/>
          <w:szCs w:val="20"/>
          <w:lang w:val="en-GB"/>
        </w:rPr>
      </w:pPr>
      <w:r w:rsidRPr="0053222E">
        <w:rPr>
          <w:rFonts w:eastAsia="Times New Roman"/>
          <w:szCs w:val="20"/>
          <w:lang w:val="en-GB"/>
        </w:rPr>
        <w:t>The ITM propagation model is run in reverse mode, to calculate the distance at which the path loss meets the required values. The ITM model settings are shown in Table 2-3 and the radar EMC characteristics are shown in Table 2-4.</w:t>
      </w:r>
    </w:p>
    <w:p w:rsidR="0053222E" w:rsidRPr="0053222E" w:rsidRDefault="0053222E" w:rsidP="0053222E">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rPr>
          <w:rFonts w:eastAsia="Times New Roman"/>
          <w:caps/>
          <w:sz w:val="20"/>
          <w:szCs w:val="20"/>
          <w:lang w:val="en-GB"/>
        </w:rPr>
      </w:pPr>
      <w:bookmarkStart w:id="126" w:name="_Ref203814981"/>
      <w:bookmarkStart w:id="127" w:name="_Toc204222625"/>
      <w:r w:rsidRPr="0053222E">
        <w:rPr>
          <w:rFonts w:eastAsia="Times New Roman"/>
          <w:caps/>
          <w:sz w:val="20"/>
          <w:szCs w:val="20"/>
          <w:lang w:val="en-GB"/>
        </w:rPr>
        <w:lastRenderedPageBreak/>
        <w:t xml:space="preserve">Table </w:t>
      </w:r>
      <w:bookmarkEnd w:id="126"/>
      <w:r w:rsidRPr="0053222E">
        <w:rPr>
          <w:rFonts w:eastAsia="Times New Roman"/>
          <w:caps/>
          <w:sz w:val="20"/>
          <w:szCs w:val="20"/>
          <w:lang w:val="en-GB"/>
        </w:rPr>
        <w:t>2-3</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Irregular terrain model settings for WiMAX-to-radar electromagnetic compatibility analysis</w:t>
      </w:r>
      <w:bookmarkEnd w:id="127"/>
    </w:p>
    <w:tbl>
      <w:tblPr>
        <w:tblStyle w:val="NTIAReportTable"/>
        <w:tblW w:w="0" w:type="auto"/>
        <w:tblLook w:val="04A0" w:firstRow="1" w:lastRow="0" w:firstColumn="1" w:lastColumn="0" w:noHBand="0" w:noVBand="1"/>
      </w:tblPr>
      <w:tblGrid>
        <w:gridCol w:w="4428"/>
        <w:gridCol w:w="4428"/>
      </w:tblGrid>
      <w:tr w:rsidR="0053222E" w:rsidRPr="0053222E" w:rsidTr="00CD4A57">
        <w:trPr>
          <w:cnfStyle w:val="100000000000" w:firstRow="1" w:lastRow="0" w:firstColumn="0" w:lastColumn="0" w:oddVBand="0" w:evenVBand="0" w:oddHBand="0" w:evenHBand="0" w:firstRowFirstColumn="0" w:firstRowLastColumn="0" w:lastRowFirstColumn="0" w:lastRowLastColumn="0"/>
        </w:trPr>
        <w:tc>
          <w:tcPr>
            <w:tcW w:w="4428" w:type="dxa"/>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ITM Parameter</w:t>
            </w:r>
          </w:p>
        </w:tc>
        <w:tc>
          <w:tcPr>
            <w:tcW w:w="4428" w:type="dxa"/>
            <w:vAlign w:val="top"/>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ITM Parameter Value</w:t>
            </w:r>
          </w:p>
        </w:tc>
      </w:tr>
      <w:tr w:rsidR="0053222E" w:rsidRPr="0053222E" w:rsidTr="00CD4A57">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both"/>
              <w:textAlignment w:val="baseline"/>
              <w:rPr>
                <w:rFonts w:eastAsia="MS Mincho"/>
                <w:sz w:val="20"/>
                <w:szCs w:val="20"/>
              </w:rPr>
            </w:pPr>
            <w:r w:rsidRPr="0053222E">
              <w:rPr>
                <w:rFonts w:eastAsia="MS Mincho"/>
                <w:sz w:val="20"/>
                <w:szCs w:val="20"/>
              </w:rPr>
              <w:t>Mode of variability</w:t>
            </w:r>
          </w:p>
        </w:tc>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Broadcast</w:t>
            </w:r>
          </w:p>
        </w:tc>
      </w:tr>
      <w:tr w:rsidR="0053222E" w:rsidRPr="0053222E" w:rsidTr="00CD4A57">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both"/>
              <w:textAlignment w:val="baseline"/>
              <w:rPr>
                <w:rFonts w:eastAsia="MS Mincho"/>
                <w:sz w:val="20"/>
                <w:szCs w:val="20"/>
              </w:rPr>
            </w:pPr>
            <w:r w:rsidRPr="0053222E">
              <w:rPr>
                <w:rFonts w:eastAsia="MS Mincho"/>
                <w:sz w:val="20"/>
                <w:szCs w:val="20"/>
              </w:rPr>
              <w:t>Delta H</w:t>
            </w:r>
          </w:p>
        </w:tc>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90</w:t>
            </w:r>
          </w:p>
        </w:tc>
      </w:tr>
      <w:tr w:rsidR="0053222E" w:rsidRPr="0053222E" w:rsidTr="00CD4A57">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both"/>
              <w:textAlignment w:val="baseline"/>
              <w:rPr>
                <w:rFonts w:eastAsia="MS Mincho"/>
                <w:sz w:val="20"/>
                <w:szCs w:val="20"/>
              </w:rPr>
            </w:pPr>
            <w:r w:rsidRPr="0053222E">
              <w:rPr>
                <w:rFonts w:eastAsia="MS Mincho"/>
                <w:sz w:val="20"/>
                <w:szCs w:val="20"/>
              </w:rPr>
              <w:t>WiMAX transmitter height (m)</w:t>
            </w:r>
          </w:p>
        </w:tc>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33</w:t>
            </w:r>
          </w:p>
        </w:tc>
      </w:tr>
      <w:tr w:rsidR="0053222E" w:rsidRPr="0053222E" w:rsidTr="00CD4A57">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both"/>
              <w:textAlignment w:val="baseline"/>
              <w:rPr>
                <w:rFonts w:eastAsia="MS Mincho"/>
                <w:sz w:val="20"/>
                <w:szCs w:val="20"/>
              </w:rPr>
            </w:pPr>
            <w:r w:rsidRPr="0053222E">
              <w:rPr>
                <w:rFonts w:eastAsia="MS Mincho"/>
                <w:sz w:val="20"/>
                <w:szCs w:val="20"/>
              </w:rPr>
              <w:t>Receiver height (m)</w:t>
            </w:r>
          </w:p>
        </w:tc>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NEXRAD = 33</w:t>
            </w:r>
          </w:p>
        </w:tc>
      </w:tr>
      <w:tr w:rsidR="0053222E" w:rsidRPr="0053222E" w:rsidTr="00CD4A57">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both"/>
              <w:textAlignment w:val="baseline"/>
              <w:rPr>
                <w:rFonts w:eastAsia="MS Mincho"/>
                <w:sz w:val="20"/>
                <w:szCs w:val="20"/>
              </w:rPr>
            </w:pPr>
            <w:r w:rsidRPr="0053222E">
              <w:rPr>
                <w:rFonts w:eastAsia="MS Mincho"/>
                <w:sz w:val="20"/>
                <w:szCs w:val="20"/>
              </w:rPr>
              <w:t>Transmitter site criteria</w:t>
            </w:r>
          </w:p>
        </w:tc>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Very Careful</w:t>
            </w:r>
          </w:p>
        </w:tc>
      </w:tr>
      <w:tr w:rsidR="0053222E" w:rsidRPr="0053222E" w:rsidTr="00CD4A57">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both"/>
              <w:textAlignment w:val="baseline"/>
              <w:rPr>
                <w:rFonts w:eastAsia="MS Mincho"/>
                <w:sz w:val="20"/>
                <w:szCs w:val="20"/>
              </w:rPr>
            </w:pPr>
            <w:r w:rsidRPr="0053222E">
              <w:rPr>
                <w:rFonts w:eastAsia="MS Mincho"/>
                <w:sz w:val="20"/>
                <w:szCs w:val="20"/>
              </w:rPr>
              <w:t>Receiver site criteria</w:t>
            </w:r>
          </w:p>
        </w:tc>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Random</w:t>
            </w:r>
          </w:p>
        </w:tc>
      </w:tr>
      <w:tr w:rsidR="0053222E" w:rsidRPr="0053222E" w:rsidTr="00CD4A57">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both"/>
              <w:textAlignment w:val="baseline"/>
              <w:rPr>
                <w:rFonts w:eastAsia="MS Mincho"/>
                <w:sz w:val="20"/>
                <w:szCs w:val="20"/>
              </w:rPr>
            </w:pPr>
            <w:r w:rsidRPr="0053222E">
              <w:rPr>
                <w:rFonts w:eastAsia="MS Mincho"/>
                <w:sz w:val="20"/>
                <w:szCs w:val="20"/>
              </w:rPr>
              <w:t>Dielectric</w:t>
            </w:r>
          </w:p>
        </w:tc>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15</w:t>
            </w:r>
          </w:p>
        </w:tc>
      </w:tr>
      <w:tr w:rsidR="0053222E" w:rsidRPr="0053222E" w:rsidTr="00CD4A57">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both"/>
              <w:textAlignment w:val="baseline"/>
              <w:rPr>
                <w:rFonts w:eastAsia="MS Mincho"/>
                <w:sz w:val="20"/>
                <w:szCs w:val="20"/>
              </w:rPr>
            </w:pPr>
            <w:r w:rsidRPr="0053222E">
              <w:rPr>
                <w:rFonts w:eastAsia="MS Mincho"/>
                <w:sz w:val="20"/>
                <w:szCs w:val="20"/>
              </w:rPr>
              <w:t>Conductivity</w:t>
            </w:r>
          </w:p>
        </w:tc>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0.005</w:t>
            </w:r>
          </w:p>
        </w:tc>
      </w:tr>
      <w:tr w:rsidR="0053222E" w:rsidRPr="0053222E" w:rsidTr="00CD4A57">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both"/>
              <w:textAlignment w:val="baseline"/>
              <w:rPr>
                <w:rFonts w:eastAsia="MS Mincho"/>
                <w:sz w:val="20"/>
                <w:szCs w:val="20"/>
              </w:rPr>
            </w:pPr>
            <w:r w:rsidRPr="0053222E">
              <w:rPr>
                <w:rFonts w:eastAsia="MS Mincho"/>
                <w:sz w:val="20"/>
                <w:szCs w:val="20"/>
              </w:rPr>
              <w:t>Surface refractivity</w:t>
            </w:r>
          </w:p>
        </w:tc>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301</w:t>
            </w:r>
          </w:p>
        </w:tc>
      </w:tr>
      <w:tr w:rsidR="0053222E" w:rsidRPr="0053222E" w:rsidTr="00CD4A57">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both"/>
              <w:textAlignment w:val="baseline"/>
              <w:rPr>
                <w:rFonts w:eastAsia="MS Mincho"/>
                <w:sz w:val="20"/>
                <w:szCs w:val="20"/>
              </w:rPr>
            </w:pPr>
            <w:r w:rsidRPr="0053222E">
              <w:rPr>
                <w:rFonts w:eastAsia="MS Mincho"/>
                <w:sz w:val="20"/>
                <w:szCs w:val="20"/>
              </w:rPr>
              <w:t>Radio climate</w:t>
            </w:r>
          </w:p>
        </w:tc>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Continental Temperate</w:t>
            </w:r>
          </w:p>
        </w:tc>
      </w:tr>
      <w:tr w:rsidR="0053222E" w:rsidRPr="0053222E" w:rsidTr="00CD4A57">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both"/>
              <w:textAlignment w:val="baseline"/>
              <w:rPr>
                <w:rFonts w:eastAsia="MS Mincho"/>
                <w:sz w:val="20"/>
                <w:szCs w:val="20"/>
              </w:rPr>
            </w:pPr>
            <w:r w:rsidRPr="0053222E">
              <w:rPr>
                <w:rFonts w:eastAsia="MS Mincho"/>
                <w:sz w:val="20"/>
                <w:szCs w:val="20"/>
              </w:rPr>
              <w:t>Percent time</w:t>
            </w:r>
          </w:p>
        </w:tc>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50</w:t>
            </w:r>
          </w:p>
        </w:tc>
      </w:tr>
      <w:tr w:rsidR="0053222E" w:rsidRPr="0053222E" w:rsidTr="00CD4A57">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both"/>
              <w:textAlignment w:val="baseline"/>
              <w:rPr>
                <w:rFonts w:eastAsia="MS Mincho"/>
                <w:sz w:val="20"/>
                <w:szCs w:val="20"/>
              </w:rPr>
            </w:pPr>
            <w:r w:rsidRPr="0053222E">
              <w:rPr>
                <w:rFonts w:eastAsia="MS Mincho"/>
                <w:sz w:val="20"/>
                <w:szCs w:val="20"/>
              </w:rPr>
              <w:t>Percent location</w:t>
            </w:r>
          </w:p>
        </w:tc>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50</w:t>
            </w:r>
          </w:p>
        </w:tc>
      </w:tr>
      <w:tr w:rsidR="0053222E" w:rsidRPr="0053222E" w:rsidTr="00CD4A57">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both"/>
              <w:textAlignment w:val="baseline"/>
              <w:rPr>
                <w:rFonts w:eastAsia="MS Mincho"/>
                <w:sz w:val="20"/>
                <w:szCs w:val="20"/>
              </w:rPr>
            </w:pPr>
            <w:r w:rsidRPr="0053222E">
              <w:rPr>
                <w:rFonts w:eastAsia="MS Mincho"/>
                <w:sz w:val="20"/>
                <w:szCs w:val="20"/>
              </w:rPr>
              <w:t>Percent confidence</w:t>
            </w:r>
          </w:p>
        </w:tc>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50</w:t>
            </w:r>
          </w:p>
        </w:tc>
      </w:tr>
      <w:tr w:rsidR="0053222E" w:rsidRPr="0053222E" w:rsidTr="00CD4A57">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both"/>
              <w:textAlignment w:val="baseline"/>
              <w:rPr>
                <w:rFonts w:eastAsia="MS Mincho"/>
                <w:sz w:val="20"/>
                <w:szCs w:val="20"/>
              </w:rPr>
            </w:pPr>
            <w:r w:rsidRPr="0053222E">
              <w:rPr>
                <w:rFonts w:eastAsia="MS Mincho"/>
                <w:sz w:val="20"/>
                <w:szCs w:val="20"/>
              </w:rPr>
              <w:t>Polarity</w:t>
            </w:r>
          </w:p>
        </w:tc>
        <w:tc>
          <w:tcPr>
            <w:tcW w:w="442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Horizontal</w:t>
            </w:r>
          </w:p>
        </w:tc>
      </w:tr>
    </w:tbl>
    <w:p w:rsidR="0053222E" w:rsidRPr="0053222E" w:rsidRDefault="0053222E" w:rsidP="0053222E">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rPr>
          <w:rFonts w:eastAsia="Times New Roman"/>
          <w:caps/>
          <w:sz w:val="20"/>
          <w:szCs w:val="20"/>
          <w:lang w:val="en-GB"/>
        </w:rPr>
      </w:pPr>
      <w:bookmarkStart w:id="128" w:name="_Ref203814991"/>
      <w:bookmarkStart w:id="129" w:name="_Toc204222626"/>
      <w:r w:rsidRPr="0053222E">
        <w:rPr>
          <w:rFonts w:eastAsia="Times New Roman"/>
          <w:caps/>
          <w:sz w:val="20"/>
          <w:szCs w:val="20"/>
          <w:lang w:val="en-GB"/>
        </w:rPr>
        <w:t xml:space="preserve">Table </w:t>
      </w:r>
      <w:bookmarkEnd w:id="128"/>
      <w:r w:rsidRPr="0053222E">
        <w:rPr>
          <w:rFonts w:eastAsia="Times New Roman"/>
          <w:caps/>
          <w:sz w:val="20"/>
          <w:szCs w:val="20"/>
          <w:lang w:val="en-GB"/>
        </w:rPr>
        <w:t>2-4</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Radar parameters for electromagnetic compatibility analysis</w:t>
      </w:r>
      <w:bookmarkEnd w:id="129"/>
    </w:p>
    <w:tbl>
      <w:tblPr>
        <w:tblStyle w:val="NTIAReportTable"/>
        <w:tblW w:w="0" w:type="auto"/>
        <w:tblLook w:val="04A0" w:firstRow="1" w:lastRow="0" w:firstColumn="1" w:lastColumn="0" w:noHBand="0" w:noVBand="1"/>
      </w:tblPr>
      <w:tblGrid>
        <w:gridCol w:w="2988"/>
        <w:gridCol w:w="1530"/>
        <w:gridCol w:w="1530"/>
      </w:tblGrid>
      <w:tr w:rsidR="0053222E" w:rsidRPr="0053222E" w:rsidTr="00CD4A57">
        <w:trPr>
          <w:cnfStyle w:val="100000000000" w:firstRow="1" w:lastRow="0" w:firstColumn="0" w:lastColumn="0" w:oddVBand="0" w:evenVBand="0" w:oddHBand="0" w:evenHBand="0" w:firstRowFirstColumn="0" w:firstRowLastColumn="0" w:lastRowFirstColumn="0" w:lastRowLastColumn="0"/>
        </w:trPr>
        <w:tc>
          <w:tcPr>
            <w:tcW w:w="2988" w:type="dxa"/>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Parameter</w:t>
            </w:r>
          </w:p>
        </w:tc>
        <w:tc>
          <w:tcPr>
            <w:tcW w:w="1530" w:type="dxa"/>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Unit</w:t>
            </w:r>
          </w:p>
        </w:tc>
        <w:tc>
          <w:tcPr>
            <w:tcW w:w="1530" w:type="dxa"/>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NEXRAD</w:t>
            </w:r>
          </w:p>
        </w:tc>
      </w:tr>
      <w:tr w:rsidR="0053222E" w:rsidRPr="0053222E" w:rsidTr="00CD4A57">
        <w:tc>
          <w:tcPr>
            <w:tcW w:w="298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textAlignment w:val="baseline"/>
              <w:rPr>
                <w:rFonts w:eastAsia="MS Mincho"/>
                <w:sz w:val="20"/>
                <w:szCs w:val="20"/>
              </w:rPr>
            </w:pPr>
            <w:r w:rsidRPr="0053222E">
              <w:rPr>
                <w:rFonts w:eastAsia="MS Mincho"/>
                <w:sz w:val="20"/>
                <w:szCs w:val="20"/>
              </w:rPr>
              <w:t xml:space="preserve">3 dB IF BW </w:t>
            </w:r>
          </w:p>
        </w:tc>
        <w:tc>
          <w:tcPr>
            <w:tcW w:w="153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MHz</w:t>
            </w:r>
          </w:p>
        </w:tc>
        <w:tc>
          <w:tcPr>
            <w:tcW w:w="153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0.712</w:t>
            </w:r>
          </w:p>
        </w:tc>
      </w:tr>
      <w:tr w:rsidR="0053222E" w:rsidRPr="0053222E" w:rsidTr="00CD4A57">
        <w:tc>
          <w:tcPr>
            <w:tcW w:w="298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textAlignment w:val="baseline"/>
              <w:rPr>
                <w:rFonts w:eastAsia="MS Mincho"/>
                <w:sz w:val="20"/>
                <w:szCs w:val="20"/>
              </w:rPr>
            </w:pPr>
            <w:r w:rsidRPr="0053222E">
              <w:rPr>
                <w:rFonts w:eastAsia="MS Mincho"/>
                <w:sz w:val="20"/>
                <w:szCs w:val="20"/>
              </w:rPr>
              <w:t xml:space="preserve">Noise figure </w:t>
            </w:r>
          </w:p>
        </w:tc>
        <w:tc>
          <w:tcPr>
            <w:tcW w:w="153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dB</w:t>
            </w:r>
          </w:p>
        </w:tc>
        <w:tc>
          <w:tcPr>
            <w:tcW w:w="153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2.5</w:t>
            </w:r>
          </w:p>
        </w:tc>
      </w:tr>
      <w:tr w:rsidR="0053222E" w:rsidRPr="0053222E" w:rsidTr="00CD4A57">
        <w:trPr>
          <w:trHeight w:val="206"/>
        </w:trPr>
        <w:tc>
          <w:tcPr>
            <w:tcW w:w="298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textAlignment w:val="baseline"/>
              <w:rPr>
                <w:rFonts w:eastAsia="MS Mincho"/>
                <w:sz w:val="20"/>
                <w:szCs w:val="20"/>
              </w:rPr>
            </w:pPr>
            <w:r w:rsidRPr="0053222E">
              <w:rPr>
                <w:rFonts w:eastAsia="MS Mincho"/>
                <w:sz w:val="20"/>
                <w:szCs w:val="20"/>
              </w:rPr>
              <w:t>I/N Protection criteria</w:t>
            </w:r>
          </w:p>
        </w:tc>
        <w:tc>
          <w:tcPr>
            <w:tcW w:w="153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dB</w:t>
            </w:r>
          </w:p>
        </w:tc>
        <w:tc>
          <w:tcPr>
            <w:tcW w:w="153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–10</w:t>
            </w:r>
          </w:p>
        </w:tc>
      </w:tr>
      <w:tr w:rsidR="0053222E" w:rsidRPr="0053222E" w:rsidTr="00CD4A57">
        <w:tc>
          <w:tcPr>
            <w:tcW w:w="298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textAlignment w:val="baseline"/>
              <w:rPr>
                <w:rFonts w:eastAsia="MS Mincho"/>
                <w:sz w:val="20"/>
                <w:szCs w:val="20"/>
              </w:rPr>
            </w:pPr>
            <w:r w:rsidRPr="0053222E">
              <w:rPr>
                <w:rFonts w:eastAsia="MS Mincho"/>
                <w:sz w:val="20"/>
                <w:szCs w:val="20"/>
              </w:rPr>
              <w:t xml:space="preserve">Receiver noise Power </w:t>
            </w:r>
          </w:p>
        </w:tc>
        <w:tc>
          <w:tcPr>
            <w:tcW w:w="153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dBm/MHz</w:t>
            </w:r>
          </w:p>
        </w:tc>
        <w:tc>
          <w:tcPr>
            <w:tcW w:w="153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–113</w:t>
            </w:r>
          </w:p>
        </w:tc>
      </w:tr>
      <w:tr w:rsidR="0053222E" w:rsidRPr="0053222E" w:rsidTr="00CD4A57">
        <w:tc>
          <w:tcPr>
            <w:tcW w:w="298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textAlignment w:val="baseline"/>
              <w:rPr>
                <w:rFonts w:eastAsia="MS Mincho"/>
                <w:sz w:val="20"/>
                <w:szCs w:val="20"/>
              </w:rPr>
            </w:pPr>
            <w:r w:rsidRPr="0053222E">
              <w:rPr>
                <w:rFonts w:eastAsia="MS Mincho"/>
                <w:sz w:val="20"/>
                <w:szCs w:val="20"/>
              </w:rPr>
              <w:t xml:space="preserve">Maximum interference level </w:t>
            </w:r>
          </w:p>
        </w:tc>
        <w:tc>
          <w:tcPr>
            <w:tcW w:w="153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dBm/MHz</w:t>
            </w:r>
          </w:p>
        </w:tc>
        <w:tc>
          <w:tcPr>
            <w:tcW w:w="153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–123</w:t>
            </w:r>
          </w:p>
        </w:tc>
      </w:tr>
      <w:tr w:rsidR="0053222E" w:rsidRPr="0053222E" w:rsidTr="00CD4A57">
        <w:tc>
          <w:tcPr>
            <w:tcW w:w="298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textAlignment w:val="baseline"/>
              <w:rPr>
                <w:rFonts w:eastAsia="MS Mincho"/>
                <w:sz w:val="20"/>
                <w:szCs w:val="20"/>
              </w:rPr>
            </w:pPr>
            <w:r w:rsidRPr="0053222E">
              <w:rPr>
                <w:rFonts w:eastAsia="MS Mincho"/>
                <w:sz w:val="20"/>
                <w:szCs w:val="20"/>
              </w:rPr>
              <w:t xml:space="preserve">Antenna gain </w:t>
            </w:r>
          </w:p>
        </w:tc>
        <w:tc>
          <w:tcPr>
            <w:tcW w:w="153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dBi</w:t>
            </w:r>
          </w:p>
        </w:tc>
        <w:tc>
          <w:tcPr>
            <w:tcW w:w="153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45</w:t>
            </w:r>
          </w:p>
        </w:tc>
      </w:tr>
      <w:tr w:rsidR="0053222E" w:rsidRPr="0053222E" w:rsidTr="00CD4A57">
        <w:tc>
          <w:tcPr>
            <w:tcW w:w="298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textAlignment w:val="baseline"/>
              <w:rPr>
                <w:rFonts w:eastAsia="MS Mincho"/>
                <w:sz w:val="20"/>
                <w:szCs w:val="20"/>
              </w:rPr>
            </w:pPr>
            <w:r w:rsidRPr="0053222E">
              <w:rPr>
                <w:rFonts w:eastAsia="MS Mincho"/>
                <w:sz w:val="20"/>
                <w:szCs w:val="20"/>
              </w:rPr>
              <w:t xml:space="preserve">System loss </w:t>
            </w:r>
          </w:p>
        </w:tc>
        <w:tc>
          <w:tcPr>
            <w:tcW w:w="153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dB</w:t>
            </w:r>
          </w:p>
        </w:tc>
        <w:tc>
          <w:tcPr>
            <w:tcW w:w="153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2</w:t>
            </w:r>
          </w:p>
        </w:tc>
      </w:tr>
      <w:tr w:rsidR="0053222E" w:rsidRPr="0053222E" w:rsidTr="00CD4A57">
        <w:tc>
          <w:tcPr>
            <w:tcW w:w="2988"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textAlignment w:val="baseline"/>
              <w:rPr>
                <w:rFonts w:eastAsia="MS Mincho"/>
                <w:sz w:val="20"/>
                <w:szCs w:val="20"/>
              </w:rPr>
            </w:pPr>
            <w:r w:rsidRPr="0053222E">
              <w:rPr>
                <w:rFonts w:eastAsia="MS Mincho"/>
                <w:sz w:val="20"/>
                <w:szCs w:val="20"/>
              </w:rPr>
              <w:t>Antenna height</w:t>
            </w:r>
          </w:p>
        </w:tc>
        <w:tc>
          <w:tcPr>
            <w:tcW w:w="153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m</w:t>
            </w:r>
          </w:p>
        </w:tc>
        <w:tc>
          <w:tcPr>
            <w:tcW w:w="153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33</w:t>
            </w:r>
          </w:p>
        </w:tc>
      </w:tr>
    </w:tbl>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WiMAX transmit power, </w:t>
      </w:r>
      <w:r w:rsidRPr="0053222E">
        <w:rPr>
          <w:rFonts w:eastAsia="Times New Roman"/>
          <w:i/>
          <w:szCs w:val="20"/>
          <w:lang w:val="en-GB"/>
        </w:rPr>
        <w:t>P</w:t>
      </w:r>
      <w:r w:rsidRPr="0053222E">
        <w:rPr>
          <w:rFonts w:eastAsia="Times New Roman"/>
          <w:i/>
          <w:szCs w:val="20"/>
          <w:vertAlign w:val="subscript"/>
          <w:lang w:val="en-GB"/>
        </w:rPr>
        <w:t>T</w:t>
      </w:r>
      <w:r w:rsidRPr="0053222E">
        <w:rPr>
          <w:rFonts w:eastAsia="Times New Roman"/>
          <w:szCs w:val="20"/>
          <w:lang w:val="en-GB"/>
        </w:rPr>
        <w:t xml:space="preserve">, is set to 42 dBm, and WiMAX antenna gain, </w:t>
      </w:r>
      <w:r w:rsidRPr="0053222E">
        <w:rPr>
          <w:rFonts w:eastAsia="Times New Roman"/>
          <w:i/>
          <w:szCs w:val="20"/>
          <w:lang w:val="en-GB"/>
        </w:rPr>
        <w:t>G</w:t>
      </w:r>
      <w:r w:rsidRPr="0053222E">
        <w:rPr>
          <w:rFonts w:eastAsia="Times New Roman"/>
          <w:i/>
          <w:szCs w:val="20"/>
          <w:vertAlign w:val="subscript"/>
          <w:lang w:val="en-GB"/>
        </w:rPr>
        <w:t>T</w:t>
      </w:r>
      <w:r w:rsidRPr="0053222E">
        <w:rPr>
          <w:rFonts w:eastAsia="Times New Roman"/>
          <w:szCs w:val="20"/>
          <w:lang w:val="en-GB"/>
        </w:rPr>
        <w:t xml:space="preserve">, is set to 14 dBi. </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Figure 2-12 shows the results for WiMAX antenna down-tilt angles of 0 degrees. Figure 2-13 shows results for WiMAX antenna down-tilt angles of 5 degrees below the horizon. The down-tilt results were based on the antenna pattern of Figure 3-5, with corresponding decoupling values as a function of down-tilt angle as shown in Figure 4-1.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bookmarkStart w:id="130" w:name="_Toc204222497"/>
      <w:r w:rsidRPr="0053222E">
        <w:rPr>
          <w:rFonts w:eastAsia="Times New Roman"/>
          <w:b/>
          <w:szCs w:val="20"/>
          <w:lang w:val="en-GB"/>
        </w:rPr>
        <w:lastRenderedPageBreak/>
        <w:t>2.8</w:t>
      </w:r>
      <w:r w:rsidRPr="0053222E">
        <w:rPr>
          <w:rFonts w:eastAsia="Times New Roman"/>
          <w:b/>
          <w:szCs w:val="20"/>
          <w:lang w:val="en-GB"/>
        </w:rPr>
        <w:tab/>
        <w:t>Calculated separation distances for 0 degrees of WiMAX antenna down-tilt</w:t>
      </w:r>
      <w:bookmarkEnd w:id="130"/>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bookmarkStart w:id="131" w:name="_Ref203814416"/>
      <w:bookmarkStart w:id="132" w:name="_Toc204222607"/>
      <w:r w:rsidRPr="0053222E">
        <w:rPr>
          <w:rFonts w:eastAsia="Times New Roman"/>
          <w:caps/>
          <w:sz w:val="20"/>
          <w:szCs w:val="20"/>
          <w:lang w:val="en-GB"/>
        </w:rPr>
        <w:t xml:space="preserve">Figure </w:t>
      </w:r>
      <w:bookmarkEnd w:id="131"/>
      <w:r w:rsidRPr="0053222E">
        <w:rPr>
          <w:rFonts w:eastAsia="Times New Roman"/>
          <w:caps/>
          <w:sz w:val="20"/>
          <w:szCs w:val="20"/>
          <w:lang w:val="en-GB"/>
        </w:rPr>
        <w:t>2-12</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24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 xml:space="preserve">Distance-frequency separation distance curves for NEXRAD and WiMAX, </w:t>
      </w:r>
      <w:r w:rsidRPr="0053222E">
        <w:rPr>
          <w:rFonts w:ascii="Times New Roman Bold" w:eastAsia="Times New Roman" w:hAnsi="Times New Roman Bold"/>
          <w:b/>
          <w:sz w:val="20"/>
          <w:szCs w:val="20"/>
          <w:lang w:val="en-GB"/>
        </w:rPr>
        <w:br/>
        <w:t>with WiMAX down-tilt angle = 0 degrees</w:t>
      </w:r>
      <w:bookmarkEnd w:id="132"/>
    </w:p>
    <w:p w:rsidR="0053222E" w:rsidRPr="0053222E" w:rsidRDefault="0053222E" w:rsidP="0053222E">
      <w:pPr>
        <w:keepNext/>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21661BF1" wp14:editId="654AAEB6">
            <wp:extent cx="4422046" cy="3552974"/>
            <wp:effectExtent l="0" t="0" r="0" b="0"/>
            <wp:docPr id="4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RAD_2.png"/>
                    <pic:cNvPicPr/>
                  </pic:nvPicPr>
                  <pic:blipFill>
                    <a:blip r:embed="rId53" cstate="email">
                      <a:extLst>
                        <a:ext uri="{28A0092B-C50C-407E-A947-70E740481C1C}">
                          <a14:useLocalDpi xmlns:a14="http://schemas.microsoft.com/office/drawing/2010/main"/>
                        </a:ext>
                      </a:extLst>
                    </a:blip>
                    <a:stretch>
                      <a:fillRect/>
                    </a:stretch>
                  </pic:blipFill>
                  <pic:spPr>
                    <a:xfrm>
                      <a:off x="0" y="0"/>
                      <a:ext cx="4424367" cy="3554839"/>
                    </a:xfrm>
                    <a:prstGeom prst="rect">
                      <a:avLst/>
                    </a:prstGeom>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t>Figure 2-13</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24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 xml:space="preserve">Distance-frequency separation distance curves for NEXRAD and WiMAX, </w:t>
      </w:r>
      <w:r w:rsidRPr="0053222E">
        <w:rPr>
          <w:rFonts w:ascii="Times New Roman Bold" w:eastAsia="Times New Roman" w:hAnsi="Times New Roman Bold"/>
          <w:b/>
          <w:sz w:val="20"/>
          <w:szCs w:val="20"/>
          <w:lang w:val="en-GB"/>
        </w:rPr>
        <w:br/>
        <w:t>with WiMAX down-tilt angle = 5 degrees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rPr>
      </w:pPr>
      <w:r w:rsidRPr="0053222E">
        <w:rPr>
          <w:rFonts w:eastAsia="Times New Roman"/>
          <w:noProof/>
          <w:szCs w:val="20"/>
          <w:lang w:val="en-GB" w:eastAsia="en-GB"/>
        </w:rPr>
        <w:drawing>
          <wp:inline distT="0" distB="0" distL="0" distR="0" wp14:anchorId="54DF037B" wp14:editId="0A955B7B">
            <wp:extent cx="3911559" cy="3195588"/>
            <wp:effectExtent l="0" t="0" r="0" b="5080"/>
            <wp:docPr id="4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RAD separation distance with down-tilted antena.png"/>
                    <pic:cNvPicPr/>
                  </pic:nvPicPr>
                  <pic:blipFill>
                    <a:blip r:embed="rId54" cstate="email">
                      <a:extLst>
                        <a:ext uri="{28A0092B-C50C-407E-A947-70E740481C1C}">
                          <a14:useLocalDpi xmlns:a14="http://schemas.microsoft.com/office/drawing/2010/main"/>
                        </a:ext>
                      </a:extLst>
                    </a:blip>
                    <a:stretch>
                      <a:fillRect/>
                    </a:stretch>
                  </pic:blipFill>
                  <pic:spPr>
                    <a:xfrm>
                      <a:off x="0" y="0"/>
                      <a:ext cx="3922295" cy="3204359"/>
                    </a:xfrm>
                    <a:prstGeom prst="rect">
                      <a:avLst/>
                    </a:prstGeom>
                  </pic:spPr>
                </pic:pic>
              </a:graphicData>
            </a:graphic>
          </wp:inline>
        </w:drawing>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rPr>
      </w:pPr>
      <w:bookmarkStart w:id="133" w:name="_Toc183433562"/>
      <w:bookmarkStart w:id="134" w:name="_Toc210448779"/>
      <w:r w:rsidRPr="0053222E">
        <w:rPr>
          <w:rFonts w:eastAsia="Times New Roman"/>
          <w:szCs w:val="20"/>
        </w:rPr>
        <w:lastRenderedPageBreak/>
        <w:t>Table 2-5 shows a summary of the WiMAX antenna gain reduction as a function of down-tilt angle.</w:t>
      </w:r>
    </w:p>
    <w:p w:rsidR="0053222E" w:rsidRPr="0053222E" w:rsidRDefault="0053222E" w:rsidP="0053222E">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t>Table 2-5</w:t>
      </w:r>
      <w:bookmarkEnd w:id="133"/>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WiMAX antenna gain reduction as a function of down-tilt angle</w:t>
      </w:r>
      <w:bookmarkEnd w:id="134"/>
    </w:p>
    <w:tbl>
      <w:tblPr>
        <w:tblStyle w:val="NTIAReportTable"/>
        <w:tblW w:w="0" w:type="auto"/>
        <w:tblLook w:val="04A0" w:firstRow="1" w:lastRow="0" w:firstColumn="1" w:lastColumn="0" w:noHBand="0" w:noVBand="1"/>
      </w:tblPr>
      <w:tblGrid>
        <w:gridCol w:w="1854"/>
        <w:gridCol w:w="2160"/>
      </w:tblGrid>
      <w:tr w:rsidR="0053222E" w:rsidRPr="0053222E" w:rsidTr="00CD4A57">
        <w:trPr>
          <w:cnfStyle w:val="100000000000" w:firstRow="1" w:lastRow="0" w:firstColumn="0" w:lastColumn="0" w:oddVBand="0" w:evenVBand="0" w:oddHBand="0" w:evenHBand="0" w:firstRowFirstColumn="0" w:firstRowLastColumn="0" w:lastRowFirstColumn="0" w:lastRowLastColumn="0"/>
        </w:trPr>
        <w:tc>
          <w:tcPr>
            <w:tcW w:w="1854" w:type="dxa"/>
            <w:vAlign w:val="top"/>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Angle (degrees)</w:t>
            </w:r>
          </w:p>
        </w:tc>
        <w:tc>
          <w:tcPr>
            <w:tcW w:w="2160" w:type="dxa"/>
            <w:vAlign w:val="top"/>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Gain reduction (dB)</w:t>
            </w:r>
          </w:p>
        </w:tc>
      </w:tr>
      <w:tr w:rsidR="0053222E" w:rsidRPr="0053222E" w:rsidTr="00CD4A57">
        <w:tc>
          <w:tcPr>
            <w:tcW w:w="1854"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0</w:t>
            </w:r>
          </w:p>
        </w:tc>
        <w:tc>
          <w:tcPr>
            <w:tcW w:w="216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0</w:t>
            </w:r>
          </w:p>
        </w:tc>
      </w:tr>
      <w:tr w:rsidR="0053222E" w:rsidRPr="0053222E" w:rsidTr="00CD4A57">
        <w:tc>
          <w:tcPr>
            <w:tcW w:w="1854"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1.5</w:t>
            </w:r>
          </w:p>
        </w:tc>
        <w:tc>
          <w:tcPr>
            <w:tcW w:w="216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1.5</w:t>
            </w:r>
          </w:p>
        </w:tc>
      </w:tr>
      <w:tr w:rsidR="0053222E" w:rsidRPr="0053222E" w:rsidTr="00CD4A57">
        <w:tc>
          <w:tcPr>
            <w:tcW w:w="1854"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2.5</w:t>
            </w:r>
          </w:p>
        </w:tc>
        <w:tc>
          <w:tcPr>
            <w:tcW w:w="216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2.5</w:t>
            </w:r>
          </w:p>
        </w:tc>
      </w:tr>
      <w:tr w:rsidR="0053222E" w:rsidRPr="0053222E" w:rsidTr="00CD4A57">
        <w:tc>
          <w:tcPr>
            <w:tcW w:w="1854"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5.0</w:t>
            </w:r>
          </w:p>
        </w:tc>
        <w:tc>
          <w:tcPr>
            <w:tcW w:w="216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7.5</w:t>
            </w:r>
          </w:p>
        </w:tc>
      </w:tr>
      <w:tr w:rsidR="0053222E" w:rsidRPr="0053222E" w:rsidTr="00CD4A57">
        <w:tc>
          <w:tcPr>
            <w:tcW w:w="1854"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7.5</w:t>
            </w:r>
          </w:p>
        </w:tc>
        <w:tc>
          <w:tcPr>
            <w:tcW w:w="216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15</w:t>
            </w:r>
          </w:p>
        </w:tc>
      </w:tr>
      <w:tr w:rsidR="0053222E" w:rsidRPr="0053222E" w:rsidTr="00CD4A57">
        <w:tc>
          <w:tcPr>
            <w:tcW w:w="1854"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&gt;10</w:t>
            </w:r>
          </w:p>
        </w:tc>
        <w:tc>
          <w:tcPr>
            <w:tcW w:w="2160" w:type="dxa"/>
          </w:tcPr>
          <w:p w:rsidR="0053222E" w:rsidRPr="0053222E" w:rsidRDefault="0053222E" w:rsidP="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center"/>
              <w:textAlignment w:val="baseline"/>
              <w:rPr>
                <w:rFonts w:eastAsia="MS Mincho"/>
                <w:sz w:val="20"/>
                <w:szCs w:val="20"/>
              </w:rPr>
            </w:pPr>
            <w:r w:rsidRPr="0053222E">
              <w:rPr>
                <w:rFonts w:eastAsia="MS Mincho"/>
                <w:sz w:val="20"/>
                <w:szCs w:val="20"/>
              </w:rPr>
              <w:t>20</w:t>
            </w:r>
          </w:p>
        </w:tc>
      </w:tr>
    </w:tbl>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bookmarkStart w:id="135" w:name="_Toc210448649"/>
      <w:bookmarkStart w:id="136" w:name="_Toc204222424"/>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t>2.9</w:t>
      </w:r>
      <w:r w:rsidRPr="0053222E">
        <w:rPr>
          <w:rFonts w:eastAsia="Times New Roman"/>
          <w:b/>
          <w:szCs w:val="20"/>
          <w:lang w:val="en-GB"/>
        </w:rPr>
        <w:tab/>
        <w:t>Summary of electromagnetic compatibility frequency-separation distance curves</w:t>
      </w:r>
      <w:bookmarkEnd w:id="135"/>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A methodical approach to the problem of measuring interference levels in situ, determining the interference mechanism (co-channel energy on the victim receivers’ frequencies in this case), establishing the IF-response characteristics of the subject receivers, and measuring the emission spectra of the interfering transmitters with and without supplemental output RF filtering results in the frequency-distance separation curves shown in Figures 2-12 and 2-13 These curves may be used to establish compatible operations between WiMAX transmitters and meteorological radar stations if none of the other possible mitigation approaches (as described below) prove to be effective.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Table 2-6 summarizes the results of the various scenarios and compares the separation distances for filtered and unfiltered WiMAX emission, along with WiMAX antenna down-tilting. The required separation distances collected in Table 12 are for the case of the ΔF between the WiMAX transmitter and the radar receivers being 22 MHz. The actual closest ΔF is 21.5 MHz, but the models were run with 1 MHz increments starting at ΔF = 20 MHz.</w:t>
      </w:r>
    </w:p>
    <w:p w:rsidR="0053222E" w:rsidRPr="0053222E" w:rsidRDefault="0053222E" w:rsidP="0053222E">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rPr>
          <w:rFonts w:eastAsia="Times New Roman"/>
          <w:caps/>
          <w:sz w:val="20"/>
          <w:szCs w:val="20"/>
          <w:lang w:val="en-GB"/>
        </w:rPr>
      </w:pPr>
      <w:bookmarkStart w:id="137" w:name="_Toc183433564"/>
      <w:bookmarkStart w:id="138" w:name="_Toc210448780"/>
      <w:r w:rsidRPr="0053222E">
        <w:rPr>
          <w:rFonts w:eastAsia="Times New Roman"/>
          <w:caps/>
          <w:sz w:val="20"/>
          <w:szCs w:val="20"/>
          <w:lang w:val="en-GB"/>
        </w:rPr>
        <w:t>Table 2-6</w:t>
      </w:r>
      <w:bookmarkEnd w:id="137"/>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Summary separation distances (km) for ΔF = 22 MHz</w:t>
      </w:r>
      <w:bookmarkEnd w:id="138"/>
    </w:p>
    <w:tbl>
      <w:tblPr>
        <w:tblStyle w:val="NTIAReportTable"/>
        <w:tblW w:w="0" w:type="auto"/>
        <w:tblLook w:val="04A0" w:firstRow="1" w:lastRow="0" w:firstColumn="1" w:lastColumn="0" w:noHBand="0" w:noVBand="1"/>
      </w:tblPr>
      <w:tblGrid>
        <w:gridCol w:w="2124"/>
        <w:gridCol w:w="1562"/>
        <w:gridCol w:w="1701"/>
      </w:tblGrid>
      <w:tr w:rsidR="0053222E" w:rsidRPr="0053222E" w:rsidTr="00CD4A57">
        <w:trPr>
          <w:cnfStyle w:val="100000000000" w:firstRow="1" w:lastRow="0" w:firstColumn="0" w:lastColumn="0" w:oddVBand="0" w:evenVBand="0" w:oddHBand="0" w:evenHBand="0" w:firstRowFirstColumn="0" w:firstRowLastColumn="0" w:lastRowFirstColumn="0" w:lastRowLastColumn="0"/>
        </w:trPr>
        <w:tc>
          <w:tcPr>
            <w:tcW w:w="2124" w:type="dxa"/>
            <w:vMerge w:val="restart"/>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WiMAX Transmitter</w:t>
            </w:r>
          </w:p>
        </w:tc>
        <w:tc>
          <w:tcPr>
            <w:tcW w:w="3263" w:type="dxa"/>
            <w:gridSpan w:val="2"/>
            <w:tcBorders>
              <w:bottom w:val="single" w:sz="6" w:space="0" w:color="auto"/>
            </w:tcBorders>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NEXRAD</w:t>
            </w:r>
          </w:p>
        </w:tc>
      </w:tr>
      <w:tr w:rsidR="0053222E" w:rsidRPr="0053222E" w:rsidTr="00CD4A57">
        <w:tc>
          <w:tcPr>
            <w:tcW w:w="2124" w:type="dxa"/>
            <w:vMerge/>
            <w:tcBorders>
              <w:bottom w:val="double" w:sz="4" w:space="0" w:color="auto"/>
            </w:tcBorders>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20"/>
                <w:szCs w:val="22"/>
              </w:rPr>
            </w:pPr>
          </w:p>
        </w:tc>
        <w:tc>
          <w:tcPr>
            <w:tcW w:w="1562" w:type="dxa"/>
            <w:tcBorders>
              <w:top w:val="single" w:sz="6" w:space="0" w:color="auto"/>
              <w:bottom w:val="double" w:sz="4" w:space="0" w:color="auto"/>
            </w:tcBorders>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20"/>
                <w:szCs w:val="22"/>
              </w:rPr>
            </w:pPr>
            <w:r w:rsidRPr="0053222E">
              <w:rPr>
                <w:rFonts w:ascii="Times New Roman Bold" w:hAnsi="Times New Roman Bold" w:cs="Times New Roman Bold"/>
                <w:b/>
                <w:sz w:val="20"/>
                <w:szCs w:val="22"/>
              </w:rPr>
              <w:t>No down-tilt</w:t>
            </w:r>
          </w:p>
        </w:tc>
        <w:tc>
          <w:tcPr>
            <w:tcW w:w="1701" w:type="dxa"/>
            <w:tcBorders>
              <w:top w:val="single" w:sz="6" w:space="0" w:color="auto"/>
              <w:bottom w:val="double" w:sz="4" w:space="0" w:color="auto"/>
            </w:tcBorders>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b/>
                <w:sz w:val="20"/>
                <w:szCs w:val="22"/>
              </w:rPr>
            </w:pPr>
            <w:r w:rsidRPr="0053222E">
              <w:rPr>
                <w:rFonts w:ascii="Times New Roman Bold" w:hAnsi="Times New Roman Bold" w:cs="Times New Roman Bold"/>
                <w:b/>
                <w:sz w:val="20"/>
                <w:szCs w:val="22"/>
              </w:rPr>
              <w:t>5 Deg. down-tilt</w:t>
            </w:r>
          </w:p>
        </w:tc>
      </w:tr>
      <w:tr w:rsidR="0053222E" w:rsidRPr="0053222E" w:rsidTr="00CD4A57">
        <w:tc>
          <w:tcPr>
            <w:tcW w:w="2124" w:type="dxa"/>
            <w:tcBorders>
              <w:top w:val="double" w:sz="4" w:space="0" w:color="auto"/>
            </w:tcBorders>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Filtered</w:t>
            </w:r>
          </w:p>
        </w:tc>
        <w:tc>
          <w:tcPr>
            <w:tcW w:w="1562" w:type="dxa"/>
            <w:tcBorders>
              <w:top w:val="double" w:sz="4" w:space="0" w:color="auto"/>
            </w:tcBorders>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3.7</w:t>
            </w:r>
          </w:p>
        </w:tc>
        <w:tc>
          <w:tcPr>
            <w:tcW w:w="1701" w:type="dxa"/>
            <w:tcBorders>
              <w:top w:val="double" w:sz="4" w:space="0" w:color="auto"/>
            </w:tcBorders>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1.9</w:t>
            </w:r>
          </w:p>
        </w:tc>
      </w:tr>
      <w:tr w:rsidR="0053222E" w:rsidRPr="0053222E" w:rsidTr="00CD4A57">
        <w:tc>
          <w:tcPr>
            <w:tcW w:w="2124"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Radio 1 (unfiltered)</w:t>
            </w:r>
          </w:p>
        </w:tc>
        <w:tc>
          <w:tcPr>
            <w:tcW w:w="156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25.9</w:t>
            </w:r>
          </w:p>
        </w:tc>
        <w:tc>
          <w:tcPr>
            <w:tcW w:w="1701"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20.1</w:t>
            </w:r>
          </w:p>
        </w:tc>
      </w:tr>
      <w:tr w:rsidR="0053222E" w:rsidRPr="0053222E" w:rsidTr="00CD4A57">
        <w:tc>
          <w:tcPr>
            <w:tcW w:w="2124"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Radio 2 (unfiltered)</w:t>
            </w:r>
          </w:p>
        </w:tc>
        <w:tc>
          <w:tcPr>
            <w:tcW w:w="156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30.5</w:t>
            </w:r>
          </w:p>
        </w:tc>
        <w:tc>
          <w:tcPr>
            <w:tcW w:w="1701"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24.4</w:t>
            </w:r>
          </w:p>
        </w:tc>
      </w:tr>
      <w:tr w:rsidR="0053222E" w:rsidRPr="0053222E" w:rsidTr="00CD4A57">
        <w:tc>
          <w:tcPr>
            <w:tcW w:w="2124"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Radio 3 (unfiltered)</w:t>
            </w:r>
          </w:p>
        </w:tc>
        <w:tc>
          <w:tcPr>
            <w:tcW w:w="1562"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35.1</w:t>
            </w:r>
          </w:p>
        </w:tc>
        <w:tc>
          <w:tcPr>
            <w:tcW w:w="1701"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28.7</w:t>
            </w:r>
          </w:p>
        </w:tc>
      </w:tr>
    </w:tbl>
    <w:p w:rsidR="0053222E" w:rsidRPr="0053222E" w:rsidRDefault="0053222E" w:rsidP="0053222E">
      <w:pPr>
        <w:spacing w:before="0" w:beforeAutospacing="0" w:after="0" w:afterAutospacing="0"/>
        <w:rPr>
          <w:rFonts w:eastAsia="SimSun"/>
          <w:lang w:eastAsia="zh-CN"/>
        </w:rPr>
      </w:pPr>
    </w:p>
    <w:p w:rsidR="0053222E" w:rsidRPr="0053222E" w:rsidRDefault="0053222E" w:rsidP="0053222E">
      <w:pPr>
        <w:spacing w:before="0" w:beforeAutospacing="0" w:after="0" w:afterAutospacing="0"/>
        <w:rPr>
          <w:rFonts w:eastAsia="Times New Roman"/>
          <w:szCs w:val="20"/>
          <w:lang w:val="en-GB"/>
        </w:rPr>
      </w:pPr>
      <w:r w:rsidRPr="0053222E">
        <w:rPr>
          <w:rFonts w:eastAsia="Times New Roman"/>
          <w:szCs w:val="20"/>
          <w:lang w:val="en-GB"/>
        </w:rPr>
        <w:br w:type="page"/>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lastRenderedPageBreak/>
        <w:t>The results in Table 2-6 show that the filter significantly reduces the separation distances that are required between the WiMAX transmitters and the meteorological radar receivers. The worst case is the Radio 3 transmitter with the NEXRAD receiver, requiring 35.1 km of separation distance when it is unfiltered and uses a 0 degree vertical tilt angle. When its emissions are filtered, the required separation distance for the Radio 3 transmitter and the NEXRAD and all other WiMAX transmitters is 3.7 km. When the WiMAX antenna is down-tilted to -5 degrees</w:t>
      </w:r>
      <w:r w:rsidRPr="0053222E">
        <w:rPr>
          <w:rFonts w:eastAsia="Times New Roman"/>
          <w:i/>
          <w:szCs w:val="20"/>
          <w:lang w:val="en-GB"/>
        </w:rPr>
        <w:t xml:space="preserve"> </w:t>
      </w:r>
      <w:r w:rsidRPr="0053222E">
        <w:rPr>
          <w:rFonts w:eastAsia="Times New Roman"/>
          <w:szCs w:val="20"/>
          <w:lang w:val="en-GB"/>
        </w:rPr>
        <w:t>with</w:t>
      </w:r>
      <w:r w:rsidRPr="0053222E">
        <w:rPr>
          <w:rFonts w:eastAsia="Times New Roman"/>
          <w:i/>
          <w:szCs w:val="20"/>
          <w:lang w:val="en-GB"/>
        </w:rPr>
        <w:t xml:space="preserve"> </w:t>
      </w:r>
      <w:r w:rsidRPr="0053222E">
        <w:rPr>
          <w:rFonts w:eastAsia="Times New Roman"/>
          <w:szCs w:val="20"/>
          <w:lang w:val="en-GB"/>
        </w:rPr>
        <w:t>the emissions being filtered, the distance reduces to 1.9 km. It is anticipated that these relatively small separation distances should be able to be coordinated between meteorological radar operators and communication service providers.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If the Radio 1 emissions are not filtered and the Radio 3 antenna is down-tilted by 5 degrees, the required separation distance is 20.1 km. For the unfiltered Radio 2 transmitter this down-tilt only distance is 24.4 km and for the unfiltered Radio 3 transmitter the down-tilt only distance is 28.7 km.</w:t>
      </w:r>
    </w:p>
    <w:bookmarkEnd w:id="136"/>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spacing w:before="0" w:beforeAutospacing="0" w:after="0" w:afterAutospacing="0"/>
        <w:rPr>
          <w:rFonts w:eastAsia="Times New Roman"/>
          <w:caps/>
          <w:sz w:val="28"/>
          <w:szCs w:val="20"/>
          <w:lang w:val="en-GB"/>
        </w:rPr>
      </w:pPr>
      <w:r w:rsidRPr="0053222E">
        <w:rPr>
          <w:rFonts w:eastAsia="Times New Roman"/>
          <w:szCs w:val="20"/>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80" w:afterAutospacing="0"/>
        <w:jc w:val="center"/>
        <w:textAlignment w:val="baseline"/>
        <w:rPr>
          <w:rFonts w:eastAsia="Times New Roman"/>
          <w:caps/>
          <w:sz w:val="28"/>
          <w:szCs w:val="20"/>
          <w:lang w:val="en-GB"/>
        </w:rPr>
      </w:pPr>
      <w:r w:rsidRPr="0053222E">
        <w:rPr>
          <w:rFonts w:eastAsia="Times New Roman"/>
          <w:caps/>
          <w:sz w:val="28"/>
          <w:szCs w:val="20"/>
          <w:lang w:val="en-GB"/>
        </w:rPr>
        <w:lastRenderedPageBreak/>
        <w:t>Annex 3 of Study 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40" w:beforeAutospacing="0" w:after="280" w:afterAutospacing="0"/>
        <w:jc w:val="center"/>
        <w:textAlignment w:val="baseline"/>
        <w:rPr>
          <w:rFonts w:ascii="Times New Roman Bold" w:eastAsia="Times New Roman" w:hAnsi="Times New Roman Bold"/>
          <w:b/>
          <w:sz w:val="28"/>
          <w:szCs w:val="20"/>
          <w:lang w:val="en-GB"/>
        </w:rPr>
      </w:pPr>
      <w:r w:rsidRPr="0053222E">
        <w:rPr>
          <w:rFonts w:ascii="Times New Roman Bold" w:eastAsia="Times New Roman" w:hAnsi="Times New Roman Bold"/>
          <w:b/>
          <w:sz w:val="28"/>
          <w:szCs w:val="20"/>
          <w:lang w:val="en-GB"/>
        </w:rPr>
        <w:t>2.6-2.7 GHz WIMAX technical characteristics</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bookmarkStart w:id="139" w:name="_Toc204222426"/>
      <w:r w:rsidRPr="0053222E">
        <w:rPr>
          <w:rFonts w:eastAsia="Times New Roman"/>
          <w:b/>
          <w:szCs w:val="20"/>
          <w:lang w:val="en-GB"/>
        </w:rPr>
        <w:t>3.1</w:t>
      </w:r>
      <w:r w:rsidRPr="0053222E">
        <w:rPr>
          <w:rFonts w:eastAsia="Times New Roman"/>
          <w:b/>
          <w:szCs w:val="20"/>
          <w:lang w:val="en-GB"/>
        </w:rPr>
        <w:tab/>
        <w:t>Technical characteristics of 2.6-2.7 GHz WiMAX base stations</w:t>
      </w:r>
      <w:bookmarkEnd w:id="139"/>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120" w:afterAutospacing="0"/>
        <w:textAlignment w:val="baseline"/>
        <w:rPr>
          <w:rFonts w:eastAsia="Times New Roman"/>
          <w:szCs w:val="20"/>
          <w:lang w:val="en-GB"/>
        </w:rPr>
      </w:pPr>
      <w:r w:rsidRPr="0053222E">
        <w:rPr>
          <w:rFonts w:eastAsia="Times New Roman"/>
          <w:szCs w:val="20"/>
          <w:lang w:val="en-GB"/>
        </w:rPr>
        <w:t>WiMAX</w:t>
      </w:r>
      <w:r w:rsidRPr="0053222E">
        <w:rPr>
          <w:rFonts w:eastAsia="Times New Roman"/>
          <w:position w:val="6"/>
          <w:sz w:val="18"/>
          <w:szCs w:val="20"/>
          <w:lang w:val="en-GB"/>
        </w:rPr>
        <w:footnoteReference w:id="17"/>
      </w:r>
      <w:r w:rsidRPr="0053222E">
        <w:rPr>
          <w:rFonts w:eastAsia="Times New Roman"/>
          <w:szCs w:val="20"/>
          <w:lang w:val="en-GB"/>
        </w:rPr>
        <w:t xml:space="preserve"> (IEEE 802.16)</w:t>
      </w:r>
      <w:r w:rsidRPr="0053222E">
        <w:rPr>
          <w:rFonts w:eastAsia="Times New Roman"/>
          <w:position w:val="6"/>
          <w:sz w:val="18"/>
          <w:szCs w:val="20"/>
          <w:lang w:val="en-GB"/>
        </w:rPr>
        <w:footnoteReference w:id="18"/>
      </w:r>
      <w:r w:rsidRPr="0053222E">
        <w:rPr>
          <w:rFonts w:eastAsia="Times New Roman"/>
          <w:szCs w:val="20"/>
          <w:lang w:val="en-GB"/>
        </w:rPr>
        <w:t xml:space="preserve"> is a relatively new technology that is used for high speed data transfer for fixed and mobile terminals with licensed applications in the radio band </w:t>
      </w:r>
      <w:bookmarkStart w:id="140" w:name="OLE_LINK1"/>
      <w:bookmarkStart w:id="141" w:name="OLE_LINK2"/>
      <w:r w:rsidRPr="0053222E">
        <w:rPr>
          <w:rFonts w:eastAsia="Times New Roman"/>
          <w:szCs w:val="20"/>
          <w:lang w:val="en-GB"/>
        </w:rPr>
        <w:t>2 500-2 690 MHz</w:t>
      </w:r>
      <w:bookmarkEnd w:id="140"/>
      <w:bookmarkEnd w:id="141"/>
      <w:r w:rsidRPr="0053222E">
        <w:rPr>
          <w:rFonts w:eastAsia="Times New Roman"/>
          <w:position w:val="6"/>
          <w:sz w:val="18"/>
          <w:szCs w:val="20"/>
          <w:lang w:val="en-GB"/>
        </w:rPr>
        <w:footnoteReference w:id="19"/>
      </w:r>
      <w:r w:rsidRPr="0053222E">
        <w:rPr>
          <w:rFonts w:eastAsia="Times New Roman"/>
          <w:szCs w:val="20"/>
          <w:lang w:val="en-GB"/>
        </w:rPr>
        <w:t>. WiMAX has two formats: Time Division Duplex (TDD) and Frequency Division Duplex (FDD). WiMAX service began to be offered in selected United States cities in 2009. Sometimes called “4G,” WiMAX service competes with that of carriers that are using 3G, EDGE and LTE technology. EMC concerns are not exclusive to WiMAX; any technology can potentially cause adjacent-band EMC problems. Initial knowledge of EMC issues has simply happened to concern WiMAX base stations.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WiMAX system architecture is similar to that of cellular systems, comprising base stations (3-1) and tower-mounted antennas (Figure 3-2) and servicing fixed or mobile terminals. Typical transmitter power levels of 20 W and antenna gains of +16 dBi give these stations a typical e.i.r.p. of 790 W. The number and density of 2.6 GHz WiMAX transmitters is expected to increase as service coverage expands.</w:t>
      </w:r>
      <w:bookmarkStart w:id="142" w:name="_Ref203809312"/>
      <w:bookmarkStart w:id="143" w:name="_Toc149535297"/>
      <w:bookmarkStart w:id="144" w:name="_Toc204222520"/>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lastRenderedPageBreak/>
        <w:t>Figure 3-1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48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 xml:space="preserve">Example of a WiMAX base station transmitter (photo by Groupe Aménagement Numérique des Territoires, licensed under </w:t>
      </w:r>
      <w:hyperlink r:id="rId55" w:tooltip="w:en:Creative Commons" w:history="1">
        <w:r w:rsidRPr="0053222E">
          <w:rPr>
            <w:rFonts w:ascii="Times New Roman Bold" w:eastAsia="Times New Roman" w:hAnsi="Times New Roman Bold"/>
            <w:b/>
            <w:bCs/>
            <w:color w:val="0000FF"/>
            <w:sz w:val="20"/>
            <w:u w:val="single"/>
            <w:lang w:val="en-GB"/>
          </w:rPr>
          <w:t>Creative Commons</w:t>
        </w:r>
      </w:hyperlink>
      <w:r w:rsidRPr="0053222E">
        <w:rPr>
          <w:rFonts w:ascii="Times New Roman Bold" w:eastAsia="Times New Roman" w:hAnsi="Times New Roman Bold"/>
          <w:b/>
          <w:bCs/>
          <w:sz w:val="20"/>
          <w:lang w:val="en-GB"/>
        </w:rPr>
        <w:t xml:space="preserve"> </w:t>
      </w:r>
      <w:hyperlink r:id="rId56" w:history="1">
        <w:r w:rsidRPr="0053222E">
          <w:rPr>
            <w:rFonts w:ascii="Times New Roman Bold" w:eastAsia="Times New Roman" w:hAnsi="Times New Roman Bold"/>
            <w:b/>
            <w:bCs/>
            <w:color w:val="0000FF"/>
            <w:sz w:val="20"/>
            <w:u w:val="single"/>
            <w:lang w:val="en-GB"/>
          </w:rPr>
          <w:t>Attribution 2.0 Generic</w:t>
        </w:r>
      </w:hyperlink>
      <w:r w:rsidRPr="0053222E">
        <w:rPr>
          <w:rFonts w:ascii="Times New Roman Bold" w:eastAsia="Times New Roman" w:hAnsi="Times New Roman Bold"/>
          <w:b/>
          <w:bCs/>
          <w:sz w:val="20"/>
          <w:lang w:val="en-GB"/>
        </w:rPr>
        <w:t xml:space="preserve"> license</w:t>
      </w:r>
      <w:r w:rsidRPr="0053222E">
        <w:rPr>
          <w:rFonts w:ascii="Times New Roman Bold" w:eastAsia="Times New Roman" w:hAnsi="Times New Roman Bold"/>
          <w:b/>
          <w:sz w:val="20"/>
          <w:szCs w:val="20"/>
          <w:lang w:val="en-GB"/>
        </w:rPr>
        <w:t>)</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rPr>
      </w:pPr>
      <w:r w:rsidRPr="0053222E">
        <w:rPr>
          <w:rFonts w:eastAsia="Times New Roman"/>
          <w:noProof/>
          <w:szCs w:val="20"/>
          <w:lang w:val="en-GB" w:eastAsia="en-GB"/>
        </w:rPr>
        <w:drawing>
          <wp:inline distT="0" distB="0" distL="0" distR="0" wp14:anchorId="225A5A7C" wp14:editId="7F4E12F2">
            <wp:extent cx="4396435" cy="3328416"/>
            <wp:effectExtent l="19050" t="0" r="4115" b="0"/>
            <wp:docPr id="4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4400281" cy="3331328"/>
                    </a:xfrm>
                    <a:prstGeom prst="rect">
                      <a:avLst/>
                    </a:prstGeom>
                    <a:noFill/>
                    <a:ln>
                      <a:noFill/>
                    </a:ln>
                    <a:extLst>
                      <a:ext uri="{53640926-AAD7-44D8-BBD7-CCE9431645EC}">
                        <a14:shadowObscured xmlns:a14="http://schemas.microsoft.com/office/drawing/2010/main"/>
                      </a:ext>
                    </a:extLst>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bookmarkStart w:id="145" w:name="_Ref203809323"/>
      <w:bookmarkStart w:id="146" w:name="_Toc149535299"/>
      <w:bookmarkStart w:id="147" w:name="_Toc204222521"/>
      <w:r w:rsidRPr="0053222E">
        <w:rPr>
          <w:rFonts w:eastAsia="Times New Roman"/>
          <w:caps/>
          <w:sz w:val="20"/>
          <w:szCs w:val="20"/>
          <w:lang w:val="en-GB"/>
        </w:rPr>
        <w:lastRenderedPageBreak/>
        <w:t xml:space="preserve">Figure </w:t>
      </w:r>
      <w:bookmarkEnd w:id="145"/>
      <w:r w:rsidRPr="0053222E">
        <w:rPr>
          <w:rFonts w:eastAsia="Times New Roman"/>
          <w:caps/>
          <w:sz w:val="20"/>
          <w:szCs w:val="20"/>
          <w:lang w:val="en-GB"/>
        </w:rPr>
        <w:t>3-2</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48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 xml:space="preserve">An example of a tower on which are mounted antennas for a variety of communication systems, </w:t>
      </w:r>
      <w:r w:rsidRPr="0053222E">
        <w:rPr>
          <w:rFonts w:ascii="Times New Roman Bold" w:eastAsia="Times New Roman" w:hAnsi="Times New Roman Bold"/>
          <w:b/>
          <w:sz w:val="20"/>
          <w:szCs w:val="20"/>
          <w:lang w:val="en-GB"/>
        </w:rPr>
        <w:br/>
        <w:t>including WiMAX, at Broomfield, Colorado</w:t>
      </w:r>
      <w:bookmarkEnd w:id="146"/>
      <w:bookmarkEnd w:id="147"/>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120" w:afterAutospacing="0"/>
        <w:jc w:val="center"/>
        <w:textAlignment w:val="baseline"/>
        <w:rPr>
          <w:rFonts w:eastAsia="Times New Roman"/>
          <w:szCs w:val="20"/>
          <w:lang w:val="en-GB"/>
        </w:rPr>
      </w:pPr>
      <w:bookmarkStart w:id="148" w:name="_Toc149535298"/>
      <w:bookmarkEnd w:id="142"/>
      <w:bookmarkEnd w:id="143"/>
      <w:bookmarkEnd w:id="144"/>
      <w:r w:rsidRPr="0053222E">
        <w:rPr>
          <w:rFonts w:eastAsia="Times New Roman"/>
          <w:noProof/>
          <w:szCs w:val="20"/>
          <w:lang w:val="en-GB" w:eastAsia="en-GB"/>
        </w:rPr>
        <w:drawing>
          <wp:inline distT="0" distB="0" distL="0" distR="0" wp14:anchorId="7139CE30" wp14:editId="51A80671">
            <wp:extent cx="4581625" cy="6584926"/>
            <wp:effectExtent l="0" t="0" r="0" b="6985"/>
            <wp:docPr id="4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583021" cy="6586933"/>
                    </a:xfrm>
                    <a:prstGeom prst="rect">
                      <a:avLst/>
                    </a:prstGeom>
                    <a:noFill/>
                    <a:ln>
                      <a:noFill/>
                    </a:ln>
                  </pic:spPr>
                </pic:pic>
              </a:graphicData>
            </a:graphic>
          </wp:inline>
        </w:drawing>
      </w:r>
      <w:bookmarkEnd w:id="148"/>
    </w:p>
    <w:p w:rsidR="0053222E" w:rsidRPr="0053222E" w:rsidRDefault="0053222E" w:rsidP="0053222E">
      <w:pPr>
        <w:spacing w:before="0" w:beforeAutospacing="0" w:after="0" w:afterAutospacing="0"/>
        <w:rPr>
          <w:rFonts w:eastAsia="Times New Roman"/>
          <w:b/>
          <w:szCs w:val="20"/>
          <w:lang w:val="en-GB"/>
        </w:rPr>
      </w:pPr>
      <w:bookmarkStart w:id="149" w:name="_Toc204222427"/>
      <w:r w:rsidRPr="0053222E">
        <w:rPr>
          <w:rFonts w:eastAsia="Times New Roman"/>
          <w:szCs w:val="20"/>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lastRenderedPageBreak/>
        <w:t>3.2</w:t>
      </w:r>
      <w:r w:rsidRPr="0053222E">
        <w:rPr>
          <w:rFonts w:eastAsia="Times New Roman"/>
          <w:b/>
          <w:szCs w:val="20"/>
          <w:lang w:val="en-GB"/>
        </w:rPr>
        <w:tab/>
        <w:t>WiMAX 2.6-2.7 GHz spectrum channel plan in the United States</w:t>
      </w:r>
      <w:bookmarkEnd w:id="149"/>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Upper Band Segment (UBS) channels and frequencies of 2.6-2.7 GHz WiMAX base station transmitters are shown in Table 3-1. Preliminarily understood 2.6 GHz WiMAX transmitter and antenna characteristics are provided in Table 3-2. Additional WiMAX towers are expected to be deployed at locations across the United States. Domestic WiMAX licensees are authorized to merge contiguous channel authorizations into other channel bandwidths, with an emission bandwidth of 10 MHz being most commonly used.</w:t>
      </w:r>
    </w:p>
    <w:p w:rsidR="0053222E" w:rsidRPr="0053222E" w:rsidRDefault="0053222E" w:rsidP="0053222E">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rPr>
          <w:rFonts w:eastAsia="Times New Roman"/>
          <w:caps/>
          <w:sz w:val="20"/>
          <w:szCs w:val="20"/>
          <w:lang w:val="en-GB"/>
        </w:rPr>
      </w:pPr>
      <w:bookmarkStart w:id="150" w:name="_Ref203814706"/>
      <w:bookmarkStart w:id="151" w:name="_Toc204222617"/>
      <w:r w:rsidRPr="0053222E">
        <w:rPr>
          <w:rFonts w:eastAsia="Times New Roman"/>
          <w:caps/>
          <w:sz w:val="20"/>
          <w:szCs w:val="20"/>
          <w:lang w:val="en-GB"/>
        </w:rPr>
        <w:t xml:space="preserve">Table </w:t>
      </w:r>
      <w:bookmarkEnd w:id="150"/>
      <w:r w:rsidRPr="0053222E">
        <w:rPr>
          <w:rFonts w:eastAsia="Times New Roman"/>
          <w:caps/>
          <w:sz w:val="20"/>
          <w:szCs w:val="20"/>
          <w:lang w:val="en-GB"/>
        </w:rPr>
        <w:t>3-1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Channel frequencies for 2.6-2.7 GHz WiMAX stations, from 47 CFR §27.5</w:t>
      </w:r>
      <w:bookmarkEnd w:id="151"/>
    </w:p>
    <w:tbl>
      <w:tblPr>
        <w:tblStyle w:val="NTIAReportTable"/>
        <w:tblW w:w="7335" w:type="dxa"/>
        <w:tblLook w:val="00A0" w:firstRow="1" w:lastRow="0" w:firstColumn="1" w:lastColumn="0" w:noHBand="0" w:noVBand="0"/>
      </w:tblPr>
      <w:tblGrid>
        <w:gridCol w:w="3649"/>
        <w:gridCol w:w="3686"/>
      </w:tblGrid>
      <w:tr w:rsidR="0053222E" w:rsidRPr="0053222E" w:rsidTr="00CD4A57">
        <w:trPr>
          <w:cnfStyle w:val="100000000000" w:firstRow="1" w:lastRow="0" w:firstColumn="0" w:lastColumn="0" w:oddVBand="0" w:evenVBand="0" w:oddHBand="0" w:evenHBand="0" w:firstRowFirstColumn="0" w:firstRowLastColumn="0" w:lastRowFirstColumn="0" w:lastRowLastColumn="0"/>
        </w:trPr>
        <w:tc>
          <w:tcPr>
            <w:tcW w:w="3649" w:type="dxa"/>
            <w:vAlign w:val="top"/>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Broadcast radio service (BRS) channel</w:t>
            </w:r>
          </w:p>
        </w:tc>
        <w:tc>
          <w:tcPr>
            <w:tcW w:w="3686" w:type="dxa"/>
            <w:vAlign w:val="bottom"/>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Channel frequency range</w:t>
            </w:r>
          </w:p>
        </w:tc>
      </w:tr>
      <w:tr w:rsidR="0053222E" w:rsidRPr="0053222E" w:rsidTr="00CD4A57">
        <w:tc>
          <w:tcPr>
            <w:tcW w:w="36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BRS Channel 2</w:t>
            </w:r>
          </w:p>
        </w:tc>
        <w:tc>
          <w:tcPr>
            <w:tcW w:w="368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2 618–2 624 MHz</w:t>
            </w:r>
          </w:p>
        </w:tc>
      </w:tr>
      <w:tr w:rsidR="0053222E" w:rsidRPr="0053222E" w:rsidTr="00CD4A57">
        <w:tc>
          <w:tcPr>
            <w:tcW w:w="36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BRS Channel E1</w:t>
            </w:r>
          </w:p>
        </w:tc>
        <w:tc>
          <w:tcPr>
            <w:tcW w:w="368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2 624–2 629.5 MHz</w:t>
            </w:r>
          </w:p>
        </w:tc>
      </w:tr>
      <w:tr w:rsidR="0053222E" w:rsidRPr="0053222E" w:rsidTr="00CD4A57">
        <w:tc>
          <w:tcPr>
            <w:tcW w:w="36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BRS Channel E2</w:t>
            </w:r>
          </w:p>
        </w:tc>
        <w:tc>
          <w:tcPr>
            <w:tcW w:w="368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2 629.5–2 635 MHz</w:t>
            </w:r>
          </w:p>
        </w:tc>
      </w:tr>
      <w:tr w:rsidR="0053222E" w:rsidRPr="0053222E" w:rsidTr="00CD4A57">
        <w:tc>
          <w:tcPr>
            <w:tcW w:w="36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BRS Channel E3</w:t>
            </w:r>
          </w:p>
        </w:tc>
        <w:tc>
          <w:tcPr>
            <w:tcW w:w="368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2 635–2 640.5 MHz</w:t>
            </w:r>
          </w:p>
        </w:tc>
      </w:tr>
      <w:tr w:rsidR="0053222E" w:rsidRPr="0053222E" w:rsidTr="00CD4A57">
        <w:tc>
          <w:tcPr>
            <w:tcW w:w="36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EBS Channel F1</w:t>
            </w:r>
          </w:p>
        </w:tc>
        <w:tc>
          <w:tcPr>
            <w:tcW w:w="368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2 640.5–2 646 MHz</w:t>
            </w:r>
          </w:p>
        </w:tc>
      </w:tr>
      <w:tr w:rsidR="0053222E" w:rsidRPr="0053222E" w:rsidTr="00CD4A57">
        <w:tc>
          <w:tcPr>
            <w:tcW w:w="36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EBS Channel F2</w:t>
            </w:r>
          </w:p>
        </w:tc>
        <w:tc>
          <w:tcPr>
            <w:tcW w:w="368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2 646–2 651.5 MHz</w:t>
            </w:r>
          </w:p>
        </w:tc>
      </w:tr>
      <w:tr w:rsidR="0053222E" w:rsidRPr="0053222E" w:rsidTr="00CD4A57">
        <w:tc>
          <w:tcPr>
            <w:tcW w:w="36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EBS Channel F3</w:t>
            </w:r>
          </w:p>
        </w:tc>
        <w:tc>
          <w:tcPr>
            <w:tcW w:w="368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2 651.5–2 657 MHz</w:t>
            </w:r>
          </w:p>
        </w:tc>
      </w:tr>
      <w:tr w:rsidR="0053222E" w:rsidRPr="0053222E" w:rsidTr="00CD4A57">
        <w:tc>
          <w:tcPr>
            <w:tcW w:w="36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BRS Channel H1</w:t>
            </w:r>
          </w:p>
        </w:tc>
        <w:tc>
          <w:tcPr>
            <w:tcW w:w="368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2 657–2 662.5 MHz</w:t>
            </w:r>
          </w:p>
        </w:tc>
      </w:tr>
      <w:tr w:rsidR="0053222E" w:rsidRPr="0053222E" w:rsidTr="00CD4A57">
        <w:tc>
          <w:tcPr>
            <w:tcW w:w="36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BRS Channel H2</w:t>
            </w:r>
          </w:p>
        </w:tc>
        <w:tc>
          <w:tcPr>
            <w:tcW w:w="368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2 662.5–2 668 MHz</w:t>
            </w:r>
          </w:p>
        </w:tc>
      </w:tr>
      <w:tr w:rsidR="0053222E" w:rsidRPr="0053222E" w:rsidTr="00CD4A57">
        <w:tc>
          <w:tcPr>
            <w:tcW w:w="36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BRS Channel H3</w:t>
            </w:r>
          </w:p>
        </w:tc>
        <w:tc>
          <w:tcPr>
            <w:tcW w:w="368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2 668–2 673.5 MHz</w:t>
            </w:r>
          </w:p>
        </w:tc>
      </w:tr>
      <w:tr w:rsidR="0053222E" w:rsidRPr="0053222E" w:rsidTr="00CD4A57">
        <w:tc>
          <w:tcPr>
            <w:tcW w:w="36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BRS Channel G1</w:t>
            </w:r>
          </w:p>
        </w:tc>
        <w:tc>
          <w:tcPr>
            <w:tcW w:w="368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2 673.5–2 679 MHz</w:t>
            </w:r>
          </w:p>
        </w:tc>
      </w:tr>
      <w:tr w:rsidR="0053222E" w:rsidRPr="0053222E" w:rsidTr="00CD4A57">
        <w:tc>
          <w:tcPr>
            <w:tcW w:w="36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BRS Channel G2</w:t>
            </w:r>
          </w:p>
        </w:tc>
        <w:tc>
          <w:tcPr>
            <w:tcW w:w="368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2 679–2 684.5 MHz</w:t>
            </w:r>
          </w:p>
        </w:tc>
      </w:tr>
      <w:tr w:rsidR="0053222E" w:rsidRPr="0053222E" w:rsidTr="00CD4A57">
        <w:tc>
          <w:tcPr>
            <w:tcW w:w="3649"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BRS Channel G3</w:t>
            </w:r>
          </w:p>
        </w:tc>
        <w:tc>
          <w:tcPr>
            <w:tcW w:w="3686"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jc w:val="center"/>
              <w:textAlignment w:val="baseline"/>
              <w:rPr>
                <w:sz w:val="20"/>
                <w:szCs w:val="22"/>
              </w:rPr>
            </w:pPr>
            <w:r w:rsidRPr="0053222E">
              <w:rPr>
                <w:sz w:val="20"/>
                <w:szCs w:val="22"/>
              </w:rPr>
              <w:t>2 684.5–2 690 MHz</w:t>
            </w:r>
          </w:p>
        </w:tc>
      </w:tr>
    </w:tbl>
    <w:p w:rsidR="0053222E" w:rsidRPr="0053222E" w:rsidRDefault="0053222E" w:rsidP="0053222E">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rPr>
          <w:rFonts w:eastAsia="Times New Roman"/>
          <w:caps/>
          <w:sz w:val="20"/>
          <w:szCs w:val="20"/>
          <w:lang w:val="en-GB"/>
        </w:rPr>
      </w:pPr>
      <w:bookmarkStart w:id="152" w:name="_Ref203814714"/>
      <w:bookmarkStart w:id="153" w:name="_Toc204222618"/>
      <w:r w:rsidRPr="0053222E">
        <w:rPr>
          <w:rFonts w:eastAsia="Times New Roman"/>
          <w:caps/>
          <w:sz w:val="20"/>
          <w:szCs w:val="20"/>
          <w:lang w:val="en-GB"/>
        </w:rPr>
        <w:t xml:space="preserve">Table </w:t>
      </w:r>
      <w:bookmarkEnd w:id="152"/>
      <w:r w:rsidRPr="0053222E">
        <w:rPr>
          <w:rFonts w:eastAsia="Times New Roman"/>
          <w:caps/>
          <w:sz w:val="20"/>
          <w:szCs w:val="20"/>
          <w:lang w:val="en-GB"/>
        </w:rPr>
        <w:t>3-2</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Typical WiMAX base station transmitter characteristics</w:t>
      </w:r>
      <w:bookmarkEnd w:id="153"/>
    </w:p>
    <w:tbl>
      <w:tblPr>
        <w:tblStyle w:val="NTIAReportTable"/>
        <w:tblW w:w="8640" w:type="dxa"/>
        <w:tblLook w:val="00A0" w:firstRow="1" w:lastRow="0" w:firstColumn="1" w:lastColumn="0" w:noHBand="0" w:noVBand="0"/>
      </w:tblPr>
      <w:tblGrid>
        <w:gridCol w:w="4403"/>
        <w:gridCol w:w="4237"/>
      </w:tblGrid>
      <w:tr w:rsidR="0053222E" w:rsidRPr="0053222E" w:rsidTr="00CD4A57">
        <w:trPr>
          <w:cnfStyle w:val="100000000000" w:firstRow="1" w:lastRow="0" w:firstColumn="0" w:lastColumn="0" w:oddVBand="0" w:evenVBand="0" w:oddHBand="0" w:evenHBand="0" w:firstRowFirstColumn="0" w:firstRowLastColumn="0" w:lastRowFirstColumn="0" w:lastRowLastColumn="0"/>
        </w:trPr>
        <w:tc>
          <w:tcPr>
            <w:tcW w:w="4458" w:type="dxa"/>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WiMAX base station parameter</w:t>
            </w:r>
          </w:p>
        </w:tc>
        <w:tc>
          <w:tcPr>
            <w:tcW w:w="4290" w:type="dxa"/>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Value</w:t>
            </w:r>
          </w:p>
        </w:tc>
      </w:tr>
      <w:tr w:rsidR="0053222E" w:rsidRPr="0053222E" w:rsidTr="00CD4A57">
        <w:tc>
          <w:tcPr>
            <w:tcW w:w="4458"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Emission bandwidth</w:t>
            </w:r>
          </w:p>
        </w:tc>
        <w:tc>
          <w:tcPr>
            <w:tcW w:w="4290"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5 and 10 MHz</w:t>
            </w:r>
          </w:p>
        </w:tc>
      </w:tr>
      <w:tr w:rsidR="0053222E" w:rsidRPr="0053222E" w:rsidTr="00CD4A57">
        <w:tc>
          <w:tcPr>
            <w:tcW w:w="4458"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Modulation</w:t>
            </w:r>
          </w:p>
        </w:tc>
        <w:tc>
          <w:tcPr>
            <w:tcW w:w="4290"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Adaptable range from QPSK to 64 QAM</w:t>
            </w:r>
          </w:p>
        </w:tc>
      </w:tr>
      <w:tr w:rsidR="0053222E" w:rsidRPr="0053222E" w:rsidTr="00CD4A57">
        <w:tc>
          <w:tcPr>
            <w:tcW w:w="4458"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Typical channel transmission power</w:t>
            </w:r>
          </w:p>
        </w:tc>
        <w:tc>
          <w:tcPr>
            <w:tcW w:w="4290"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20 watts = +43 dBm</w:t>
            </w:r>
          </w:p>
        </w:tc>
      </w:tr>
      <w:tr w:rsidR="0053222E" w:rsidRPr="0053222E" w:rsidTr="00CD4A57">
        <w:tc>
          <w:tcPr>
            <w:tcW w:w="4458"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Typical channel e.i.r.p.</w:t>
            </w:r>
          </w:p>
        </w:tc>
        <w:tc>
          <w:tcPr>
            <w:tcW w:w="4290"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790 watts = +59 dBm</w:t>
            </w:r>
          </w:p>
        </w:tc>
      </w:tr>
      <w:tr w:rsidR="0053222E" w:rsidRPr="0053222E" w:rsidTr="00CD4A57">
        <w:tc>
          <w:tcPr>
            <w:tcW w:w="4458"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Digital-to-analog converter bits</w:t>
            </w:r>
          </w:p>
        </w:tc>
        <w:tc>
          <w:tcPr>
            <w:tcW w:w="4290"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10</w:t>
            </w:r>
          </w:p>
        </w:tc>
      </w:tr>
      <w:tr w:rsidR="0053222E" w:rsidRPr="0053222E" w:rsidTr="00CD4A57">
        <w:tc>
          <w:tcPr>
            <w:tcW w:w="4458"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Digital-to-analog converter noise</w:t>
            </w:r>
          </w:p>
        </w:tc>
        <w:tc>
          <w:tcPr>
            <w:tcW w:w="4290"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–60 dB below fundamental power</w:t>
            </w:r>
          </w:p>
        </w:tc>
      </w:tr>
      <w:tr w:rsidR="0053222E" w:rsidRPr="0053222E" w:rsidTr="00CD4A57">
        <w:tc>
          <w:tcPr>
            <w:tcW w:w="4458"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Computed unfiltered spurious emissions</w:t>
            </w:r>
          </w:p>
        </w:tc>
        <w:tc>
          <w:tcPr>
            <w:tcW w:w="4290"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–70 dB below fundamental power</w:t>
            </w:r>
          </w:p>
        </w:tc>
      </w:tr>
    </w:tbl>
    <w:p w:rsidR="0053222E" w:rsidRPr="0053222E" w:rsidRDefault="0053222E" w:rsidP="0053222E">
      <w:pPr>
        <w:spacing w:before="0" w:beforeAutospacing="0" w:after="0" w:afterAutospacing="0"/>
        <w:rPr>
          <w:rFonts w:eastAsia="SimSun"/>
          <w:lang w:eastAsia="zh-CN"/>
        </w:rPr>
      </w:pPr>
    </w:p>
    <w:p w:rsidR="0053222E" w:rsidRPr="0053222E" w:rsidRDefault="0053222E" w:rsidP="0053222E">
      <w:pPr>
        <w:spacing w:before="0" w:beforeAutospacing="0" w:after="0" w:afterAutospacing="0"/>
        <w:rPr>
          <w:rFonts w:eastAsia="Times New Roman"/>
          <w:b/>
          <w:szCs w:val="20"/>
          <w:lang w:val="en-GB"/>
        </w:rPr>
      </w:pPr>
      <w:bookmarkStart w:id="154" w:name="_Toc204222428"/>
      <w:r w:rsidRPr="0053222E">
        <w:rPr>
          <w:rFonts w:eastAsia="Times New Roman"/>
          <w:szCs w:val="20"/>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lastRenderedPageBreak/>
        <w:t>3.3</w:t>
      </w:r>
      <w:r w:rsidRPr="0053222E">
        <w:rPr>
          <w:rFonts w:eastAsia="Times New Roman"/>
          <w:b/>
          <w:szCs w:val="20"/>
          <w:lang w:val="en-GB"/>
        </w:rPr>
        <w:tab/>
        <w:t>WiMAX base station antenna characteristics and frequency response</w:t>
      </w:r>
      <w:bookmarkEnd w:id="154"/>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WiMAX base station antennas (Figure 3-3) are mounted on high towers, water tanks, and rooftops to provide sector coverage. Groups of sectors provide 360-degree coverage around each site. The antennas form fan-shaped beams with wide azimuth (sector) width but with a narrow elevation-angle dimension. Elevation beam angles are usually tilted slightly downward to maximize coverage for customers located at or near ground level.</w:t>
      </w:r>
    </w:p>
    <w:p w:rsidR="0053222E" w:rsidRPr="0053222E" w:rsidRDefault="0053222E" w:rsidP="0053222E">
      <w:pPr>
        <w:keepNext/>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bookmarkStart w:id="155" w:name="_Ref203809376"/>
      <w:bookmarkStart w:id="156" w:name="_Toc149535300"/>
      <w:bookmarkStart w:id="157" w:name="_Toc204222522"/>
      <w:r w:rsidRPr="0053222E">
        <w:rPr>
          <w:rFonts w:eastAsia="Times New Roman"/>
          <w:caps/>
          <w:sz w:val="20"/>
          <w:szCs w:val="20"/>
          <w:lang w:val="en-GB"/>
        </w:rPr>
        <w:t xml:space="preserve">Figure </w:t>
      </w:r>
      <w:bookmarkEnd w:id="155"/>
      <w:r w:rsidRPr="0053222E">
        <w:rPr>
          <w:rFonts w:eastAsia="Times New Roman"/>
          <w:caps/>
          <w:sz w:val="20"/>
          <w:szCs w:val="20"/>
          <w:lang w:val="en-GB"/>
        </w:rPr>
        <w:t>3-3</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A WiMAX base station sector-coverage antenna with +16 dBi gain and 90-degree azimuth coverage</w:t>
      </w:r>
      <w:bookmarkEnd w:id="156"/>
      <w:bookmarkEnd w:id="157"/>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6E5A682D" wp14:editId="1D5B87D4">
            <wp:extent cx="1232034" cy="2537077"/>
            <wp:effectExtent l="0" t="0" r="6350" b="0"/>
            <wp:docPr id="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232034" cy="2537077"/>
                    </a:xfrm>
                    <a:prstGeom prst="rect">
                      <a:avLst/>
                    </a:prstGeom>
                    <a:noFill/>
                    <a:ln>
                      <a:noFill/>
                    </a:ln>
                  </pic:spPr>
                </pic:pic>
              </a:graphicData>
            </a:graphic>
          </wp:inline>
        </w:drawing>
      </w:r>
    </w:p>
    <w:p w:rsidR="0053222E" w:rsidRPr="0053222E" w:rsidRDefault="0053222E" w:rsidP="0053222E">
      <w:pPr>
        <w:tabs>
          <w:tab w:val="left" w:pos="1134"/>
          <w:tab w:val="left" w:pos="1871"/>
          <w:tab w:val="left" w:pos="2268"/>
        </w:tabs>
        <w:overflowPunct w:val="0"/>
        <w:autoSpaceDE w:val="0"/>
        <w:autoSpaceDN w:val="0"/>
        <w:adjustRightInd w:val="0"/>
        <w:spacing w:before="360" w:beforeAutospacing="0" w:after="0" w:afterAutospacing="0"/>
        <w:textAlignment w:val="baseline"/>
        <w:rPr>
          <w:rFonts w:eastAsia="Times New Roman"/>
          <w:szCs w:val="20"/>
          <w:lang w:val="en-GB"/>
        </w:rPr>
      </w:pPr>
      <w:r w:rsidRPr="0053222E">
        <w:rPr>
          <w:rFonts w:eastAsia="Times New Roman"/>
          <w:szCs w:val="20"/>
          <w:lang w:val="en-GB"/>
        </w:rPr>
        <w:t>3-3 lists characteristics of typical WiMAX base station antennas. Most base stations employ sets of dual element, slant-polarized</w:t>
      </w:r>
      <w:r w:rsidRPr="0053222E">
        <w:rPr>
          <w:rFonts w:eastAsia="Times New Roman"/>
          <w:position w:val="6"/>
          <w:sz w:val="18"/>
          <w:szCs w:val="20"/>
          <w:lang w:val="en-GB"/>
        </w:rPr>
        <w:footnoteReference w:id="20"/>
      </w:r>
      <w:r w:rsidRPr="0053222E">
        <w:rPr>
          <w:rFonts w:eastAsia="Times New Roman"/>
          <w:szCs w:val="20"/>
          <w:lang w:val="en-GB"/>
        </w:rPr>
        <w:t xml:space="preserve"> 90</w:t>
      </w:r>
      <w:r w:rsidRPr="0053222E">
        <w:rPr>
          <w:rFonts w:eastAsia="Times New Roman"/>
          <w:szCs w:val="20"/>
          <w:lang w:val="en-GB"/>
        </w:rPr>
        <w:sym w:font="Symbol" w:char="F0B0"/>
      </w:r>
      <w:r w:rsidRPr="0053222E">
        <w:rPr>
          <w:rFonts w:eastAsia="Times New Roman"/>
          <w:szCs w:val="20"/>
          <w:lang w:val="en-GB"/>
        </w:rPr>
        <w:t xml:space="preserve"> or 65</w:t>
      </w:r>
      <w:r w:rsidRPr="0053222E">
        <w:rPr>
          <w:rFonts w:eastAsia="Times New Roman"/>
          <w:szCs w:val="20"/>
          <w:lang w:val="en-GB"/>
        </w:rPr>
        <w:sym w:font="Symbol" w:char="F0B0"/>
      </w:r>
      <w:r w:rsidRPr="0053222E">
        <w:rPr>
          <w:rFonts w:eastAsia="Times New Roman"/>
          <w:szCs w:val="20"/>
          <w:lang w:val="en-GB"/>
        </w:rPr>
        <w:t xml:space="preserve"> coverage antennas to illuminate a 120</w:t>
      </w:r>
      <w:r w:rsidRPr="0053222E">
        <w:rPr>
          <w:rFonts w:eastAsia="Times New Roman"/>
          <w:szCs w:val="20"/>
          <w:lang w:val="en-GB"/>
        </w:rPr>
        <w:sym w:font="Symbol" w:char="F0B0"/>
      </w:r>
      <w:r w:rsidRPr="0053222E">
        <w:rPr>
          <w:rFonts w:eastAsia="Times New Roman"/>
          <w:szCs w:val="20"/>
          <w:lang w:val="en-GB"/>
        </w:rPr>
        <w:t xml:space="preserve"> sector for each 10 MHz channel; three such sectors provide 360</w:t>
      </w:r>
      <w:r w:rsidRPr="0053222E">
        <w:rPr>
          <w:rFonts w:eastAsia="Times New Roman"/>
          <w:szCs w:val="20"/>
          <w:lang w:val="en-GB"/>
        </w:rPr>
        <w:sym w:font="Symbol" w:char="F0B0"/>
      </w:r>
      <w:r w:rsidRPr="0053222E">
        <w:rPr>
          <w:rFonts w:eastAsia="Times New Roman"/>
          <w:szCs w:val="20"/>
          <w:lang w:val="en-GB"/>
        </w:rPr>
        <w:t xml:space="preserve"> coverage at a typical base station tower, with three 10 MHz channels being concomitantly used per tower.</w:t>
      </w:r>
    </w:p>
    <w:p w:rsidR="0053222E" w:rsidRPr="0053222E" w:rsidRDefault="0053222E" w:rsidP="0053222E">
      <w:pPr>
        <w:keepNext/>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bookmarkStart w:id="158" w:name="_Ref203814789"/>
      <w:bookmarkStart w:id="159" w:name="_Toc204222619"/>
      <w:r w:rsidRPr="0053222E">
        <w:rPr>
          <w:rFonts w:eastAsia="Times New Roman"/>
          <w:caps/>
          <w:sz w:val="20"/>
          <w:szCs w:val="20"/>
          <w:lang w:val="en-GB"/>
        </w:rPr>
        <w:t xml:space="preserve">Table </w:t>
      </w:r>
      <w:bookmarkEnd w:id="158"/>
      <w:r w:rsidRPr="0053222E">
        <w:rPr>
          <w:rFonts w:eastAsia="Times New Roman"/>
          <w:caps/>
          <w:sz w:val="20"/>
          <w:szCs w:val="20"/>
          <w:lang w:val="en-GB"/>
        </w:rPr>
        <w:t>3-3</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Typical 2.6 GHz WiMAX base station antenna characteristics</w:t>
      </w:r>
      <w:bookmarkEnd w:id="159"/>
    </w:p>
    <w:tbl>
      <w:tblPr>
        <w:tblStyle w:val="NTIAReportTable"/>
        <w:tblW w:w="8640" w:type="dxa"/>
        <w:tblLook w:val="00A0" w:firstRow="1" w:lastRow="0" w:firstColumn="1" w:lastColumn="0" w:noHBand="0" w:noVBand="0"/>
      </w:tblPr>
      <w:tblGrid>
        <w:gridCol w:w="4403"/>
        <w:gridCol w:w="4237"/>
      </w:tblGrid>
      <w:tr w:rsidR="0053222E" w:rsidRPr="0053222E" w:rsidTr="00CD4A57">
        <w:trPr>
          <w:cnfStyle w:val="100000000000" w:firstRow="1" w:lastRow="0" w:firstColumn="0" w:lastColumn="0" w:oddVBand="0" w:evenVBand="0" w:oddHBand="0" w:evenHBand="0" w:firstRowFirstColumn="0" w:firstRowLastColumn="0" w:lastRowFirstColumn="0" w:lastRowLastColumn="0"/>
        </w:trPr>
        <w:tc>
          <w:tcPr>
            <w:tcW w:w="4461" w:type="dxa"/>
            <w:vAlign w:val="top"/>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2.6 GHz UBS WiMAX Parameter</w:t>
            </w:r>
          </w:p>
        </w:tc>
        <w:tc>
          <w:tcPr>
            <w:tcW w:w="4287" w:type="dxa"/>
            <w:vAlign w:val="top"/>
          </w:tcPr>
          <w:p w:rsidR="0053222E" w:rsidRPr="0053222E" w:rsidRDefault="0053222E" w:rsidP="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rPr>
                <w:rFonts w:ascii="Times New Roman Bold" w:hAnsi="Times New Roman Bold" w:cs="Times New Roman Bold"/>
                <w:sz w:val="20"/>
                <w:szCs w:val="22"/>
              </w:rPr>
            </w:pPr>
            <w:r w:rsidRPr="0053222E">
              <w:rPr>
                <w:rFonts w:ascii="Times New Roman Bold" w:hAnsi="Times New Roman Bold" w:cs="Times New Roman Bold"/>
                <w:sz w:val="20"/>
                <w:szCs w:val="22"/>
              </w:rPr>
              <w:t>Value</w:t>
            </w:r>
          </w:p>
        </w:tc>
      </w:tr>
      <w:tr w:rsidR="0053222E" w:rsidRPr="0053222E" w:rsidTr="00CD4A57">
        <w:tc>
          <w:tcPr>
            <w:tcW w:w="4461"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Typical sector antenna gain</w:t>
            </w:r>
          </w:p>
        </w:tc>
        <w:tc>
          <w:tcPr>
            <w:tcW w:w="4287"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+16 dBi</w:t>
            </w:r>
          </w:p>
        </w:tc>
      </w:tr>
      <w:tr w:rsidR="0053222E" w:rsidRPr="0053222E" w:rsidTr="00CD4A57">
        <w:tc>
          <w:tcPr>
            <w:tcW w:w="4461"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Typical sector antenna azimuth coverage</w:t>
            </w:r>
          </w:p>
        </w:tc>
        <w:tc>
          <w:tcPr>
            <w:tcW w:w="4287"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120</w:t>
            </w:r>
            <w:r w:rsidRPr="0053222E">
              <w:rPr>
                <w:sz w:val="20"/>
                <w:szCs w:val="22"/>
              </w:rPr>
              <w:sym w:font="Symbol" w:char="F0B0"/>
            </w:r>
            <w:r w:rsidRPr="0053222E">
              <w:rPr>
                <w:sz w:val="20"/>
                <w:szCs w:val="22"/>
              </w:rPr>
              <w:t xml:space="preserve"> (most common),</w:t>
            </w:r>
          </w:p>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also sometimes 90</w:t>
            </w:r>
            <w:r w:rsidRPr="0053222E">
              <w:rPr>
                <w:sz w:val="20"/>
                <w:szCs w:val="22"/>
              </w:rPr>
              <w:sym w:font="Symbol" w:char="F0B0"/>
            </w:r>
          </w:p>
        </w:tc>
      </w:tr>
      <w:tr w:rsidR="0053222E" w:rsidRPr="0053222E" w:rsidTr="00CD4A57">
        <w:tc>
          <w:tcPr>
            <w:tcW w:w="4461"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Polarization</w:t>
            </w:r>
          </w:p>
        </w:tc>
        <w:tc>
          <w:tcPr>
            <w:tcW w:w="4287"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Slant (+/- 45 degrees, most common), also sometimes vertical or horizontal</w:t>
            </w:r>
          </w:p>
        </w:tc>
      </w:tr>
      <w:tr w:rsidR="0053222E" w:rsidRPr="0053222E" w:rsidTr="00CD4A57">
        <w:tc>
          <w:tcPr>
            <w:tcW w:w="4461"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Typical antenna height above ground</w:t>
            </w:r>
          </w:p>
        </w:tc>
        <w:tc>
          <w:tcPr>
            <w:tcW w:w="4287" w:type="dxa"/>
          </w:tcPr>
          <w:p w:rsidR="0053222E" w:rsidRPr="0053222E" w:rsidRDefault="0053222E" w:rsidP="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rPr>
                <w:sz w:val="20"/>
                <w:szCs w:val="22"/>
              </w:rPr>
            </w:pPr>
            <w:r w:rsidRPr="0053222E">
              <w:rPr>
                <w:sz w:val="20"/>
                <w:szCs w:val="22"/>
              </w:rPr>
              <w:t>30 m (100 ft)</w:t>
            </w:r>
          </w:p>
        </w:tc>
      </w:tr>
    </w:tbl>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Antenna patterns for a model</w:t>
      </w:r>
      <w:r w:rsidRPr="0053222E">
        <w:rPr>
          <w:rFonts w:eastAsia="Times New Roman"/>
          <w:position w:val="6"/>
          <w:sz w:val="18"/>
          <w:szCs w:val="20"/>
          <w:lang w:val="en-GB"/>
        </w:rPr>
        <w:footnoteReference w:id="21"/>
      </w:r>
      <w:r w:rsidRPr="0053222E">
        <w:rPr>
          <w:rFonts w:eastAsia="Times New Roman"/>
          <w:szCs w:val="20"/>
          <w:lang w:val="en-GB"/>
        </w:rPr>
        <w:t xml:space="preserve"> commonly used by WiMAX and LTE service providers for their base stations are shown in Figure 3-4. The antenna’s beam can be down-tilted by as much </w:t>
      </w:r>
      <w:r w:rsidRPr="0053222E">
        <w:rPr>
          <w:rFonts w:eastAsia="Times New Roman"/>
          <w:szCs w:val="20"/>
          <w:lang w:val="en-GB"/>
        </w:rPr>
        <w:lastRenderedPageBreak/>
        <w:t xml:space="preserve">as </w:t>
      </w:r>
      <w:r w:rsidRPr="0053222E">
        <w:rPr>
          <w:rFonts w:eastAsia="Times New Roman"/>
          <w:szCs w:val="20"/>
          <w:lang w:val="en-GB"/>
        </w:rPr>
        <w:noBreakHyphen/>
        <w:t>10 degrees below horizontal by mechanically adjusting the mount. Vertical tilt angles are adjusted with either a manual crank mechanism or else a remotely-controlled electric motor, depending on the site.</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120" w:beforeAutospacing="0" w:after="120" w:afterAutospacing="0"/>
        <w:jc w:val="center"/>
        <w:textAlignment w:val="baseline"/>
        <w:rPr>
          <w:rFonts w:eastAsia="Times New Roman"/>
          <w:caps/>
          <w:sz w:val="20"/>
          <w:szCs w:val="20"/>
          <w:lang w:val="en-GB"/>
        </w:rPr>
      </w:pPr>
      <w:bookmarkStart w:id="160" w:name="_Ref203809409"/>
      <w:bookmarkStart w:id="161" w:name="_Toc204222523"/>
      <w:r w:rsidRPr="0053222E">
        <w:rPr>
          <w:rFonts w:eastAsia="Times New Roman"/>
          <w:caps/>
          <w:sz w:val="20"/>
          <w:szCs w:val="20"/>
          <w:lang w:val="en-GB"/>
        </w:rPr>
        <w:t xml:space="preserve">Figure </w:t>
      </w:r>
      <w:bookmarkEnd w:id="160"/>
      <w:r w:rsidRPr="0053222E">
        <w:rPr>
          <w:rFonts w:eastAsia="Times New Roman"/>
          <w:caps/>
          <w:sz w:val="20"/>
          <w:szCs w:val="20"/>
          <w:lang w:val="en-GB"/>
        </w:rPr>
        <w:t>3-4</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Antenna pattern of a typical WiMAX base station antenna, as measured by the manufacturer</w:t>
      </w:r>
      <w:bookmarkEnd w:id="161"/>
    </w:p>
    <w:p w:rsidR="0053222E" w:rsidRPr="0053222E" w:rsidRDefault="0053222E" w:rsidP="0053222E">
      <w:pPr>
        <w:keepNext/>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12F9EF4C" wp14:editId="195DE0F2">
            <wp:extent cx="4178808" cy="2057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us LLPX WiMax antenna pattern.png"/>
                    <pic:cNvPicPr/>
                  </pic:nvPicPr>
                  <pic:blipFill>
                    <a:blip r:embed="rId60" cstate="email">
                      <a:extLst>
                        <a:ext uri="{28A0092B-C50C-407E-A947-70E740481C1C}">
                          <a14:useLocalDpi xmlns:a14="http://schemas.microsoft.com/office/drawing/2010/main"/>
                        </a:ext>
                      </a:extLst>
                    </a:blip>
                    <a:stretch>
                      <a:fillRect/>
                    </a:stretch>
                  </pic:blipFill>
                  <pic:spPr>
                    <a:xfrm>
                      <a:off x="0" y="0"/>
                      <a:ext cx="4178808" cy="2057400"/>
                    </a:xfrm>
                    <a:prstGeom prst="rect">
                      <a:avLst/>
                    </a:prstGeom>
                  </pic:spPr>
                </pic:pic>
              </a:graphicData>
            </a:graphic>
          </wp:inline>
        </w:drawing>
      </w:r>
    </w:p>
    <w:p w:rsidR="0053222E" w:rsidRPr="0053222E" w:rsidRDefault="0053222E" w:rsidP="0053222E">
      <w:pPr>
        <w:tabs>
          <w:tab w:val="left" w:pos="1134"/>
          <w:tab w:val="left" w:pos="1871"/>
          <w:tab w:val="left" w:pos="2268"/>
        </w:tabs>
        <w:overflowPunct w:val="0"/>
        <w:autoSpaceDE w:val="0"/>
        <w:autoSpaceDN w:val="0"/>
        <w:adjustRightInd w:val="0"/>
        <w:spacing w:before="0" w:beforeAutospacing="0" w:after="0" w:afterAutospacing="0"/>
        <w:textAlignment w:val="baseline"/>
        <w:rPr>
          <w:rFonts w:eastAsia="Times New Roman"/>
          <w:szCs w:val="20"/>
          <w:lang w:val="en-GB"/>
        </w:rPr>
      </w:pPr>
      <w:r w:rsidRPr="0053222E">
        <w:rPr>
          <w:rFonts w:eastAsia="Times New Roman"/>
          <w:szCs w:val="20"/>
          <w:lang w:val="en-GB"/>
        </w:rPr>
        <w:t>Engineers measured the antenna’s frequency response; the result is shown in Figure 3-5. The radiated-emission measurement was performed with the antenna’s main beam bore sighted on a suitcase measurement system.</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40" w:beforeAutospacing="0" w:after="120" w:afterAutospacing="0"/>
        <w:jc w:val="center"/>
        <w:textAlignment w:val="baseline"/>
        <w:rPr>
          <w:rFonts w:eastAsia="Times New Roman"/>
          <w:caps/>
          <w:noProof/>
          <w:sz w:val="20"/>
          <w:szCs w:val="20"/>
          <w:lang w:val="en-GB"/>
        </w:rPr>
      </w:pPr>
      <w:bookmarkStart w:id="162" w:name="_Ref203809435"/>
      <w:bookmarkStart w:id="163" w:name="_Toc204222524"/>
      <w:r w:rsidRPr="0053222E">
        <w:rPr>
          <w:rFonts w:eastAsia="Times New Roman"/>
          <w:caps/>
          <w:sz w:val="20"/>
          <w:szCs w:val="20"/>
          <w:lang w:val="en-GB"/>
        </w:rPr>
        <w:t xml:space="preserve">Figure </w:t>
      </w:r>
      <w:bookmarkEnd w:id="162"/>
      <w:r w:rsidRPr="0053222E">
        <w:rPr>
          <w:rFonts w:eastAsia="Times New Roman"/>
          <w:caps/>
          <w:sz w:val="20"/>
          <w:szCs w:val="20"/>
          <w:lang w:val="en-GB"/>
        </w:rPr>
        <w:t>3-5</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Measured frequency response of a typical WiMAX base station antenna</w:t>
      </w:r>
      <w:bookmarkEnd w:id="163"/>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71BB318C" wp14:editId="3568C298">
            <wp:extent cx="3703320" cy="3456432"/>
            <wp:effectExtent l="0" t="0" r="0" b="0"/>
            <wp:docPr id="51" name="Picture 6" descr="C:\Documents and Settings\Rsole\Local Settings\Temporary Internet Files\Content.Word\ArgusLLPX310R-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sole\Local Settings\Temporary Internet Files\Content.Word\ArgusLLPX310R-V1.jp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703320" cy="3456432"/>
                    </a:xfrm>
                    <a:prstGeom prst="rect">
                      <a:avLst/>
                    </a:prstGeom>
                    <a:noFill/>
                    <a:ln>
                      <a:noFill/>
                    </a:ln>
                  </pic:spPr>
                </pic:pic>
              </a:graphicData>
            </a:graphic>
          </wp:inline>
        </w:drawing>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Figure 3-5 shows that across frequencies of 2 500–2 850 MHz the antenna’s response is essentially flat, with just 3 dB of reduction occurring between 2 850-3 000 MHz. Thus the antenna’s response across radar frequencies of 2 700-3 000 MHz will not significantly reduce the unwanted emission levels that would be coupled from WiMAX or LTE transmitters to radar receivers.</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bookmarkStart w:id="164" w:name="_Toc204222429"/>
      <w:r w:rsidRPr="0053222E">
        <w:rPr>
          <w:rFonts w:eastAsia="Times New Roman"/>
          <w:b/>
          <w:szCs w:val="20"/>
          <w:lang w:val="en-GB"/>
        </w:rPr>
        <w:lastRenderedPageBreak/>
        <w:t>3.4</w:t>
      </w:r>
      <w:r w:rsidRPr="0053222E">
        <w:rPr>
          <w:rFonts w:eastAsia="Times New Roman"/>
          <w:b/>
          <w:szCs w:val="20"/>
          <w:lang w:val="en-GB"/>
        </w:rPr>
        <w:tab/>
        <w:t>Measured technical characteristics of radiated WiMAX signals</w:t>
      </w:r>
      <w:bookmarkEnd w:id="164"/>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Prior to traveling to Grand Rapids and Jacksonville, and in order to obtain baseline technical characteristics of WiMAX base station transmitters against which the characteristics of interference signals from unidentified locations could later be compared for the purpose of signal identification, Engineers performed detailed emission measurements on a WiMAX system.. The received signals were measured only for spectrum and time domain envelopes; they were not demodulated. The measured spectrum is shown in Figure 3-6; typical time domain envelopes are shown in Figure 3-7 and Figure 3-8.</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Figure 3-6 shows three signals, each 10 MHz wide,</w:t>
      </w:r>
      <w:r w:rsidRPr="0053222E">
        <w:rPr>
          <w:rFonts w:eastAsia="Times New Roman"/>
          <w:position w:val="6"/>
          <w:sz w:val="18"/>
          <w:szCs w:val="20"/>
          <w:lang w:val="en-GB"/>
        </w:rPr>
        <w:footnoteReference w:id="22"/>
      </w:r>
      <w:r w:rsidRPr="0053222E">
        <w:rPr>
          <w:rFonts w:eastAsia="Times New Roman"/>
          <w:szCs w:val="20"/>
          <w:lang w:val="en-GB"/>
        </w:rPr>
        <w:t xml:space="preserve"> that correspond to different azimuthal coverage sectors. The sector within which the measurement system was located shows the highest power level; the power levels for the other sectors appear lower because the measurement system was not located within the main-beam coverage sectors of those other two base station antennas. The spectrum shape is characterized by a rapid drop of about 45 dBc (from the desired emissions’ power level to the beginning of the roll-off) to the beginning of the OOB roll-off. On the low</w:t>
      </w:r>
      <w:r w:rsidRPr="0053222E">
        <w:rPr>
          <w:rFonts w:eastAsia="Times New Roman"/>
          <w:szCs w:val="20"/>
          <w:lang w:val="en-GB"/>
        </w:rPr>
        <w:noBreakHyphen/>
        <w:t xml:space="preserve">frequency side, the OOB roll-off extends from about </w:t>
      </w:r>
      <w:r w:rsidRPr="0053222E">
        <w:rPr>
          <w:rFonts w:eastAsia="Times New Roman"/>
          <w:szCs w:val="20"/>
          <w:lang w:val="en-GB"/>
        </w:rPr>
        <w:noBreakHyphen/>
        <w:t xml:space="preserve">45 dBc to about </w:t>
      </w:r>
      <w:r w:rsidRPr="0053222E">
        <w:rPr>
          <w:rFonts w:eastAsia="Times New Roman"/>
          <w:szCs w:val="20"/>
          <w:lang w:val="en-GB"/>
        </w:rPr>
        <w:noBreakHyphen/>
        <w:t xml:space="preserve">67 dBc. Beyond that, the spurious emissions are suppressed to between approximately </w:t>
      </w:r>
      <w:r w:rsidRPr="0053222E">
        <w:rPr>
          <w:rFonts w:eastAsia="Times New Roman"/>
          <w:szCs w:val="20"/>
          <w:lang w:val="en-GB"/>
        </w:rPr>
        <w:noBreakHyphen/>
        <w:t xml:space="preserve">67 dBc to </w:t>
      </w:r>
      <w:r w:rsidRPr="0053222E">
        <w:rPr>
          <w:rFonts w:eastAsia="Times New Roman"/>
          <w:szCs w:val="20"/>
          <w:lang w:val="en-GB"/>
        </w:rPr>
        <w:noBreakHyphen/>
        <w:t>70 dBc. On the high</w:t>
      </w:r>
      <w:r w:rsidRPr="0053222E">
        <w:rPr>
          <w:rFonts w:eastAsia="Times New Roman"/>
          <w:szCs w:val="20"/>
          <w:lang w:val="en-GB"/>
        </w:rPr>
        <w:noBreakHyphen/>
        <w:t xml:space="preserve">frequency side of the fundamental-frequency emissions, the OOB roll-off of the emission in the coverage sector of the measurement system are masked by the in-band, desired emissions of the other two coverage sectors. The spurious emissions of the lowest- frequency transmitter emerge, however, from the desired emissions of the other two sectors at 2 655 MHz and, like those on the low-frequency side of the spectrum, remain at a plateau of about </w:t>
      </w:r>
      <w:r w:rsidRPr="0053222E">
        <w:rPr>
          <w:rFonts w:eastAsia="Times New Roman"/>
          <w:szCs w:val="20"/>
          <w:lang w:val="en-GB"/>
        </w:rPr>
        <w:noBreakHyphen/>
        <w:t>68 dBc up to a frequency of 2 700 MHz. The spurious emissions roll off above 2 700 MHz but are still measurable above the measurement system noise floor at frequencies up to 2 720 MHz. This emission meets applicable spectrum regulations but may nevertheless still be high enough to potentially cause EMC problems with radar receivers above 2 700 MHz.</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840" w:beforeAutospacing="0" w:after="120" w:afterAutospacing="0"/>
        <w:jc w:val="center"/>
        <w:textAlignment w:val="baseline"/>
        <w:rPr>
          <w:rFonts w:eastAsia="Times New Roman"/>
          <w:caps/>
          <w:sz w:val="20"/>
          <w:szCs w:val="20"/>
          <w:lang w:val="en-GB"/>
        </w:rPr>
      </w:pPr>
      <w:bookmarkStart w:id="165" w:name="_Ref203809495"/>
      <w:bookmarkStart w:id="166" w:name="_Toc149535302"/>
      <w:bookmarkStart w:id="167" w:name="_Toc204222526"/>
      <w:r w:rsidRPr="0053222E">
        <w:rPr>
          <w:rFonts w:eastAsia="Times New Roman"/>
          <w:caps/>
          <w:sz w:val="20"/>
          <w:szCs w:val="20"/>
          <w:lang w:val="en-GB"/>
        </w:rPr>
        <w:lastRenderedPageBreak/>
        <w:t>Figure 3-</w:t>
      </w:r>
      <w:bookmarkEnd w:id="165"/>
      <w:r w:rsidRPr="0053222E">
        <w:rPr>
          <w:rFonts w:eastAsia="Times New Roman"/>
          <w:caps/>
          <w:sz w:val="20"/>
          <w:szCs w:val="20"/>
          <w:lang w:val="en-GB"/>
        </w:rPr>
        <w:t>6</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A WiMAX base station emission spectrum measured in situ at a field location</w:t>
      </w:r>
      <w:bookmarkEnd w:id="166"/>
      <w:bookmarkEnd w:id="167"/>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18DFD5E9" wp14:editId="5E1E11A1">
            <wp:extent cx="5058076" cy="3635187"/>
            <wp:effectExtent l="0" t="0" r="0" b="3810"/>
            <wp:docPr id="5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062033" cy="3638031"/>
                    </a:xfrm>
                    <a:prstGeom prst="rect">
                      <a:avLst/>
                    </a:prstGeom>
                    <a:noFill/>
                    <a:ln>
                      <a:noFill/>
                    </a:ln>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bookmarkStart w:id="168" w:name="_Ref203809510"/>
      <w:bookmarkStart w:id="169" w:name="_Toc149535303"/>
      <w:bookmarkStart w:id="170" w:name="_Toc204222527"/>
      <w:r w:rsidRPr="0053222E">
        <w:rPr>
          <w:rFonts w:eastAsia="Times New Roman"/>
          <w:caps/>
          <w:sz w:val="20"/>
          <w:szCs w:val="20"/>
          <w:lang w:val="en-GB"/>
        </w:rPr>
        <w:t xml:space="preserve">Figure </w:t>
      </w:r>
      <w:bookmarkEnd w:id="168"/>
      <w:r w:rsidRPr="0053222E">
        <w:rPr>
          <w:rFonts w:eastAsia="Times New Roman"/>
          <w:caps/>
          <w:sz w:val="20"/>
          <w:szCs w:val="20"/>
          <w:lang w:val="en-GB"/>
        </w:rPr>
        <w:t>3-7</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Measured time-domain characteristics of an operational WiMAX base station signal.</w:t>
      </w:r>
      <w:bookmarkEnd w:id="169"/>
      <w:r w:rsidRPr="0053222E">
        <w:rPr>
          <w:rFonts w:ascii="Times New Roman Bold" w:eastAsia="Times New Roman" w:hAnsi="Times New Roman Bold"/>
          <w:b/>
          <w:sz w:val="20"/>
          <w:szCs w:val="20"/>
          <w:lang w:val="en-GB"/>
        </w:rPr>
        <w:t xml:space="preserve"> Preamble</w:t>
      </w:r>
      <w:r w:rsidRPr="0053222E">
        <w:rPr>
          <w:rFonts w:ascii="Times New Roman Bold" w:eastAsia="Times New Roman" w:hAnsi="Times New Roman Bold"/>
          <w:b/>
          <w:sz w:val="20"/>
          <w:szCs w:val="20"/>
          <w:lang w:val="en-GB"/>
        </w:rPr>
        <w:br/>
        <w:t xml:space="preserve"> power is fixed while frame power levels vary</w:t>
      </w:r>
      <w:bookmarkEnd w:id="170"/>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1A1ABCE1" wp14:editId="0ECCC4B4">
            <wp:extent cx="4456497" cy="3175895"/>
            <wp:effectExtent l="0" t="0" r="127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R6FRAM.png"/>
                    <pic:cNvPicPr/>
                  </pic:nvPicPr>
                  <pic:blipFill>
                    <a:blip r:embed="rId63" cstate="email">
                      <a:extLst>
                        <a:ext uri="{28A0092B-C50C-407E-A947-70E740481C1C}">
                          <a14:useLocalDpi xmlns:a14="http://schemas.microsoft.com/office/drawing/2010/main"/>
                        </a:ext>
                      </a:extLst>
                    </a:blip>
                    <a:stretch>
                      <a:fillRect/>
                    </a:stretch>
                  </pic:blipFill>
                  <pic:spPr>
                    <a:xfrm>
                      <a:off x="0" y="0"/>
                      <a:ext cx="4455599" cy="3175255"/>
                    </a:xfrm>
                    <a:prstGeom prst="rect">
                      <a:avLst/>
                    </a:prstGeom>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840" w:beforeAutospacing="0" w:after="120" w:afterAutospacing="0"/>
        <w:jc w:val="center"/>
        <w:textAlignment w:val="baseline"/>
        <w:rPr>
          <w:rFonts w:eastAsia="Times New Roman"/>
          <w:caps/>
          <w:sz w:val="20"/>
          <w:szCs w:val="20"/>
          <w:lang w:val="en-GB"/>
        </w:rPr>
      </w:pPr>
      <w:bookmarkStart w:id="171" w:name="_Ref203810434"/>
      <w:bookmarkStart w:id="172" w:name="_Toc204222528"/>
      <w:r w:rsidRPr="0053222E">
        <w:rPr>
          <w:rFonts w:eastAsia="Times New Roman"/>
          <w:caps/>
          <w:sz w:val="20"/>
          <w:szCs w:val="20"/>
          <w:lang w:val="en-GB"/>
        </w:rPr>
        <w:lastRenderedPageBreak/>
        <w:t xml:space="preserve">Figure </w:t>
      </w:r>
      <w:bookmarkEnd w:id="171"/>
      <w:r w:rsidRPr="0053222E">
        <w:rPr>
          <w:rFonts w:eastAsia="Times New Roman"/>
          <w:caps/>
          <w:sz w:val="20"/>
          <w:szCs w:val="20"/>
          <w:lang w:val="en-GB"/>
        </w:rPr>
        <w:t>3-8</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Example of time variation in amplitudes of operational WiMAX base station frames.</w:t>
      </w:r>
      <w:r w:rsidRPr="0053222E">
        <w:rPr>
          <w:rFonts w:ascii="Times New Roman Bold" w:eastAsia="Times New Roman" w:hAnsi="Times New Roman Bold"/>
          <w:b/>
          <w:sz w:val="20"/>
          <w:szCs w:val="20"/>
          <w:lang w:val="en-GB"/>
        </w:rPr>
        <w:br/>
        <w:t xml:space="preserve"> Preamble power is fixed while frame power levels vary</w:t>
      </w:r>
      <w:bookmarkEnd w:id="172"/>
    </w:p>
    <w:p w:rsidR="0053222E" w:rsidRPr="0053222E" w:rsidRDefault="0053222E" w:rsidP="0053222E">
      <w:pPr>
        <w:keepNext/>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774D2C2B" wp14:editId="66A47204">
            <wp:extent cx="4736592" cy="3419856"/>
            <wp:effectExtent l="0" t="0" r="698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R6DET.png"/>
                    <pic:cNvPicPr/>
                  </pic:nvPicPr>
                  <pic:blipFill>
                    <a:blip r:embed="rId64" cstate="email">
                      <a:extLst>
                        <a:ext uri="{28A0092B-C50C-407E-A947-70E740481C1C}">
                          <a14:useLocalDpi xmlns:a14="http://schemas.microsoft.com/office/drawing/2010/main"/>
                        </a:ext>
                      </a:extLst>
                    </a:blip>
                    <a:stretch>
                      <a:fillRect/>
                    </a:stretch>
                  </pic:blipFill>
                  <pic:spPr>
                    <a:xfrm>
                      <a:off x="0" y="0"/>
                      <a:ext cx="4736592" cy="3419856"/>
                    </a:xfrm>
                    <a:prstGeom prst="rect">
                      <a:avLst/>
                    </a:prstGeom>
                  </pic:spPr>
                </pic:pic>
              </a:graphicData>
            </a:graphic>
          </wp:inline>
        </w:drawing>
      </w:r>
    </w:p>
    <w:p w:rsidR="0053222E" w:rsidRPr="0053222E" w:rsidRDefault="0053222E" w:rsidP="0053222E">
      <w:pPr>
        <w:spacing w:before="0" w:beforeAutospacing="0" w:after="0" w:afterAutospacing="0"/>
        <w:rPr>
          <w:rFonts w:eastAsia="Times New Roman"/>
          <w:szCs w:val="20"/>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In summary, a preliminary baseline emission spectrum data taken in the field shows that a typical WiMAX emission spectrum consists of three fundamental-frequency emissions, each 10 MHz wide, directly adjacent to each other. These desired emissions will appear to vary in power from one to the next as result of the fact that a measurement system will always be located within the mainbeam coverage of one sector and will necessarily therefore be located within the sidelobe or backlobe coverage of the other sectors. The desired emissions drop rapidly to about –45 dBc at their edges, and then the spectrum roll-off will be more gradual from that point to a level where the emission levels plateau at about –68 dBc, the spectrum width from the –45 dBc point to the </w:t>
      </w:r>
      <w:r w:rsidRPr="0053222E">
        <w:rPr>
          <w:rFonts w:eastAsia="Times New Roman"/>
          <w:szCs w:val="20"/>
          <w:lang w:val="en-GB"/>
        </w:rPr>
        <w:noBreakHyphen/>
        <w:t>68 dBc point being on the order of 15–20 MHz.</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In the time domain, the envelope emission measurements of Figure 3-5 – Figure 3-8 show that the WiMAX base station (downlink) signal is characterized by a periodic on-and-off sequence. The overall repetition interval is 5 ms, with the first 3 ms being occupied by the transmitted downlink signal and the following 2 ms being quiet (Figure 3-5) for reception of uplink signals from subscriber units. Each 3-ms downlink transmission interval consists of a preamble lasting approximately 0.5 ms followed by a data frame lasting 2.5 ms.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As shown in Figure 3-7–Figure 3-8, the amplitudes of the preambles are constant. But as shown in the same figures the amplitudes of the data frames can vary from one to the next by at least 8 dB. This observation has implications for the selection of optimal detection modes in measurements of radiated WiMAX emissions. Positive peak detection will yield consistent and repeatable power measurements of WiMAX signals since the constant-amplitude preambles will always be detected at a constant amplitude in this mode. In comparison, root-mean-square (RMS) average detection results could vary somewhat depending on the extent to which the frame-data amplitudes might vary.</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bookmarkStart w:id="173" w:name="_Toc204222430"/>
      <w:r w:rsidRPr="0053222E">
        <w:rPr>
          <w:rFonts w:eastAsia="Times New Roman"/>
          <w:b/>
          <w:szCs w:val="20"/>
          <w:lang w:val="en-GB"/>
        </w:rPr>
        <w:lastRenderedPageBreak/>
        <w:t>3.5</w:t>
      </w:r>
      <w:r w:rsidRPr="0053222E">
        <w:rPr>
          <w:rFonts w:eastAsia="Times New Roman"/>
          <w:b/>
          <w:szCs w:val="20"/>
          <w:lang w:val="en-GB"/>
        </w:rPr>
        <w:tab/>
        <w:t>Radiated WiMAX power as a function of measurement detection mode and bandwidth</w:t>
      </w:r>
      <w:bookmarkEnd w:id="173"/>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When assessing interference effects in radar receivers, the incident power level, </w:t>
      </w:r>
      <w:r w:rsidRPr="0053222E">
        <w:rPr>
          <w:rFonts w:eastAsia="Times New Roman"/>
          <w:i/>
          <w:szCs w:val="20"/>
          <w:lang w:val="en-GB"/>
        </w:rPr>
        <w:t>I</w:t>
      </w:r>
      <w:r w:rsidRPr="0053222E">
        <w:rPr>
          <w:rFonts w:eastAsia="Times New Roman"/>
          <w:szCs w:val="20"/>
          <w:lang w:val="en-GB"/>
        </w:rPr>
        <w:t>, of interference signals needs to be compared to the average</w:t>
      </w:r>
      <w:r w:rsidRPr="0053222E">
        <w:rPr>
          <w:rFonts w:eastAsia="Times New Roman"/>
          <w:position w:val="6"/>
          <w:sz w:val="18"/>
          <w:szCs w:val="20"/>
          <w:lang w:val="en-GB"/>
        </w:rPr>
        <w:footnoteReference w:id="23"/>
      </w:r>
      <w:r w:rsidRPr="0053222E">
        <w:rPr>
          <w:rFonts w:eastAsia="Times New Roman"/>
          <w:szCs w:val="20"/>
          <w:lang w:val="en-GB"/>
        </w:rPr>
        <w:t xml:space="preserve"> thermal noise level, </w:t>
      </w:r>
      <w:r w:rsidRPr="0053222E">
        <w:rPr>
          <w:rFonts w:eastAsia="Times New Roman"/>
          <w:i/>
          <w:szCs w:val="20"/>
          <w:lang w:val="en-GB"/>
        </w:rPr>
        <w:t>N</w:t>
      </w:r>
      <w:r w:rsidRPr="0053222E">
        <w:rPr>
          <w:rFonts w:eastAsia="Times New Roman"/>
          <w:szCs w:val="20"/>
          <w:lang w:val="en-GB"/>
        </w:rPr>
        <w:t>, of the receivers. The gated</w:t>
      </w:r>
      <w:r w:rsidRPr="0053222E">
        <w:rPr>
          <w:rFonts w:eastAsia="Times New Roman"/>
          <w:position w:val="6"/>
          <w:sz w:val="18"/>
          <w:szCs w:val="20"/>
          <w:lang w:val="en-GB"/>
        </w:rPr>
        <w:footnoteReference w:id="24"/>
      </w:r>
      <w:r w:rsidRPr="0053222E">
        <w:rPr>
          <w:rFonts w:eastAsia="Times New Roman"/>
          <w:szCs w:val="20"/>
          <w:lang w:val="en-GB"/>
        </w:rPr>
        <w:t xml:space="preserve"> average level of interference in the receivers is the relevant parameter for EMC studies for high duty cycle interference as found in WiMAX signals. Power received in WiMAX signals as a function of receiver bandwidth also needs to be known for such studies.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Since </w:t>
      </w:r>
      <w:r w:rsidRPr="0053222E">
        <w:rPr>
          <w:rFonts w:eastAsia="Times New Roman"/>
          <w:i/>
          <w:szCs w:val="20"/>
          <w:lang w:val="en-GB"/>
        </w:rPr>
        <w:t>N</w:t>
      </w:r>
      <w:r w:rsidRPr="0053222E">
        <w:rPr>
          <w:rFonts w:eastAsia="Times New Roman"/>
          <w:szCs w:val="20"/>
          <w:lang w:val="en-GB"/>
        </w:rPr>
        <w:t xml:space="preserve"> is thermal noise with Gaussian characteristics, it has an approximately 10 dB difference between peak and average. Its power level varies in direct proportion to measurement bandwidth, resulting in a 10-log variation with bandwidth for decibel-unit measurements of </w:t>
      </w:r>
      <w:r w:rsidRPr="0053222E">
        <w:rPr>
          <w:rFonts w:eastAsia="Times New Roman"/>
          <w:i/>
          <w:szCs w:val="20"/>
          <w:lang w:val="en-GB"/>
        </w:rPr>
        <w:t>N</w:t>
      </w:r>
      <w:r w:rsidRPr="0053222E">
        <w:rPr>
          <w:rFonts w:eastAsia="Times New Roman"/>
          <w:szCs w:val="20"/>
          <w:lang w:val="en-GB"/>
        </w:rPr>
        <w:t xml:space="preserve">. The levels of </w:t>
      </w:r>
      <w:r w:rsidRPr="0053222E">
        <w:rPr>
          <w:rFonts w:eastAsia="Times New Roman"/>
          <w:i/>
          <w:szCs w:val="20"/>
          <w:lang w:val="en-GB"/>
        </w:rPr>
        <w:t>I</w:t>
      </w:r>
      <w:r w:rsidRPr="0053222E">
        <w:rPr>
          <w:rFonts w:eastAsia="Times New Roman"/>
          <w:szCs w:val="20"/>
          <w:lang w:val="en-GB"/>
        </w:rPr>
        <w:t xml:space="preserve"> as a function of detection mode and bandwidth were ascertained empirically for the operational, radiated WiMAX signal at Broomfield, Colorado. The signal was measured with both peak and average detection in bandwidths of 100 kHz, 300 kHz, 1 MHz and 3 MHz; the results are shown in Figure 3-10–Figure 3-11.</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The power levels measured for that signal at 2 650 MHz in each detection mode and measurement bandwidth in Figure 3-9–Figure 3-10 are plotted in Figure 3-11. As read from Figure 3-9, both the peak and average power levels of WiMAX signals vary in direct proportion to the measurement bandwidth, resulting in a 10-log rate of variation with bandwidth for decibel measurements. </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This happens to be identical to the rate of variation of thermal noise power with bandwidth (as occurs in radar receivers). The offset between the peak and average power levels of the WiMAX signal is observed to be 17 dB; it is independent of the measurement (and therefore receiver) bandwidth.</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bookmarkStart w:id="174" w:name="_Ref203809716"/>
      <w:bookmarkStart w:id="175" w:name="_Toc149535304"/>
      <w:bookmarkStart w:id="176" w:name="_Toc204222529"/>
      <w:r w:rsidRPr="0053222E">
        <w:rPr>
          <w:rFonts w:eastAsia="Times New Roman"/>
          <w:caps/>
          <w:sz w:val="20"/>
          <w:szCs w:val="20"/>
          <w:lang w:val="en-GB"/>
        </w:rPr>
        <w:t xml:space="preserve">Figure </w:t>
      </w:r>
      <w:bookmarkEnd w:id="174"/>
      <w:r w:rsidRPr="0053222E">
        <w:rPr>
          <w:rFonts w:eastAsia="Times New Roman"/>
          <w:caps/>
          <w:sz w:val="20"/>
          <w:szCs w:val="20"/>
          <w:lang w:val="en-GB"/>
        </w:rPr>
        <w:t>3-9</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Peak-detected WiMAX emissions in four measurement bandwidths</w:t>
      </w:r>
      <w:bookmarkEnd w:id="175"/>
      <w:bookmarkEnd w:id="176"/>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0FC99A26" wp14:editId="442B4F90">
            <wp:extent cx="3681663" cy="2620603"/>
            <wp:effectExtent l="0" t="0" r="0" b="8890"/>
            <wp:docPr id="5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682788" cy="2621404"/>
                    </a:xfrm>
                    <a:prstGeom prst="rect">
                      <a:avLst/>
                    </a:prstGeom>
                    <a:noFill/>
                    <a:ln>
                      <a:noFill/>
                    </a:ln>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lastRenderedPageBreak/>
        <w:t>Figure 3-10</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Average-detected WiMAX emissions in four measurement bandwidths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3E07BE5E" wp14:editId="4A1EFB3B">
            <wp:extent cx="4773168" cy="3374136"/>
            <wp:effectExtent l="0" t="0" r="8890" b="0"/>
            <wp:docPr id="5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4773168" cy="3374136"/>
                    </a:xfrm>
                    <a:prstGeom prst="rect">
                      <a:avLst/>
                    </a:prstGeom>
                    <a:noFill/>
                    <a:ln>
                      <a:noFill/>
                    </a:ln>
                  </pic:spPr>
                </pic:pic>
              </a:graphicData>
            </a:graphic>
          </wp:inline>
        </w:drawing>
      </w:r>
      <w:bookmarkStart w:id="177" w:name="_Ref203809737"/>
      <w:bookmarkStart w:id="178" w:name="_Toc149535305"/>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bookmarkStart w:id="179" w:name="_Ref203809796"/>
      <w:bookmarkStart w:id="180" w:name="_Toc149535306"/>
      <w:bookmarkStart w:id="181" w:name="_Toc204222530"/>
      <w:bookmarkEnd w:id="177"/>
      <w:bookmarkEnd w:id="178"/>
      <w:r w:rsidRPr="0053222E">
        <w:rPr>
          <w:rFonts w:eastAsia="Times New Roman"/>
          <w:caps/>
          <w:sz w:val="20"/>
          <w:szCs w:val="20"/>
          <w:lang w:val="en-GB"/>
        </w:rPr>
        <w:t xml:space="preserve">Figure </w:t>
      </w:r>
      <w:bookmarkEnd w:id="179"/>
      <w:r w:rsidRPr="0053222E">
        <w:rPr>
          <w:rFonts w:eastAsia="Times New Roman"/>
          <w:caps/>
          <w:sz w:val="20"/>
          <w:szCs w:val="20"/>
          <w:lang w:val="en-GB"/>
        </w:rPr>
        <w:t>3-11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 xml:space="preserve">Relative on-frequency measured WiMAX peak and average power levels, with variation </w:t>
      </w:r>
      <w:r w:rsidRPr="0053222E">
        <w:rPr>
          <w:rFonts w:ascii="Times New Roman Bold" w:eastAsia="Times New Roman" w:hAnsi="Times New Roman Bold"/>
          <w:b/>
          <w:sz w:val="20"/>
          <w:szCs w:val="20"/>
          <w:lang w:val="en-GB"/>
        </w:rPr>
        <w:br/>
        <w:t xml:space="preserve">in measurement bandwidth. Data points taken at 2 650 MHz from the curves </w:t>
      </w:r>
      <w:r w:rsidRPr="0053222E">
        <w:rPr>
          <w:rFonts w:ascii="Times New Roman Bold" w:eastAsia="Times New Roman" w:hAnsi="Times New Roman Bold"/>
          <w:b/>
          <w:sz w:val="20"/>
          <w:szCs w:val="20"/>
          <w:lang w:val="en-GB"/>
        </w:rPr>
        <w:br/>
        <w:t>in Figure 3-9–Figure 3-</w:t>
      </w:r>
      <w:bookmarkEnd w:id="180"/>
      <w:bookmarkEnd w:id="181"/>
      <w:r w:rsidRPr="0053222E">
        <w:rPr>
          <w:rFonts w:ascii="Times New Roman Bold" w:eastAsia="Times New Roman" w:hAnsi="Times New Roman Bold"/>
          <w:b/>
          <w:sz w:val="20"/>
          <w:szCs w:val="20"/>
          <w:lang w:val="en-GB"/>
        </w:rPr>
        <w:t>10</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5EAED114" wp14:editId="7397C7C0">
            <wp:extent cx="4745736" cy="3483864"/>
            <wp:effectExtent l="0" t="0" r="0" b="2540"/>
            <wp:docPr id="5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4745736" cy="3483864"/>
                    </a:xfrm>
                    <a:prstGeom prst="rect">
                      <a:avLst/>
                    </a:prstGeom>
                    <a:noFill/>
                    <a:ln>
                      <a:noFill/>
                    </a:ln>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bookmarkStart w:id="182" w:name="_Toc204222431"/>
      <w:r w:rsidRPr="0053222E">
        <w:rPr>
          <w:rFonts w:eastAsia="Times New Roman"/>
          <w:b/>
          <w:szCs w:val="20"/>
          <w:lang w:val="en-GB"/>
        </w:rPr>
        <w:lastRenderedPageBreak/>
        <w:t>3.6</w:t>
      </w:r>
      <w:r w:rsidRPr="0053222E">
        <w:rPr>
          <w:rFonts w:eastAsia="Times New Roman"/>
          <w:b/>
          <w:szCs w:val="20"/>
          <w:lang w:val="en-GB"/>
        </w:rPr>
        <w:tab/>
        <w:t>Unfiltered hardline coupled measurements of WiMAX emission spectra</w:t>
      </w:r>
      <w:bookmarkEnd w:id="182"/>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WiMAX OOB and spurious emission levels needed to be measured. Emission measurements can be obtained at field locations but may be best measured under controlled conditions in laboratory environments when possible. For this purpose, test staff contacted a WiMAX service provider in mid-2011 and requested assistance with the problem of measuring such radio emissions. The provider responded by working with engineers on a second series of emission spectrum measurements that were performed at the provider’s test facilities in August and October 2011. At the service provider’s facility, NTIA engineers set up a portable emission spectrum measurement system on a workbench inside an underground, shielded enclosure as shown in Figure 3-14.</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NTIA performed an initial scan with the WiMAX stations turned off, so as to observe and document the background spectrum environment inside the shielded room; no ambient signals were present in the band 2 700–2 900 MHz. Next, emission spectra were measured for three WiMAX base station transmitters, each manufactured by a different company.</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Each WiMAX radio was operated by the service provider’s engineers in a typical field configuration at its normal output power level and with simulated communication traffic running on the highest-frequency channel in the band at 2 683.5 MHz. A high-power attenuator in the shielded room (Figure 3-12) kept the WiMAX input power to the measurement system below +10 dBm. Baseline measurements were performed with no supplemental filtering on the radio outputs as this unfiltered configuration is used by default by the service provider at field locations.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NTIA performed the spectrum measurements in 1 MHz and 100 kHz bandwidths with peak and average detection. NTIA engineers used a yttrium-iron-garnet (YIG) (Figure 3-12) off-tuning technique to minimize the effects of a dynamic range “coffin corner” effect that arises when the instantaneous dynamic range of a measurement system cannot overcome a rapid frequency</w:t>
      </w:r>
      <w:r w:rsidRPr="0053222E">
        <w:rPr>
          <w:rFonts w:eastAsia="Times New Roman"/>
          <w:szCs w:val="20"/>
          <w:lang w:val="en-GB"/>
        </w:rPr>
        <w:noBreakHyphen/>
        <w:t>dependent change in spectrum power.</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bookmarkStart w:id="183" w:name="_Toc204222432"/>
      <w:r w:rsidRPr="0053222E">
        <w:rPr>
          <w:rFonts w:eastAsia="Times New Roman"/>
          <w:b/>
          <w:szCs w:val="20"/>
          <w:lang w:val="en-GB"/>
        </w:rPr>
        <w:t>3.7</w:t>
      </w:r>
      <w:r w:rsidRPr="0053222E">
        <w:rPr>
          <w:rFonts w:eastAsia="Times New Roman"/>
          <w:b/>
          <w:szCs w:val="20"/>
          <w:lang w:val="en-GB"/>
        </w:rPr>
        <w:tab/>
        <w:t>Hardline-coupled WiMAX measurement system set-up</w:t>
      </w:r>
      <w:bookmarkEnd w:id="183"/>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measurement system consisted of an RF front end, a front-end controller, a spectrum analyzer, a vector signal analyzer (VSA), controller computers for the spectrum analyzer and the VSA, and associated miscellaneous RF cables and connectors (Figure 3-12). Although Figure 3-13 shows two possible WiMAX radios for schematic purposes, in fact any number of WiMAX radio types could be measured at the facility.</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RF front end was a custom-built portable box containing a calibration noise diode, a tunable YIG microwave bandpass filter, and preamplifiers. A second box controlled this RF front-end box. All the units were operated under computer control.</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bookmarkStart w:id="184" w:name="_Ref203809944"/>
      <w:bookmarkStart w:id="185" w:name="_Toc204222531"/>
      <w:r w:rsidRPr="0053222E">
        <w:rPr>
          <w:rFonts w:eastAsia="Times New Roman"/>
          <w:caps/>
          <w:sz w:val="20"/>
          <w:szCs w:val="20"/>
          <w:lang w:val="en-GB"/>
        </w:rPr>
        <w:lastRenderedPageBreak/>
        <w:t>Figure 3-</w:t>
      </w:r>
      <w:bookmarkEnd w:id="184"/>
      <w:r w:rsidRPr="0053222E">
        <w:rPr>
          <w:rFonts w:eastAsia="Times New Roman"/>
          <w:caps/>
          <w:sz w:val="20"/>
          <w:szCs w:val="20"/>
          <w:lang w:val="en-GB"/>
        </w:rPr>
        <w:t>12</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48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Hardline-coupled WiMAX spectrum measurement block diagram</w:t>
      </w:r>
      <w:bookmarkEnd w:id="185"/>
    </w:p>
    <w:p w:rsidR="0053222E" w:rsidRPr="0053222E" w:rsidRDefault="0053222E" w:rsidP="0053222E">
      <w:pPr>
        <w:keepNext/>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noProof/>
          <w:szCs w:val="20"/>
          <w:lang w:val="en-GB" w:eastAsia="en-GB"/>
        </w:rPr>
        <w:drawing>
          <wp:inline distT="0" distB="0" distL="0" distR="0" wp14:anchorId="38496931" wp14:editId="7355416F">
            <wp:extent cx="5943600" cy="3657600"/>
            <wp:effectExtent l="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5943600" cy="3657600"/>
                    </a:xfrm>
                    <a:prstGeom prst="rect">
                      <a:avLst/>
                    </a:prstGeom>
                    <a:noFill/>
                    <a:ln>
                      <a:noFill/>
                    </a:ln>
                  </pic:spPr>
                </pic:pic>
              </a:graphicData>
            </a:graphic>
          </wp:inline>
        </w:drawing>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A goal of the spectrum measurements was to measure the unfiltered WiMAX base station spectra with as much dynamic range as possible, and hence over the widest frequency range possible. The measurements ultimately achieved dynamic ranges of 91 to 96 dB. </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bookmarkStart w:id="186" w:name="_Toc204222433"/>
      <w:r w:rsidRPr="0053222E">
        <w:rPr>
          <w:rFonts w:eastAsia="Times New Roman"/>
          <w:b/>
          <w:szCs w:val="20"/>
          <w:lang w:val="en-GB"/>
        </w:rPr>
        <w:t>3.8</w:t>
      </w:r>
      <w:r w:rsidRPr="0053222E">
        <w:rPr>
          <w:rFonts w:eastAsia="Times New Roman"/>
          <w:b/>
          <w:szCs w:val="20"/>
          <w:lang w:val="en-GB"/>
        </w:rPr>
        <w:tab/>
        <w:t>WiMAX base station emission spectra without output filtering</w:t>
      </w:r>
      <w:bookmarkEnd w:id="186"/>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As already noted, the baseline emission spectra of the WiMAX base stations were measured without any output filtering installed, as the radios are normally deployed without supplemental filtering. Figure 3-13 to Figure 3-16 show measured spectra for three types of WiMAX radio base stations produced by three separate manufacturers. In this Report these are designated as WiMAX Radios 1, 2 and 3.</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Each peak spectrum was measured in 1 MHz and 100 kHz bandwidths. This comparative measurement showed the extent to which the fundamental, OOB and spurious WiMAX emissions vary as 10-log or 20-log of bandwidth.</w:t>
      </w:r>
      <w:r w:rsidRPr="0053222E">
        <w:rPr>
          <w:rFonts w:eastAsia="Times New Roman"/>
          <w:position w:val="6"/>
          <w:sz w:val="18"/>
          <w:szCs w:val="20"/>
          <w:lang w:val="en-GB"/>
        </w:rPr>
        <w:footnoteReference w:id="25"/>
      </w:r>
      <w:r w:rsidRPr="0053222E">
        <w:rPr>
          <w:rFonts w:eastAsia="Times New Roman"/>
          <w:szCs w:val="20"/>
          <w:lang w:val="en-GB"/>
        </w:rPr>
        <w:t xml:space="preserve"> The data show that peak-detected WiMAX spectra vary as 10-log of bandwidth. Figure 3-17 shows the peak and average-detected spectra of Radio 2. The spectra of Radios 1 and 3 would look very similar. The offset between peak and average emissions is nearly constant across the fundamental, OOB and spurious regions, running between 15 to 20 dB at all frequencies. This result is consistent with the radiated peak vs. average WiMAX data in Figure 3-9–Figure 3-11.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bookmarkStart w:id="187" w:name="_Toc204222532"/>
      <w:r w:rsidRPr="0053222E">
        <w:rPr>
          <w:rFonts w:eastAsia="Times New Roman"/>
          <w:caps/>
          <w:sz w:val="20"/>
          <w:szCs w:val="20"/>
          <w:lang w:val="en-GB"/>
        </w:rPr>
        <w:lastRenderedPageBreak/>
        <w:t>Figure 3-13</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48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Peak-detected emission spectrum of WiMAX Radio 1</w:t>
      </w:r>
      <w:bookmarkEnd w:id="187"/>
    </w:p>
    <w:p w:rsidR="0053222E" w:rsidRPr="0053222E" w:rsidRDefault="0053222E" w:rsidP="0053222E">
      <w:pPr>
        <w:keepNext/>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41590747" wp14:editId="0F790FC1">
            <wp:extent cx="5224356" cy="3660140"/>
            <wp:effectExtent l="0" t="0" r="8255"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R1_2 WiMax Radio 1.png"/>
                    <pic:cNvPicPr/>
                  </pic:nvPicPr>
                  <pic:blipFill>
                    <a:blip r:embed="rId69" cstate="email">
                      <a:extLst>
                        <a:ext uri="{28A0092B-C50C-407E-A947-70E740481C1C}">
                          <a14:useLocalDpi xmlns:a14="http://schemas.microsoft.com/office/drawing/2010/main"/>
                        </a:ext>
                      </a:extLst>
                    </a:blip>
                    <a:stretch>
                      <a:fillRect/>
                    </a:stretch>
                  </pic:blipFill>
                  <pic:spPr>
                    <a:xfrm>
                      <a:off x="0" y="0"/>
                      <a:ext cx="5225745" cy="3661113"/>
                    </a:xfrm>
                    <a:prstGeom prst="rect">
                      <a:avLst/>
                    </a:prstGeom>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360" w:beforeAutospacing="0" w:after="120" w:afterAutospacing="0"/>
        <w:jc w:val="center"/>
        <w:textAlignment w:val="baseline"/>
        <w:rPr>
          <w:rFonts w:eastAsia="Times New Roman"/>
          <w:caps/>
          <w:sz w:val="20"/>
          <w:szCs w:val="20"/>
          <w:lang w:val="en-GB"/>
        </w:rPr>
      </w:pPr>
      <w:bookmarkStart w:id="188" w:name="_Toc204222533"/>
      <w:r w:rsidRPr="0053222E">
        <w:rPr>
          <w:rFonts w:eastAsia="Times New Roman"/>
          <w:caps/>
          <w:sz w:val="20"/>
          <w:szCs w:val="20"/>
          <w:lang w:val="en-GB"/>
        </w:rPr>
        <w:t>Figure 3-14</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240" w:afterAutospacing="0"/>
        <w:jc w:val="center"/>
        <w:textAlignment w:val="baseline"/>
        <w:rPr>
          <w:rFonts w:ascii="Times New Roman Bold" w:eastAsia="Times New Roman" w:hAnsi="Times New Roman Bold"/>
          <w:b/>
          <w:sz w:val="20"/>
          <w:szCs w:val="20"/>
        </w:rPr>
      </w:pPr>
      <w:r w:rsidRPr="0053222E">
        <w:rPr>
          <w:rFonts w:ascii="Times New Roman Bold" w:eastAsia="Times New Roman" w:hAnsi="Times New Roman Bold"/>
          <w:b/>
          <w:sz w:val="20"/>
          <w:szCs w:val="20"/>
          <w:lang w:val="en-GB"/>
        </w:rPr>
        <w:t>Peak-detected emission spectrum of WiMAX Radio 2</w:t>
      </w:r>
      <w:bookmarkEnd w:id="188"/>
    </w:p>
    <w:p w:rsidR="0053222E" w:rsidRPr="0053222E" w:rsidRDefault="0053222E" w:rsidP="0053222E">
      <w:pPr>
        <w:keepNext/>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70CEBF17" wp14:editId="4685CED0">
            <wp:extent cx="5161385" cy="363982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R1_2 WiMax Radio 2.png"/>
                    <pic:cNvPicPr/>
                  </pic:nvPicPr>
                  <pic:blipFill>
                    <a:blip r:embed="rId70" cstate="email">
                      <a:extLst>
                        <a:ext uri="{28A0092B-C50C-407E-A947-70E740481C1C}">
                          <a14:useLocalDpi xmlns:a14="http://schemas.microsoft.com/office/drawing/2010/main"/>
                        </a:ext>
                      </a:extLst>
                    </a:blip>
                    <a:stretch>
                      <a:fillRect/>
                    </a:stretch>
                  </pic:blipFill>
                  <pic:spPr>
                    <a:xfrm>
                      <a:off x="0" y="0"/>
                      <a:ext cx="5162166" cy="3640371"/>
                    </a:xfrm>
                    <a:prstGeom prst="rect">
                      <a:avLst/>
                    </a:prstGeom>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bookmarkStart w:id="189" w:name="_Ref203810101"/>
      <w:bookmarkStart w:id="190" w:name="_Toc204222534"/>
      <w:r w:rsidRPr="0053222E">
        <w:rPr>
          <w:rFonts w:eastAsia="Times New Roman"/>
          <w:caps/>
          <w:sz w:val="20"/>
          <w:szCs w:val="20"/>
          <w:lang w:val="en-GB"/>
        </w:rPr>
        <w:lastRenderedPageBreak/>
        <w:t xml:space="preserve">Figure </w:t>
      </w:r>
      <w:bookmarkEnd w:id="189"/>
      <w:r w:rsidRPr="0053222E">
        <w:rPr>
          <w:rFonts w:eastAsia="Times New Roman"/>
          <w:caps/>
          <w:sz w:val="20"/>
          <w:szCs w:val="20"/>
          <w:lang w:val="en-GB"/>
        </w:rPr>
        <w:t>3-15</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Peak-detected emission spectrum of WiMAX Radio 3</w:t>
      </w:r>
      <w:bookmarkEnd w:id="190"/>
    </w:p>
    <w:p w:rsidR="0053222E" w:rsidRPr="0053222E" w:rsidRDefault="0053222E" w:rsidP="0053222E">
      <w:pPr>
        <w:keepNext/>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78F7002D" wp14:editId="36CEC837">
            <wp:extent cx="5288239" cy="3751313"/>
            <wp:effectExtent l="0" t="0" r="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R2_3 WiMax Radio 3.png"/>
                    <pic:cNvPicPr/>
                  </pic:nvPicPr>
                  <pic:blipFill>
                    <a:blip r:embed="rId71" cstate="email">
                      <a:extLst>
                        <a:ext uri="{28A0092B-C50C-407E-A947-70E740481C1C}">
                          <a14:useLocalDpi xmlns:a14="http://schemas.microsoft.com/office/drawing/2010/main"/>
                        </a:ext>
                      </a:extLst>
                    </a:blip>
                    <a:stretch>
                      <a:fillRect/>
                    </a:stretch>
                  </pic:blipFill>
                  <pic:spPr>
                    <a:xfrm>
                      <a:off x="0" y="0"/>
                      <a:ext cx="5289528" cy="3752227"/>
                    </a:xfrm>
                    <a:prstGeom prst="rect">
                      <a:avLst/>
                    </a:prstGeom>
                  </pic:spPr>
                </pic:pic>
              </a:graphicData>
            </a:graphic>
          </wp:inline>
        </w:drawing>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360" w:beforeAutospacing="0" w:after="120" w:afterAutospacing="0"/>
        <w:jc w:val="center"/>
        <w:textAlignment w:val="baseline"/>
        <w:rPr>
          <w:rFonts w:eastAsia="Times New Roman"/>
          <w:caps/>
          <w:sz w:val="20"/>
          <w:szCs w:val="20"/>
          <w:lang w:val="en-GB"/>
        </w:rPr>
      </w:pPr>
      <w:bookmarkStart w:id="191" w:name="_Toc204222535"/>
      <w:r w:rsidRPr="0053222E">
        <w:rPr>
          <w:rFonts w:eastAsia="Times New Roman"/>
          <w:caps/>
          <w:sz w:val="20"/>
          <w:szCs w:val="20"/>
          <w:lang w:val="en-GB"/>
        </w:rPr>
        <w:t>Figure 3-16</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Comparative peak and average emission spectra of WiMAX Radio 2</w:t>
      </w:r>
      <w:bookmarkEnd w:id="191"/>
    </w:p>
    <w:p w:rsidR="0053222E" w:rsidRPr="0053222E" w:rsidRDefault="0053222E" w:rsidP="0053222E">
      <w:pPr>
        <w:keepNext/>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3B128058" wp14:editId="4FD271D5">
            <wp:extent cx="5169413" cy="3652520"/>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R1F6R1 WiMax Peak Average Radio 2.png"/>
                    <pic:cNvPicPr/>
                  </pic:nvPicPr>
                  <pic:blipFill>
                    <a:blip r:embed="rId72" cstate="email">
                      <a:extLst>
                        <a:ext uri="{28A0092B-C50C-407E-A947-70E740481C1C}">
                          <a14:useLocalDpi xmlns:a14="http://schemas.microsoft.com/office/drawing/2010/main"/>
                        </a:ext>
                      </a:extLst>
                    </a:blip>
                    <a:stretch>
                      <a:fillRect/>
                    </a:stretch>
                  </pic:blipFill>
                  <pic:spPr>
                    <a:xfrm>
                      <a:off x="0" y="0"/>
                      <a:ext cx="5170010" cy="3652942"/>
                    </a:xfrm>
                    <a:prstGeom prst="rect">
                      <a:avLst/>
                    </a:prstGeom>
                  </pic:spPr>
                </pic:pic>
              </a:graphicData>
            </a:graphic>
          </wp:inline>
        </w:drawing>
      </w:r>
    </w:p>
    <w:p w:rsidR="0053222E" w:rsidRPr="0053222E" w:rsidRDefault="0053222E" w:rsidP="0053222E">
      <w:pPr>
        <w:spacing w:before="0" w:beforeAutospacing="0" w:after="0" w:afterAutospacing="0"/>
        <w:rPr>
          <w:rFonts w:eastAsia="Times New Roman"/>
          <w:b/>
          <w:szCs w:val="20"/>
          <w:lang w:val="en-GB"/>
        </w:rPr>
      </w:pPr>
      <w:bookmarkStart w:id="192" w:name="_Toc204222434"/>
      <w:r w:rsidRPr="0053222E">
        <w:rPr>
          <w:rFonts w:eastAsia="Times New Roman"/>
          <w:szCs w:val="20"/>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lastRenderedPageBreak/>
        <w:t>3.9</w:t>
      </w:r>
      <w:r w:rsidRPr="0053222E">
        <w:rPr>
          <w:rFonts w:eastAsia="Times New Roman"/>
          <w:b/>
          <w:szCs w:val="20"/>
          <w:lang w:val="en-GB"/>
        </w:rPr>
        <w:tab/>
        <w:t>Summary of WiMAX base station emission characteristics</w:t>
      </w:r>
      <w:bookmarkEnd w:id="192"/>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WiMAX base stations in the United States use multi-sector sets of antennas on high towers, rooftops, and water tanks (typically 30 m AGL) to provide services to subscribers. Channel bandwidths are 5 MHz but operationally each azimuth sector typically occupies 10 MHz, made up of pairs of 5 MHz channels. Intentional radiation is transmitted on frequencies between 2 618 and 2 690 MHz. Frequency diversity is used at each station on a sector-dependent basis. Three frequencies are typically used per tower, one for each 120-degree coverage sector.</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WiMAX base station antennas have broad azimuthal patterns but narrow vertical patterns. Vertical antenna beam widths are on the order of 7 degrees and the vertical tilt angles of the antennas are adjustable; antenna tilt angles are usually set somewhat below horizontal to maximize coverage of subscribers. Antenna polarization is usually slanted at 45 degrees and antenna frequency response is nearly flat up to at least 3 000 MHz, well into the adjacent radar band edge at 2 700 MHz. Therefore antenna polarization and frequency response will probably not be useful for de-confliction of possible adjacent-band EMC problems, but antenna tilt angles might be adjusted for this purpose.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WiMAX base station downlink signals radiate with a 5 ms periodicity. In each 5 ms period the first 3 ms is used for a 0.5 ms preamble transmission followed immediately by a 2.5 ms data frame transmission. The last 2 ms is a quiet period for reception of subscriber uplink data. The preamble amplitude is fixed but the data frame amplitudes vary by at least 8 dB on a frame-to-frame basis.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 xml:space="preserve">WiMAX base station signal power varies as 10-log of measurement (or receiver) bandwidth across the fundamental, OOB and spurious regions of WiMAX emission spectra. Peak-detected spectrum measurements will yield consistent and repeatable results due to the fixed preamble amplitudes. Average-detected measurements of operational, radiated WiMAX signals may be more problematic due to the variation in frame amplitudes. </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offset between peak-detected and average-detected WiMAX emission spectra runs between 15 and 20 dB across the fundamental, OOB and spurious regions. On the whole, 17 dB may be used as a best-fit number for the WiMAX peak-to-average offset.</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The gated (not frame-to-frame) average level of interference in NEXRAD receivers is the relevant parameter for EMC studies for high duty cycle interference, as occurs in WiMAX signals. NEXRAD receivers are designed to mitigate low duty cycle pulsed interference from other radars, not high duty cycle communication signals.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Unfiltered WiMAX emission spectra measured with up to 96 dB of dynamic range show measurable OOB and spurious emissions at frequencies as high as 2 760, 2 780 and 2 800 MHz for the radios of three respective manufacturers. Although these emissions meet applicable regulatory limits, they can potentially pose EMC problems for radar receivers operating at frequencies above 2 700 MHz.</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p>
    <w:p w:rsidR="0053222E" w:rsidRPr="0053222E" w:rsidRDefault="0053222E" w:rsidP="0053222E">
      <w:pPr>
        <w:tabs>
          <w:tab w:val="left" w:pos="1134"/>
          <w:tab w:val="left" w:pos="1871"/>
          <w:tab w:val="left" w:pos="2268"/>
        </w:tabs>
        <w:spacing w:before="0" w:beforeAutospacing="0" w:after="0" w:afterAutospacing="0"/>
        <w:rPr>
          <w:rFonts w:eastAsia="Times New Roman"/>
          <w:szCs w:val="20"/>
          <w:lang w:val="en-GB"/>
        </w:rPr>
      </w:pPr>
      <w:r w:rsidRPr="0053222E">
        <w:rPr>
          <w:rFonts w:eastAsia="Times New Roman"/>
          <w:szCs w:val="20"/>
          <w:lang w:val="en-GB"/>
        </w:rPr>
        <w:br w:type="page"/>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80" w:afterAutospacing="0"/>
        <w:jc w:val="center"/>
        <w:textAlignment w:val="baseline"/>
        <w:rPr>
          <w:rFonts w:eastAsia="Times New Roman"/>
          <w:caps/>
          <w:sz w:val="28"/>
          <w:szCs w:val="20"/>
          <w:lang w:val="en-GB"/>
        </w:rPr>
      </w:pPr>
      <w:r w:rsidRPr="0053222E">
        <w:rPr>
          <w:rFonts w:eastAsia="Times New Roman"/>
          <w:caps/>
          <w:sz w:val="28"/>
          <w:szCs w:val="20"/>
          <w:lang w:val="en-GB"/>
        </w:rPr>
        <w:lastRenderedPageBreak/>
        <w:t>Annex 4 of study 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40" w:beforeAutospacing="0" w:after="280" w:afterAutospacing="0"/>
        <w:jc w:val="center"/>
        <w:textAlignment w:val="baseline"/>
        <w:rPr>
          <w:rFonts w:ascii="Times New Roman Bold" w:eastAsia="Times New Roman" w:hAnsi="Times New Roman Bold"/>
          <w:b/>
          <w:sz w:val="28"/>
          <w:szCs w:val="20"/>
          <w:lang w:val="en-GB"/>
        </w:rPr>
      </w:pPr>
      <w:r w:rsidRPr="0053222E">
        <w:rPr>
          <w:rFonts w:ascii="Times New Roman Bold" w:eastAsia="Times New Roman" w:hAnsi="Times New Roman Bold"/>
          <w:b/>
          <w:sz w:val="28"/>
          <w:szCs w:val="20"/>
          <w:lang w:val="en-GB"/>
        </w:rPr>
        <w:t>Adjacent-band interference mitigation options</w:t>
      </w:r>
    </w:p>
    <w:p w:rsidR="0053222E" w:rsidRPr="0053222E" w:rsidRDefault="0053222E" w:rsidP="0053222E">
      <w:pPr>
        <w:tabs>
          <w:tab w:val="left" w:pos="1134"/>
          <w:tab w:val="left" w:pos="1871"/>
          <w:tab w:val="left" w:pos="2268"/>
        </w:tabs>
        <w:overflowPunct w:val="0"/>
        <w:autoSpaceDE w:val="0"/>
        <w:autoSpaceDN w:val="0"/>
        <w:adjustRightInd w:val="0"/>
        <w:spacing w:before="360" w:beforeAutospacing="0" w:after="0" w:afterAutospacing="0"/>
        <w:textAlignment w:val="baseline"/>
        <w:rPr>
          <w:rFonts w:eastAsia="Times New Roman"/>
          <w:szCs w:val="20"/>
          <w:lang w:val="en-GB"/>
        </w:rPr>
      </w:pPr>
      <w:r w:rsidRPr="0053222E">
        <w:rPr>
          <w:rFonts w:eastAsia="Times New Roman"/>
          <w:szCs w:val="20"/>
          <w:lang w:val="en-GB"/>
        </w:rPr>
        <w:t>Based on all of the technical work performed in this study, interference into NEXRADs from WiMAX (and possibly eventually other types of adjacent-band transmitters) can be mitigated using the following methods, or combinations of them. Both existing and planned base stations should be considered when determining the most appropriate course of action. In situations where minimal amounts of interference are occurring, the simpler and less costly methods may be attempted first to mitigate the interference. Mitigation options are listed here in the order of increasing levels of estimated cost, difficulty, and effort. Pros and cons are discussed for each option.</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t>4.1</w:t>
      </w:r>
      <w:r w:rsidRPr="0053222E">
        <w:rPr>
          <w:rFonts w:eastAsia="Times New Roman"/>
          <w:b/>
          <w:szCs w:val="20"/>
          <w:lang w:val="en-GB"/>
        </w:rPr>
        <w:tab/>
        <w:t>Down-Tilting of WiMAX base station transmitter antennas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As shown in Figure 4-1, some down-tilting of WiMAX base station antennas will produce additional decoupling of interference energy from adjacent-band NEXRAD receivers.</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rPr>
          <w:rFonts w:eastAsia="Times New Roman"/>
          <w:caps/>
          <w:sz w:val="20"/>
          <w:szCs w:val="20"/>
          <w:lang w:val="en-GB"/>
        </w:rPr>
      </w:pPr>
      <w:r w:rsidRPr="0053222E">
        <w:rPr>
          <w:rFonts w:eastAsia="Times New Roman"/>
          <w:caps/>
          <w:sz w:val="20"/>
          <w:szCs w:val="20"/>
          <w:lang w:val="en-GB"/>
        </w:rPr>
        <w:t>Figure 4-1</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rPr>
          <w:rFonts w:ascii="Times New Roman Bold" w:eastAsia="Times New Roman" w:hAnsi="Times New Roman Bold"/>
          <w:b/>
          <w:sz w:val="20"/>
          <w:szCs w:val="20"/>
          <w:lang w:val="en-GB"/>
        </w:rPr>
      </w:pPr>
      <w:r w:rsidRPr="0053222E">
        <w:rPr>
          <w:rFonts w:ascii="Times New Roman Bold" w:eastAsia="Times New Roman" w:hAnsi="Times New Roman Bold"/>
          <w:b/>
          <w:sz w:val="20"/>
          <w:szCs w:val="20"/>
          <w:lang w:val="en-GB"/>
        </w:rPr>
        <w:t xml:space="preserve">Detail of Annex 3, </w:t>
      </w:r>
      <w:r w:rsidRPr="0053222E">
        <w:rPr>
          <w:rFonts w:ascii="Times New Roman Bold" w:eastAsia="Times New Roman" w:hAnsi="Times New Roman Bold"/>
          <w:b/>
          <w:sz w:val="20"/>
          <w:szCs w:val="20"/>
          <w:lang w:val="en-GB"/>
        </w:rPr>
        <w:fldChar w:fldCharType="begin"/>
      </w:r>
      <w:r w:rsidRPr="0053222E">
        <w:rPr>
          <w:rFonts w:ascii="Times New Roman Bold" w:eastAsia="Times New Roman" w:hAnsi="Times New Roman Bold"/>
          <w:b/>
          <w:sz w:val="20"/>
          <w:szCs w:val="20"/>
          <w:lang w:val="en-GB"/>
        </w:rPr>
        <w:instrText xml:space="preserve"> REF _Ref203809409 \h </w:instrText>
      </w:r>
      <w:r w:rsidRPr="0053222E">
        <w:rPr>
          <w:rFonts w:ascii="Times New Roman Bold" w:eastAsia="Times New Roman" w:hAnsi="Times New Roman Bold"/>
          <w:b/>
          <w:sz w:val="20"/>
          <w:szCs w:val="20"/>
          <w:lang w:val="en-GB"/>
        </w:rPr>
      </w:r>
      <w:r w:rsidRPr="0053222E">
        <w:rPr>
          <w:rFonts w:ascii="Times New Roman Bold" w:eastAsia="Times New Roman" w:hAnsi="Times New Roman Bold"/>
          <w:b/>
          <w:sz w:val="20"/>
          <w:szCs w:val="20"/>
          <w:lang w:val="en-GB"/>
        </w:rPr>
        <w:fldChar w:fldCharType="separate"/>
      </w:r>
      <w:r w:rsidRPr="0053222E">
        <w:rPr>
          <w:rFonts w:ascii="Times New Roman Bold" w:eastAsia="Times New Roman" w:hAnsi="Times New Roman Bold"/>
          <w:b/>
          <w:sz w:val="20"/>
          <w:szCs w:val="20"/>
          <w:lang w:val="en-GB"/>
        </w:rPr>
        <w:t xml:space="preserve">Figure </w:t>
      </w:r>
      <w:r w:rsidRPr="0053222E">
        <w:rPr>
          <w:rFonts w:ascii="Times New Roman Bold" w:eastAsia="Times New Roman" w:hAnsi="Times New Roman Bold"/>
          <w:b/>
          <w:sz w:val="20"/>
          <w:szCs w:val="20"/>
          <w:lang w:val="en-GB"/>
        </w:rPr>
        <w:fldChar w:fldCharType="end"/>
      </w:r>
      <w:r w:rsidRPr="0053222E">
        <w:rPr>
          <w:rFonts w:ascii="Times New Roman Bold" w:eastAsia="Times New Roman" w:hAnsi="Times New Roman Bold"/>
          <w:b/>
          <w:sz w:val="20"/>
          <w:szCs w:val="20"/>
          <w:lang w:val="en-GB"/>
        </w:rPr>
        <w:t xml:space="preserve">3-4, showing amount of down-tilt needed to achieve 12 dB </w:t>
      </w:r>
      <w:r w:rsidRPr="0053222E">
        <w:rPr>
          <w:rFonts w:ascii="Times New Roman Bold" w:eastAsia="Times New Roman" w:hAnsi="Times New Roman Bold"/>
          <w:b/>
          <w:sz w:val="20"/>
          <w:szCs w:val="20"/>
          <w:lang w:val="en-GB"/>
        </w:rPr>
        <w:br/>
        <w:t>of decoupling in the antenna pattern</w:t>
      </w:r>
    </w:p>
    <w:p w:rsidR="0053222E" w:rsidRPr="0053222E" w:rsidRDefault="0053222E" w:rsidP="0053222E">
      <w:pPr>
        <w:keepNext/>
        <w:tabs>
          <w:tab w:val="left" w:pos="1134"/>
          <w:tab w:val="left" w:pos="1871"/>
          <w:tab w:val="left" w:pos="2268"/>
        </w:tabs>
        <w:overflowPunct w:val="0"/>
        <w:autoSpaceDE w:val="0"/>
        <w:autoSpaceDN w:val="0"/>
        <w:adjustRightInd w:val="0"/>
        <w:spacing w:before="120" w:beforeAutospacing="0" w:after="0" w:afterAutospacing="0"/>
        <w:jc w:val="center"/>
        <w:textAlignment w:val="baseline"/>
        <w:rPr>
          <w:rFonts w:eastAsia="Times New Roman"/>
          <w:szCs w:val="20"/>
          <w:lang w:val="en-GB"/>
        </w:rPr>
      </w:pPr>
      <w:r w:rsidRPr="0053222E">
        <w:rPr>
          <w:rFonts w:eastAsia="Times New Roman"/>
          <w:noProof/>
          <w:szCs w:val="20"/>
          <w:lang w:val="en-GB" w:eastAsia="en-GB"/>
        </w:rPr>
        <w:drawing>
          <wp:inline distT="0" distB="0" distL="0" distR="0" wp14:anchorId="54D727B1" wp14:editId="5D1A830C">
            <wp:extent cx="4114657" cy="2924073"/>
            <wp:effectExtent l="0" t="0" r="635" b="0"/>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gus LLPX WiMax antenna pattern detail.png"/>
                    <pic:cNvPicPr/>
                  </pic:nvPicPr>
                  <pic:blipFill>
                    <a:blip r:embed="rId73" cstate="email">
                      <a:extLst>
                        <a:ext uri="{28A0092B-C50C-407E-A947-70E740481C1C}">
                          <a14:useLocalDpi xmlns:a14="http://schemas.microsoft.com/office/drawing/2010/main"/>
                        </a:ext>
                      </a:extLst>
                    </a:blip>
                    <a:stretch>
                      <a:fillRect/>
                    </a:stretch>
                  </pic:blipFill>
                  <pic:spPr>
                    <a:xfrm>
                      <a:off x="0" y="0"/>
                      <a:ext cx="4114657" cy="2924073"/>
                    </a:xfrm>
                    <a:prstGeom prst="rect">
                      <a:avLst/>
                    </a:prstGeom>
                  </pic:spPr>
                </pic:pic>
              </a:graphicData>
            </a:graphic>
          </wp:inline>
        </w:drawing>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b/>
          <w:szCs w:val="20"/>
          <w:lang w:val="en-GB"/>
        </w:rPr>
      </w:pP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b/>
          <w:szCs w:val="20"/>
          <w:lang w:val="en-GB"/>
        </w:rPr>
        <w:t>Pro:</w:t>
      </w:r>
      <w:r w:rsidRPr="0053222E">
        <w:rPr>
          <w:rFonts w:eastAsia="Times New Roman"/>
          <w:szCs w:val="20"/>
          <w:lang w:val="en-GB"/>
        </w:rPr>
        <w:t xml:space="preserve"> Down-tilting the vertical beams of WiMAX base stations can produce some decoupling between WiMAX transmitters and NEXRAD receivers. The vertical pattern of commonly used WiMAX base station antennas is very narrow . The effectiveness of such down-tilting in reducing interference power levels in NEXRAD receivers was demonstrated during a test at Grand Rapids, Michigan, in mid-2011, where the </w:t>
      </w:r>
      <w:r w:rsidRPr="0053222E">
        <w:rPr>
          <w:rFonts w:eastAsia="Times New Roman"/>
          <w:i/>
          <w:szCs w:val="20"/>
          <w:lang w:val="en-GB"/>
        </w:rPr>
        <w:t>I/N</w:t>
      </w:r>
      <w:r w:rsidRPr="0053222E">
        <w:rPr>
          <w:rFonts w:eastAsia="Times New Roman"/>
          <w:szCs w:val="20"/>
          <w:lang w:val="en-GB"/>
        </w:rPr>
        <w:t xml:space="preserve"> level was reduced by 12 dB by down-tilting a WiMAX antenna by a few degrees. The down-tilt of some antennas in that provider’s network can be remotely controlled, while others need to be adjusted manually on-site.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b/>
          <w:szCs w:val="20"/>
          <w:lang w:val="en-GB"/>
        </w:rPr>
        <w:t>Con:</w:t>
      </w:r>
      <w:r w:rsidRPr="0053222E">
        <w:rPr>
          <w:rFonts w:eastAsia="Times New Roman"/>
          <w:szCs w:val="20"/>
          <w:lang w:val="en-GB"/>
        </w:rPr>
        <w:t xml:space="preserve"> Down-tilt angles affect WiMAX service coverage. Modification of down-tilts could reduce service to some customers.</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lastRenderedPageBreak/>
        <w:t>4.2</w:t>
      </w:r>
      <w:r w:rsidRPr="0053222E">
        <w:rPr>
          <w:rFonts w:eastAsia="Times New Roman"/>
          <w:b/>
          <w:szCs w:val="20"/>
          <w:lang w:val="en-GB"/>
        </w:rPr>
        <w:tab/>
        <w:t>Off-tuning WiMAX base station transmitters from upper WiMAX band edge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b/>
          <w:szCs w:val="20"/>
          <w:lang w:val="en-GB"/>
        </w:rPr>
        <w:t>Pro:</w:t>
      </w:r>
      <w:r w:rsidRPr="0053222E">
        <w:rPr>
          <w:rFonts w:eastAsia="Times New Roman"/>
          <w:szCs w:val="20"/>
          <w:lang w:val="en-GB"/>
        </w:rPr>
        <w:t xml:space="preserve"> Experience with local re-arrangement of the WiMAX frequency plan at Grand Rapids has shown that increased frequency off-tuning of unfiltered WiMAX emissions below the upper band edge of 2 700 MHz does at some point achieve the same level of interference mitigation as can be achieved by installing bandpass filtering. WiMAX networks are typically centrally managed and the base stations can be re-tuned with relative ease. Usually all of the WiMAX radios in a single market are procured from a single vendor, so network frequency plans are internally consistent and optimal across each market. This makes it easier to concentrate WiMAX frequencies near the bottom of the WiMAX frequency band in market areas near NEXRAD stations.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b/>
          <w:szCs w:val="20"/>
          <w:lang w:val="en-GB"/>
        </w:rPr>
        <w:t>Con:</w:t>
      </w:r>
      <w:r w:rsidRPr="0053222E">
        <w:rPr>
          <w:rFonts w:eastAsia="Times New Roman"/>
          <w:szCs w:val="20"/>
          <w:lang w:val="en-GB"/>
        </w:rPr>
        <w:t xml:space="preserve"> Changing the frequency of even a single WiMAX base station has a ripple effect across the entire network in each market area, so thorough and careful planning is required before WiMAX frequencies are modified. Centralized frequency management causes single changes to cascade through the entire market, making retuning logistically challenging. Revised frequency plans are not trivial to develop and new ones can require a day or two to be established and verified on each network. This process may adversely affect the service to some customers during that time period, and thus may temporarily adversely affect operations and revenues. (Note: Not all BRS spectrum is readily available in all markets for such reassignment.)</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t>4.3</w:t>
      </w:r>
      <w:r w:rsidRPr="0053222E">
        <w:rPr>
          <w:rFonts w:eastAsia="Times New Roman"/>
          <w:b/>
          <w:szCs w:val="20"/>
          <w:lang w:val="en-GB"/>
        </w:rPr>
        <w:tab/>
        <w:t>Installation of filters on WiMAX base station transmitters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b/>
          <w:szCs w:val="20"/>
          <w:lang w:val="en-GB"/>
        </w:rPr>
        <w:t>Pro:</w:t>
      </w:r>
      <w:r w:rsidRPr="0053222E">
        <w:rPr>
          <w:rFonts w:eastAsia="Times New Roman"/>
          <w:szCs w:val="20"/>
          <w:lang w:val="en-GB"/>
        </w:rPr>
        <w:t xml:space="preserve"> Installing bandpass filters on WiMAX transmitters will permit them to operate on their highest allocated frequency (2683.5 MHz) without causing interference at a separation distance of 5 km at an antenna height that is approximately the same as the height of NEXRAD receiver antennas. Filter installation is the most completely effective option among all possible approaches. The filters are relatively inexpensive to include during the installation of new WiMAX base stations. However, current WiMAX transmitters require four filters per station. At some locations, more than one station is operated per sector. There are also ancillary costs, and a cost to weatherproof the new connections.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b/>
          <w:szCs w:val="20"/>
          <w:lang w:val="en-GB"/>
        </w:rPr>
        <w:t>Con:</w:t>
      </w:r>
      <w:r w:rsidRPr="0053222E">
        <w:rPr>
          <w:rFonts w:eastAsia="Times New Roman"/>
          <w:szCs w:val="20"/>
          <w:lang w:val="en-GB"/>
        </w:rPr>
        <w:t xml:space="preserve"> Retrofitting bandpass filters at </w:t>
      </w:r>
      <w:r w:rsidRPr="0053222E">
        <w:rPr>
          <w:rFonts w:eastAsia="Times New Roman"/>
          <w:i/>
          <w:szCs w:val="20"/>
          <w:lang w:val="en-GB"/>
        </w:rPr>
        <w:t>existing</w:t>
      </w:r>
      <w:r w:rsidRPr="0053222E">
        <w:rPr>
          <w:rFonts w:eastAsia="Times New Roman"/>
          <w:szCs w:val="20"/>
          <w:lang w:val="en-GB"/>
        </w:rPr>
        <w:t xml:space="preserve"> WiMAX base stations has a cost  roughly ten times the cost of installing them at new base stations. The main retrofit cost is for labor to access the stations, install the filters, and ensure that all connections are weatherproofed. Access to some locations, such as water towers, requires costly labor expenditures. (WiMAX service providers commonly contract this work on a market-by-market basis.) Given that other mitigation options are available which can be effective and less costly, blanket installation of bandpass filters at all WiMAX base station sites would be unnecessary and needlessly costly. It may be best to resort to filter installation only at WiMAX base stations where the need for interference mitigation has been established and where other, less costly mitigation approaches have been attempted but have been found to be ineffective.</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t>4.4</w:t>
      </w:r>
      <w:r w:rsidRPr="0053222E">
        <w:rPr>
          <w:rFonts w:eastAsia="Times New Roman"/>
          <w:b/>
          <w:szCs w:val="20"/>
          <w:lang w:val="en-GB"/>
        </w:rPr>
        <w:tab/>
        <w:t>Establishing larger physical separation distances between WiMAX transmitters and NEXRAD receivers when frequency separations are small</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b/>
          <w:szCs w:val="20"/>
          <w:lang w:val="en-GB"/>
        </w:rPr>
        <w:t>Pro:</w:t>
      </w:r>
      <w:r w:rsidRPr="0053222E">
        <w:rPr>
          <w:rFonts w:eastAsia="Times New Roman"/>
          <w:szCs w:val="20"/>
          <w:lang w:val="en-GB"/>
        </w:rPr>
        <w:t xml:space="preserve"> If the frequencies of a WiMAX and a NEXRAD station are so close as to potentially cause interference to the NEXRAD, then the interference can be mitigated by maintaining a sufficiently large physical separation distance between them. This distance would be at or beyond the radio LOS between their respective antennas. Establishment of separation distances beyond radio LOS between WiMAX transmitters and radar receivers requires minimal additional intervention within each of the systems.</w:t>
      </w:r>
    </w:p>
    <w:p w:rsidR="0053222E" w:rsidRPr="0053222E" w:rsidRDefault="0053222E" w:rsidP="0053222E">
      <w:pPr>
        <w:spacing w:before="0" w:beforeAutospacing="0" w:after="0" w:afterAutospacing="0"/>
        <w:rPr>
          <w:rFonts w:eastAsia="Times New Roman"/>
          <w:b/>
          <w:szCs w:val="20"/>
          <w:lang w:val="en-GB"/>
        </w:rPr>
      </w:pPr>
      <w:r w:rsidRPr="0053222E">
        <w:rPr>
          <w:rFonts w:eastAsia="Times New Roman"/>
          <w:b/>
          <w:szCs w:val="20"/>
          <w:lang w:val="en-GB"/>
        </w:rPr>
        <w:br w:type="page"/>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b/>
          <w:szCs w:val="20"/>
          <w:lang w:val="en-GB"/>
        </w:rPr>
        <w:lastRenderedPageBreak/>
        <w:t>Con:</w:t>
      </w:r>
      <w:r w:rsidRPr="0053222E">
        <w:rPr>
          <w:rFonts w:eastAsia="Times New Roman"/>
          <w:szCs w:val="20"/>
          <w:lang w:val="en-GB"/>
        </w:rPr>
        <w:t xml:space="preserve"> Many NEXRAD radars are located near population centers to provide effective alerts for severe weather and other phenomena. WiMAX networks routinely need to serve those same population centers. So it will generally not be practical (cost and time to relocate being substantial) to use geographical separation alone to mitigate existing interference between stations. However, careful pre-planning for the frequencies of new WiMAX stations can provide for larger separation distances from local NEXRADs when frequency separations need to be small.</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t>4.5</w:t>
      </w:r>
      <w:r w:rsidRPr="0053222E">
        <w:rPr>
          <w:rFonts w:eastAsia="Times New Roman"/>
          <w:b/>
          <w:szCs w:val="20"/>
          <w:lang w:val="en-GB"/>
        </w:rPr>
        <w:tab/>
        <w:t>Reduction in the heights of WiMAX base station transmitter antennas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b/>
          <w:szCs w:val="20"/>
          <w:lang w:val="en-GB"/>
        </w:rPr>
        <w:t>Pro:</w:t>
      </w:r>
      <w:r w:rsidRPr="0053222E">
        <w:rPr>
          <w:rFonts w:eastAsia="Times New Roman"/>
          <w:szCs w:val="20"/>
          <w:lang w:val="en-GB"/>
        </w:rPr>
        <w:t xml:space="preserve"> NEXRADs utilize antenna gains of +45 dBi. While the WiMAX base station antenna gains are not so large, the antennas of these two systems are typically located at comparable heights of 24</w:t>
      </w:r>
      <w:r w:rsidRPr="0053222E">
        <w:rPr>
          <w:rFonts w:eastAsia="Times New Roman"/>
          <w:szCs w:val="20"/>
          <w:lang w:val="en-GB"/>
        </w:rPr>
        <w:noBreakHyphen/>
        <w:t>30 m (80–100 ft) AGL and both systems direct their antenna beams at vertical angles that are close to the horizon. NEXRAD antennas are located on 24 m (80 ft) towers to provide relatively clutter-free coverage toward and above the horizon, while WiMAX antennas are placed high to achieve maximal coverage for their base stations toward and below the horizon. So mainbeam coupling will sometimes occur, maximizing interference. Reducing the heights of some WiMAX base station antennas could reduce the maximum system-to-system coupling levels.</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b/>
          <w:szCs w:val="20"/>
          <w:lang w:val="en-GB"/>
        </w:rPr>
        <w:t>Con:</w:t>
      </w:r>
      <w:r w:rsidRPr="0053222E">
        <w:rPr>
          <w:rFonts w:eastAsia="Times New Roman"/>
          <w:szCs w:val="20"/>
          <w:lang w:val="en-GB"/>
        </w:rPr>
        <w:t xml:space="preserve"> WiMAX antenna heights and beam angles have been established to provide optimal network coverage versus base station costs. Reducing the heights of some WiMAX base station antennas would affect network coverage and could reduce service to some customers. High labor costs might also be incurred on a station-by-station basis and some new, costly gap-filling base stations might need to be established if WiMAX antenna heights were reduced.</w:t>
      </w:r>
    </w:p>
    <w:p w:rsidR="0053222E" w:rsidRPr="0053222E" w:rsidRDefault="0053222E" w:rsidP="0053222E">
      <w:pPr>
        <w:keepNext/>
        <w:keepLines/>
        <w:tabs>
          <w:tab w:val="left" w:pos="1134"/>
          <w:tab w:val="left" w:pos="1871"/>
          <w:tab w:val="left" w:pos="2268"/>
        </w:tabs>
        <w:overflowPunct w:val="0"/>
        <w:autoSpaceDE w:val="0"/>
        <w:autoSpaceDN w:val="0"/>
        <w:adjustRightInd w:val="0"/>
        <w:spacing w:before="200" w:beforeAutospacing="0" w:after="0" w:afterAutospacing="0"/>
        <w:ind w:left="1134" w:hanging="1134"/>
        <w:textAlignment w:val="baseline"/>
        <w:outlineLvl w:val="1"/>
        <w:rPr>
          <w:rFonts w:eastAsia="Times New Roman"/>
          <w:b/>
          <w:szCs w:val="20"/>
          <w:lang w:val="en-GB"/>
        </w:rPr>
      </w:pPr>
      <w:r w:rsidRPr="0053222E">
        <w:rPr>
          <w:rFonts w:eastAsia="Times New Roman"/>
          <w:b/>
          <w:szCs w:val="20"/>
          <w:lang w:val="en-GB"/>
        </w:rPr>
        <w:t>4.6</w:t>
      </w:r>
      <w:r w:rsidRPr="0053222E">
        <w:rPr>
          <w:rFonts w:eastAsia="Times New Roman"/>
          <w:b/>
          <w:szCs w:val="20"/>
          <w:lang w:val="en-GB"/>
        </w:rPr>
        <w:tab/>
        <w:t>Retuning NEXRAD frequencies enough to mitigate interference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szCs w:val="20"/>
          <w:lang w:val="en-GB"/>
        </w:rPr>
        <w:t>Taking factors of gain and loss for WiMAX and NEXRAD into account, for a separation distance of 1.6 kilometers (one mile) or more, NEXRAD stations operating at a frequency of 2 723.5 MHz or higher should not experience impacts from WiMAX stations operating in the BRS band. This is supported by empirical observations; NEXRAD stations reporting strobes have all been tuned below 2 720 MHz.</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b/>
          <w:szCs w:val="20"/>
          <w:lang w:val="en-GB"/>
        </w:rPr>
        <w:t>Pro:</w:t>
      </w:r>
      <w:r w:rsidRPr="0053222E">
        <w:rPr>
          <w:rFonts w:eastAsia="Times New Roman"/>
          <w:szCs w:val="20"/>
          <w:lang w:val="en-GB"/>
        </w:rPr>
        <w:t xml:space="preserve"> Retuning the radar can reduce effects of unwanted emissions from transmitters in the BRS band enough to mitigate interference by positioning the radar frequency at a more aggressive point in the filter roll</w:t>
      </w:r>
      <w:r w:rsidRPr="0053222E">
        <w:rPr>
          <w:rFonts w:eastAsia="Times New Roman"/>
          <w:szCs w:val="20"/>
          <w:lang w:val="en-GB"/>
        </w:rPr>
        <w:noBreakHyphen/>
        <w:t>off of the WiMAX station. Stated another way, if a NEXRAD is experiencing WiMAX interference, re-tuning it to a sufficiently higher frequency can decouple its receiver enough from WiMAX unwanted emission energy as to eliminate the interference.</w:t>
      </w:r>
    </w:p>
    <w:p w:rsidR="0053222E" w:rsidRPr="0053222E" w:rsidRDefault="0053222E" w:rsidP="0053222E">
      <w:pPr>
        <w:tabs>
          <w:tab w:val="left" w:pos="1134"/>
          <w:tab w:val="left" w:pos="1871"/>
          <w:tab w:val="left" w:pos="2268"/>
        </w:tabs>
        <w:overflowPunct w:val="0"/>
        <w:autoSpaceDE w:val="0"/>
        <w:autoSpaceDN w:val="0"/>
        <w:adjustRightInd w:val="0"/>
        <w:spacing w:before="120" w:beforeAutospacing="0" w:after="0" w:afterAutospacing="0"/>
        <w:textAlignment w:val="baseline"/>
        <w:rPr>
          <w:rFonts w:eastAsia="Times New Roman"/>
          <w:szCs w:val="20"/>
          <w:lang w:val="en-GB"/>
        </w:rPr>
      </w:pPr>
      <w:r w:rsidRPr="0053222E">
        <w:rPr>
          <w:rFonts w:eastAsia="Times New Roman"/>
          <w:b/>
          <w:szCs w:val="20"/>
          <w:lang w:val="en-GB"/>
        </w:rPr>
        <w:t>Cons:</w:t>
      </w:r>
      <w:r w:rsidRPr="0053222E">
        <w:rPr>
          <w:rFonts w:eastAsia="Times New Roman"/>
          <w:szCs w:val="20"/>
          <w:lang w:val="en-GB"/>
        </w:rPr>
        <w:t xml:space="preserve"> NEXRADs use custom-built RF front-end bandpass filters that would have to be replaced in the event of retuning. Other NEXRAD components (the RF diplexer, circulator, and transmitter klystron) would also need to be adjusted or replaced to accommodate that change; these modifications would be expensive and time-consuming. Some new parts may not be readily available since NEXRADs are now out of production. Retuned NEXRADs would need to be recertified. In addition, changing the frequency of a single NEXRAD can have a ripple effect on the frequency assignments of other NEXRAD, ASR, and GPN radars in a geographic area. This could cause multiple radars in an area to need to be retuned (with front-end filters needing to be replaced in ASR-9s and equivalent GPNs) and operationally recertified if a single NEXRAD is retuned.</w:t>
      </w:r>
    </w:p>
    <w:p w:rsidR="0053222E" w:rsidRPr="0053222E" w:rsidRDefault="0053222E" w:rsidP="0053222E">
      <w:pPr>
        <w:tabs>
          <w:tab w:val="left" w:pos="1134"/>
          <w:tab w:val="left" w:pos="1871"/>
          <w:tab w:val="left" w:pos="2268"/>
        </w:tabs>
        <w:spacing w:before="0" w:beforeAutospacing="0" w:after="0" w:afterAutospacing="0"/>
        <w:rPr>
          <w:rFonts w:eastAsia="Times New Roman"/>
          <w:b/>
          <w:szCs w:val="20"/>
          <w:lang w:val="en-GB"/>
        </w:rPr>
      </w:pPr>
      <w:r w:rsidRPr="0053222E">
        <w:rPr>
          <w:rFonts w:eastAsia="Times New Roman"/>
          <w:b/>
          <w:szCs w:val="20"/>
          <w:lang w:val="en-GB"/>
        </w:rPr>
        <w:br w:type="page"/>
      </w:r>
    </w:p>
    <w:p w:rsidR="0053222E" w:rsidRPr="0053222E" w:rsidRDefault="0053222E" w:rsidP="0053222E">
      <w:pPr>
        <w:tabs>
          <w:tab w:val="left" w:pos="1134"/>
          <w:tab w:val="left" w:pos="1871"/>
          <w:tab w:val="left" w:pos="2268"/>
        </w:tabs>
        <w:overflowPunct w:val="0"/>
        <w:autoSpaceDE w:val="0"/>
        <w:autoSpaceDN w:val="0"/>
        <w:adjustRightInd w:val="0"/>
        <w:spacing w:before="480" w:beforeAutospacing="0" w:after="0" w:afterAutospacing="0"/>
        <w:jc w:val="center"/>
        <w:textAlignment w:val="baseline"/>
        <w:rPr>
          <w:rFonts w:eastAsia="Times New Roman"/>
          <w:caps/>
          <w:szCs w:val="20"/>
          <w:lang w:val="en-GB"/>
        </w:rPr>
      </w:pPr>
      <w:r w:rsidRPr="0053222E">
        <w:rPr>
          <w:rFonts w:eastAsia="Times New Roman"/>
          <w:caps/>
          <w:szCs w:val="20"/>
          <w:lang w:val="en-GB"/>
        </w:rPr>
        <w:lastRenderedPageBreak/>
        <w:t>REFERENCES</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224" w:beforeAutospacing="0" w:after="0" w:afterAutospacing="0" w:line="276" w:lineRule="exact"/>
        <w:ind w:left="1134" w:hanging="1134"/>
        <w:textAlignment w:val="baseline"/>
        <w:rPr>
          <w:rFonts w:eastAsia="Times New Roman"/>
          <w:color w:val="000000"/>
          <w:spacing w:val="-5"/>
          <w:lang w:val="en-GB"/>
        </w:rPr>
      </w:pPr>
      <w:r w:rsidRPr="0053222E">
        <w:rPr>
          <w:rFonts w:eastAsia="Times New Roman"/>
          <w:color w:val="000000"/>
          <w:spacing w:val="-5"/>
          <w:lang w:val="en-GB"/>
        </w:rPr>
        <w:t>[1]</w:t>
      </w:r>
      <w:r w:rsidRPr="0053222E">
        <w:rPr>
          <w:rFonts w:eastAsia="Times New Roman"/>
          <w:color w:val="000000"/>
          <w:spacing w:val="-5"/>
          <w:lang w:val="en-GB"/>
        </w:rPr>
        <w:tab/>
      </w:r>
      <w:r w:rsidRPr="0053222E">
        <w:rPr>
          <w:rFonts w:eastAsia="Times New Roman"/>
          <w:color w:val="000000"/>
          <w:spacing w:val="-2"/>
          <w:lang w:val="en-GB"/>
        </w:rPr>
        <w:t xml:space="preserve">Wang, Z., M. Ganley, Bal Randhawa and I. Parker, “Interference from radars into adjacent </w:t>
      </w:r>
      <w:r w:rsidRPr="0053222E">
        <w:rPr>
          <w:rFonts w:eastAsia="Times New Roman"/>
          <w:color w:val="000000"/>
          <w:spacing w:val="-4"/>
          <w:lang w:val="en-GB"/>
        </w:rPr>
        <w:t xml:space="preserve">band UMTS and WiMAX systems,” ERA Report (Cobham Technical Services, CTS) </w:t>
      </w:r>
      <w:r w:rsidRPr="0053222E">
        <w:rPr>
          <w:rFonts w:eastAsia="Times New Roman"/>
          <w:color w:val="000000"/>
          <w:spacing w:val="-5"/>
          <w:lang w:val="en-GB"/>
        </w:rPr>
        <w:t xml:space="preserve">Report for Ofcom, ERA Report number 2007-0554, Sep. 2007. </w:t>
      </w: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0" w:beforeAutospacing="0" w:after="0" w:afterAutospacing="0"/>
        <w:ind w:left="1871" w:hanging="1871"/>
        <w:textAlignment w:val="baseline"/>
        <w:rPr>
          <w:rFonts w:eastAsia="Times New Roman"/>
          <w:color w:val="000000"/>
          <w:spacing w:val="-4"/>
          <w:lang w:val="en-GB"/>
        </w:rPr>
      </w:pPr>
      <w:r w:rsidRPr="0053222E">
        <w:rPr>
          <w:rFonts w:eastAsia="Times New Roman"/>
          <w:szCs w:val="20"/>
          <w:lang w:val="en-GB"/>
        </w:rPr>
        <w:tab/>
      </w:r>
      <w:hyperlink r:id="rId74" w:history="1">
        <w:r w:rsidRPr="0053222E">
          <w:rPr>
            <w:rFonts w:eastAsia="Times New Roman"/>
            <w:color w:val="0033CC"/>
            <w:spacing w:val="-4"/>
            <w:u w:val="single"/>
            <w:lang w:val="en-GB"/>
          </w:rPr>
          <w:t>http://stakeholders.ofcom.org.uk/binaries/research/technology-research/2007-0554.pdf</w:t>
        </w:r>
        <w:r w:rsidRPr="0053222E">
          <w:rPr>
            <w:rFonts w:eastAsia="Times New Roman"/>
            <w:color w:val="000000"/>
            <w:spacing w:val="-4"/>
            <w:lang w:val="en-GB"/>
          </w:rPr>
          <w:t>.</w:t>
        </w:r>
      </w:hyperlink>
      <w:r w:rsidRPr="0053222E">
        <w:rPr>
          <w:rFonts w:eastAsia="Times New Roman"/>
          <w:color w:val="000000"/>
          <w:spacing w:val="-4"/>
          <w:lang w:val="en-GB"/>
        </w:rPr>
        <w:t xml:space="preserve">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224" w:beforeAutospacing="0" w:after="0" w:afterAutospacing="0" w:line="276" w:lineRule="exact"/>
        <w:ind w:left="1134" w:hanging="1134"/>
        <w:textAlignment w:val="baseline"/>
        <w:rPr>
          <w:rFonts w:eastAsia="Times New Roman"/>
          <w:color w:val="000000"/>
          <w:spacing w:val="-2"/>
          <w:lang w:val="en-GB"/>
        </w:rPr>
      </w:pPr>
      <w:r w:rsidRPr="0053222E">
        <w:rPr>
          <w:rFonts w:eastAsia="Times New Roman"/>
          <w:color w:val="000000"/>
          <w:spacing w:val="-5"/>
          <w:lang w:val="en-GB"/>
        </w:rPr>
        <w:t>[2]</w:t>
      </w:r>
      <w:r w:rsidRPr="0053222E">
        <w:rPr>
          <w:rFonts w:eastAsia="Times New Roman"/>
          <w:color w:val="000000"/>
          <w:spacing w:val="-5"/>
          <w:lang w:val="en-GB"/>
        </w:rPr>
        <w:tab/>
      </w:r>
      <w:r w:rsidRPr="0053222E">
        <w:rPr>
          <w:rFonts w:eastAsia="Times New Roman"/>
          <w:color w:val="000000"/>
          <w:spacing w:val="-4"/>
          <w:lang w:val="en-GB"/>
        </w:rPr>
        <w:t xml:space="preserve">Ganley, M. and S. Munday, “Assessment of the potential for interference into an ‘S-band’ </w:t>
      </w:r>
      <w:r w:rsidRPr="0053222E">
        <w:rPr>
          <w:rFonts w:eastAsia="Times New Roman"/>
          <w:color w:val="000000"/>
          <w:spacing w:val="-2"/>
          <w:lang w:val="en-GB"/>
        </w:rPr>
        <w:t xml:space="preserve">air traffic control radar from 2500 to 2690 MHz systems,” ERA Technology (Cobham Technical Services) Report for Ofcom, ERA Report number 2008-0456, Issue 4, </w:t>
      </w:r>
      <w:r w:rsidRPr="0053222E">
        <w:rPr>
          <w:rFonts w:eastAsia="Times New Roman"/>
          <w:color w:val="000000"/>
          <w:spacing w:val="-2"/>
          <w:lang w:val="en-GB"/>
        </w:rPr>
        <w:br/>
        <w:t xml:space="preserve">Oct. 2008. </w:t>
      </w: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0" w:beforeAutospacing="0" w:after="0" w:afterAutospacing="0"/>
        <w:ind w:left="1134" w:hanging="1134"/>
        <w:jc w:val="both"/>
        <w:textAlignment w:val="baseline"/>
        <w:rPr>
          <w:rFonts w:eastAsia="Times New Roman"/>
          <w:color w:val="000000"/>
          <w:spacing w:val="-5"/>
          <w:lang w:val="en-GB"/>
        </w:rPr>
      </w:pPr>
      <w:r w:rsidRPr="0053222E">
        <w:rPr>
          <w:rFonts w:eastAsia="Times New Roman"/>
          <w:szCs w:val="20"/>
          <w:lang w:val="en-GB"/>
        </w:rPr>
        <w:tab/>
      </w:r>
      <w:hyperlink r:id="rId75" w:history="1">
        <w:r w:rsidRPr="0053222E">
          <w:rPr>
            <w:rFonts w:eastAsia="Times New Roman"/>
            <w:color w:val="0033CC"/>
            <w:spacing w:val="-4"/>
            <w:u w:val="single"/>
            <w:lang w:val="en-GB"/>
          </w:rPr>
          <w:t>http://stakeholders.ofcom.org.uk/binaries/spectrum/spectrum-awards/awards-in-</w:t>
        </w:r>
      </w:hyperlink>
      <w:r w:rsidRPr="0053222E">
        <w:rPr>
          <w:rFonts w:eastAsia="Times New Roman"/>
          <w:color w:val="000000"/>
          <w:spacing w:val="-4"/>
          <w:lang w:val="en-GB"/>
        </w:rPr>
        <w:br/>
      </w:r>
      <w:hyperlink r:id="rId76" w:history="1">
        <w:r w:rsidRPr="0053222E">
          <w:rPr>
            <w:rFonts w:eastAsia="Times New Roman"/>
            <w:color w:val="0033CC"/>
            <w:spacing w:val="-5"/>
            <w:u w:val="single"/>
            <w:lang w:val="en-GB"/>
          </w:rPr>
          <w:t>preparation/757738/588_Assessment_of_the_Poten1.pdf</w:t>
        </w:r>
        <w:r w:rsidRPr="0053222E">
          <w:rPr>
            <w:rFonts w:eastAsia="Times New Roman"/>
            <w:color w:val="000000"/>
            <w:spacing w:val="-5"/>
            <w:lang w:val="en-GB"/>
          </w:rPr>
          <w:t>.</w:t>
        </w:r>
      </w:hyperlink>
      <w:r w:rsidRPr="0053222E">
        <w:rPr>
          <w:rFonts w:eastAsia="Times New Roman"/>
          <w:color w:val="000000"/>
          <w:spacing w:val="-5"/>
          <w:lang w:val="en-GB"/>
        </w:rPr>
        <w:t xml:space="preserve">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224" w:beforeAutospacing="0" w:after="0" w:afterAutospacing="0" w:line="276" w:lineRule="exact"/>
        <w:ind w:left="1134" w:hanging="1134"/>
        <w:textAlignment w:val="baseline"/>
        <w:rPr>
          <w:rFonts w:eastAsia="Times New Roman"/>
          <w:color w:val="000000"/>
          <w:spacing w:val="-5"/>
          <w:lang w:val="en-GB"/>
        </w:rPr>
      </w:pPr>
      <w:r w:rsidRPr="0053222E">
        <w:rPr>
          <w:rFonts w:eastAsia="Times New Roman"/>
          <w:color w:val="000000"/>
          <w:spacing w:val="-5"/>
          <w:lang w:val="en-GB"/>
        </w:rPr>
        <w:t>[3]</w:t>
      </w:r>
      <w:r w:rsidRPr="0053222E">
        <w:rPr>
          <w:rFonts w:eastAsia="Times New Roman"/>
          <w:color w:val="000000"/>
          <w:spacing w:val="-5"/>
          <w:lang w:val="en-GB"/>
        </w:rPr>
        <w:tab/>
      </w:r>
      <w:r w:rsidRPr="0053222E">
        <w:rPr>
          <w:rFonts w:eastAsia="Times New Roman"/>
          <w:color w:val="000000"/>
          <w:spacing w:val="-2"/>
          <w:lang w:val="en-GB"/>
        </w:rPr>
        <w:t xml:space="preserve">Ganley, M. and Z. Wang, “Potential impact of out-of-band emissions from the 2.6 GHz </w:t>
      </w:r>
      <w:r w:rsidRPr="0053222E">
        <w:rPr>
          <w:rFonts w:eastAsia="Times New Roman"/>
          <w:color w:val="000000"/>
          <w:spacing w:val="-4"/>
          <w:lang w:val="en-GB"/>
        </w:rPr>
        <w:t xml:space="preserve">auction on S-band maritime radar,” ERA Technology (Cobham Technical Services) report </w:t>
      </w:r>
      <w:r w:rsidRPr="0053222E">
        <w:rPr>
          <w:rFonts w:eastAsia="Times New Roman"/>
          <w:color w:val="000000"/>
          <w:spacing w:val="-4"/>
          <w:lang w:val="en-GB"/>
        </w:rPr>
        <w:br/>
        <w:t>for the UK Maritime and Coast Guard Agency (MCA), Report number 2009-0258, Jun. </w:t>
      </w:r>
      <w:r w:rsidRPr="0053222E">
        <w:rPr>
          <w:rFonts w:eastAsia="Times New Roman"/>
          <w:color w:val="000000"/>
          <w:spacing w:val="-5"/>
          <w:lang w:val="en-GB"/>
        </w:rPr>
        <w:t>2009.</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0" w:beforeAutospacing="0" w:after="0" w:afterAutospacing="0"/>
        <w:ind w:left="1134" w:hanging="1134"/>
        <w:textAlignment w:val="baseline"/>
        <w:rPr>
          <w:rFonts w:eastAsia="Times New Roman"/>
          <w:color w:val="000000"/>
          <w:spacing w:val="-5"/>
          <w:lang w:val="en-GB"/>
        </w:rPr>
      </w:pPr>
      <w:r w:rsidRPr="0053222E">
        <w:rPr>
          <w:rFonts w:eastAsia="Times New Roman"/>
          <w:color w:val="000000"/>
          <w:spacing w:val="-5"/>
          <w:lang w:val="en-GB"/>
        </w:rPr>
        <w:tab/>
      </w:r>
      <w:hyperlink r:id="rId77" w:history="1">
        <w:r w:rsidRPr="0053222E">
          <w:rPr>
            <w:rFonts w:eastAsia="Times New Roman"/>
            <w:color w:val="0033CC"/>
            <w:spacing w:val="-5"/>
            <w:u w:val="single"/>
            <w:lang w:val="en-GB"/>
          </w:rPr>
          <w:t>http://www.dft.gov.uk/mca/2009-0258_final_-_mca-2.pdf</w:t>
        </w:r>
        <w:r w:rsidRPr="0053222E">
          <w:rPr>
            <w:rFonts w:eastAsia="Times New Roman"/>
            <w:color w:val="000000"/>
            <w:spacing w:val="-5"/>
            <w:lang w:val="en-GB"/>
          </w:rPr>
          <w:t>.</w:t>
        </w:r>
      </w:hyperlink>
      <w:r w:rsidRPr="0053222E">
        <w:rPr>
          <w:rFonts w:eastAsia="Times New Roman"/>
          <w:color w:val="000000"/>
          <w:spacing w:val="-5"/>
          <w:lang w:val="en-GB"/>
        </w:rPr>
        <w:t xml:space="preserve">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244" w:beforeAutospacing="0" w:after="0" w:afterAutospacing="0" w:line="276" w:lineRule="exact"/>
        <w:ind w:left="1134" w:hanging="1134"/>
        <w:textAlignment w:val="baseline"/>
        <w:rPr>
          <w:rFonts w:eastAsia="Times New Roman"/>
          <w:color w:val="000000"/>
          <w:spacing w:val="-4"/>
          <w:lang w:val="en-GB"/>
        </w:rPr>
      </w:pPr>
      <w:r w:rsidRPr="0053222E">
        <w:rPr>
          <w:rFonts w:eastAsia="Times New Roman"/>
          <w:color w:val="000000"/>
          <w:spacing w:val="-5"/>
          <w:lang w:val="en-GB"/>
        </w:rPr>
        <w:t>[4]</w:t>
      </w:r>
      <w:r w:rsidRPr="0053222E">
        <w:rPr>
          <w:rFonts w:eastAsia="Times New Roman"/>
          <w:color w:val="000000"/>
          <w:spacing w:val="-5"/>
          <w:lang w:val="en-GB"/>
        </w:rPr>
        <w:tab/>
      </w:r>
      <w:r w:rsidRPr="0053222E">
        <w:rPr>
          <w:rFonts w:eastAsia="Times New Roman"/>
          <w:color w:val="000000"/>
          <w:spacing w:val="-4"/>
          <w:lang w:val="en-GB"/>
        </w:rPr>
        <w:t xml:space="preserve">C. Blackler, “Watchman radar: Receiver selectivity improvements in the 2700-3100 MHz band,” SELEX Systems Integration, Report number SSI-PS0305-ENG-405, 1 Dec. 2009. </w:t>
      </w: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0" w:beforeAutospacing="0" w:after="0" w:afterAutospacing="0"/>
        <w:ind w:left="1134" w:hanging="1134"/>
        <w:jc w:val="both"/>
        <w:textAlignment w:val="baseline"/>
        <w:rPr>
          <w:rFonts w:eastAsia="Times New Roman"/>
          <w:color w:val="000000"/>
          <w:spacing w:val="-5"/>
          <w:lang w:val="en-GB"/>
        </w:rPr>
      </w:pPr>
      <w:r w:rsidRPr="0053222E">
        <w:rPr>
          <w:rFonts w:eastAsia="Times New Roman"/>
          <w:szCs w:val="20"/>
          <w:lang w:val="en-GB"/>
        </w:rPr>
        <w:tab/>
      </w:r>
      <w:hyperlink r:id="rId78" w:history="1">
        <w:r w:rsidRPr="0053222E">
          <w:rPr>
            <w:rFonts w:eastAsia="Times New Roman"/>
            <w:color w:val="0033CC"/>
            <w:spacing w:val="-4"/>
            <w:u w:val="single"/>
            <w:lang w:val="en-GB"/>
          </w:rPr>
          <w:t>http://stakeholders.ofcom.org.uk/binaries/spectrum/spectrum-awards/awards-in-</w:t>
        </w:r>
      </w:hyperlink>
      <w:r w:rsidRPr="0053222E">
        <w:rPr>
          <w:rFonts w:eastAsia="Times New Roman"/>
          <w:color w:val="000000"/>
          <w:spacing w:val="-4"/>
          <w:lang w:val="en-GB"/>
        </w:rPr>
        <w:br/>
      </w:r>
      <w:hyperlink r:id="rId79" w:history="1">
        <w:r w:rsidRPr="0053222E">
          <w:rPr>
            <w:rFonts w:eastAsia="Times New Roman"/>
            <w:color w:val="0033CC"/>
            <w:spacing w:val="-5"/>
            <w:u w:val="single"/>
            <w:lang w:val="en-GB"/>
          </w:rPr>
          <w:t>preparation/757738/592_Watchman_Radar_Receiver1.pdf</w:t>
        </w:r>
        <w:r w:rsidRPr="0053222E">
          <w:rPr>
            <w:rFonts w:eastAsia="Times New Roman"/>
            <w:color w:val="000000"/>
            <w:spacing w:val="-5"/>
            <w:lang w:val="en-GB"/>
          </w:rPr>
          <w:t>.</w:t>
        </w:r>
      </w:hyperlink>
      <w:r w:rsidRPr="0053222E">
        <w:rPr>
          <w:rFonts w:eastAsia="Times New Roman"/>
          <w:color w:val="000000"/>
          <w:spacing w:val="-5"/>
          <w:lang w:val="en-GB"/>
        </w:rPr>
        <w:t xml:space="preserve">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244" w:beforeAutospacing="0" w:after="0" w:afterAutospacing="0" w:line="276" w:lineRule="exact"/>
        <w:ind w:left="1134" w:hanging="1134"/>
        <w:textAlignment w:val="baseline"/>
        <w:rPr>
          <w:rFonts w:eastAsia="Times New Roman"/>
          <w:color w:val="000000"/>
          <w:spacing w:val="-3"/>
          <w:lang w:val="en-GB"/>
        </w:rPr>
      </w:pPr>
      <w:r w:rsidRPr="0053222E">
        <w:rPr>
          <w:rFonts w:eastAsia="Times New Roman"/>
          <w:color w:val="000000"/>
          <w:spacing w:val="-5"/>
          <w:lang w:val="en-GB"/>
        </w:rPr>
        <w:t>[5]</w:t>
      </w:r>
      <w:r w:rsidRPr="0053222E">
        <w:rPr>
          <w:rFonts w:eastAsia="Times New Roman"/>
          <w:color w:val="000000"/>
          <w:spacing w:val="-5"/>
          <w:lang w:val="en-GB"/>
        </w:rPr>
        <w:tab/>
      </w:r>
      <w:r w:rsidRPr="0053222E">
        <w:rPr>
          <w:rFonts w:eastAsia="Times New Roman"/>
          <w:color w:val="000000"/>
          <w:spacing w:val="-4"/>
          <w:lang w:val="en-GB"/>
        </w:rPr>
        <w:t>Helios Company report, “Review of radar receiver adjacent channel thresholds of</w:t>
      </w:r>
      <w:r w:rsidRPr="0053222E">
        <w:rPr>
          <w:rFonts w:eastAsia="Times New Roman"/>
          <w:color w:val="000000"/>
          <w:spacing w:val="-4"/>
          <w:lang w:val="en-GB"/>
        </w:rPr>
        <w:br/>
        <w:t>UK S-</w:t>
      </w:r>
      <w:r w:rsidRPr="0053222E">
        <w:rPr>
          <w:rFonts w:eastAsia="Times New Roman"/>
          <w:color w:val="000000"/>
          <w:spacing w:val="-2"/>
          <w:lang w:val="en-GB"/>
        </w:rPr>
        <w:t xml:space="preserve">band ATC radars: final Report,” summarizing work performed by Cobham Technical </w:t>
      </w:r>
      <w:r w:rsidRPr="0053222E">
        <w:rPr>
          <w:rFonts w:eastAsia="Times New Roman"/>
          <w:color w:val="000000"/>
          <w:spacing w:val="-3"/>
          <w:lang w:val="en-GB"/>
        </w:rPr>
        <w:t xml:space="preserve">Services (CTS) and SELEX for Ofcom, 10 Dec. 2009. </w:t>
      </w: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0" w:beforeAutospacing="0" w:after="0" w:afterAutospacing="0"/>
        <w:ind w:left="1134" w:hanging="1134"/>
        <w:jc w:val="both"/>
        <w:textAlignment w:val="baseline"/>
        <w:rPr>
          <w:rFonts w:eastAsia="Times New Roman"/>
          <w:color w:val="000000"/>
          <w:spacing w:val="-5"/>
          <w:lang w:val="en-GB"/>
        </w:rPr>
      </w:pPr>
      <w:r w:rsidRPr="0053222E">
        <w:rPr>
          <w:rFonts w:eastAsia="Times New Roman"/>
          <w:szCs w:val="20"/>
          <w:lang w:val="en-GB"/>
        </w:rPr>
        <w:tab/>
      </w:r>
      <w:hyperlink r:id="rId80" w:history="1">
        <w:r w:rsidRPr="0053222E">
          <w:rPr>
            <w:rFonts w:eastAsia="Times New Roman"/>
            <w:color w:val="0033CC"/>
            <w:spacing w:val="-4"/>
            <w:u w:val="single"/>
            <w:lang w:val="en-GB"/>
          </w:rPr>
          <w:t>http://stakeholders.ofcom.org.uk/binaries/spectrum/spectrum-awards/awards-in-</w:t>
        </w:r>
      </w:hyperlink>
      <w:r w:rsidRPr="0053222E">
        <w:rPr>
          <w:rFonts w:eastAsia="Times New Roman"/>
          <w:color w:val="000000"/>
          <w:spacing w:val="-4"/>
          <w:lang w:val="en-GB"/>
        </w:rPr>
        <w:br/>
      </w:r>
      <w:hyperlink r:id="rId81" w:history="1">
        <w:r w:rsidRPr="0053222E">
          <w:rPr>
            <w:rFonts w:eastAsia="Times New Roman"/>
            <w:color w:val="0033CC"/>
            <w:spacing w:val="-5"/>
            <w:u w:val="single"/>
            <w:lang w:val="en-GB"/>
          </w:rPr>
          <w:t>preparation/757738/594_Review_of_Radar_Receive1.pdf</w:t>
        </w:r>
        <w:r w:rsidRPr="0053222E">
          <w:rPr>
            <w:rFonts w:eastAsia="Times New Roman"/>
            <w:color w:val="000000"/>
            <w:spacing w:val="-5"/>
            <w:lang w:val="en-GB"/>
          </w:rPr>
          <w:t>.</w:t>
        </w:r>
      </w:hyperlink>
      <w:r w:rsidRPr="0053222E">
        <w:rPr>
          <w:rFonts w:eastAsia="Times New Roman"/>
          <w:color w:val="000000"/>
          <w:spacing w:val="-5"/>
          <w:lang w:val="en-GB"/>
        </w:rPr>
        <w:t xml:space="preserve">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244" w:beforeAutospacing="0" w:after="0" w:afterAutospacing="0" w:line="276" w:lineRule="exact"/>
        <w:ind w:left="1134" w:hanging="1134"/>
        <w:textAlignment w:val="baseline"/>
        <w:rPr>
          <w:rFonts w:eastAsia="Times New Roman"/>
          <w:color w:val="000000"/>
          <w:spacing w:val="-3"/>
          <w:lang w:val="en-GB"/>
        </w:rPr>
      </w:pPr>
      <w:r w:rsidRPr="0053222E">
        <w:rPr>
          <w:rFonts w:eastAsia="Times New Roman"/>
          <w:color w:val="000000"/>
          <w:spacing w:val="-5"/>
          <w:lang w:val="en-GB"/>
        </w:rPr>
        <w:t>[6]</w:t>
      </w:r>
      <w:r w:rsidRPr="0053222E">
        <w:rPr>
          <w:rFonts w:eastAsia="Times New Roman"/>
          <w:color w:val="000000"/>
          <w:spacing w:val="-5"/>
          <w:lang w:val="en-GB"/>
        </w:rPr>
        <w:tab/>
      </w:r>
      <w:r w:rsidRPr="0053222E">
        <w:rPr>
          <w:rFonts w:eastAsia="Times New Roman"/>
          <w:color w:val="000000"/>
          <w:spacing w:val="-2"/>
          <w:lang w:val="en-GB"/>
        </w:rPr>
        <w:t xml:space="preserve">L. Ashton, “Phase 2 of 2.6 GHz trials at RAF Honington Aug 2009,” ERA Technology for </w:t>
      </w:r>
      <w:r w:rsidRPr="0053222E">
        <w:rPr>
          <w:rFonts w:eastAsia="Times New Roman"/>
          <w:color w:val="000000"/>
          <w:spacing w:val="-3"/>
          <w:lang w:val="en-GB"/>
        </w:rPr>
        <w:t xml:space="preserve">Ofcom and UK Ministry of Defense (MoD), Issue 2, 4 Nov. 2009. </w:t>
      </w: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0" w:beforeAutospacing="0" w:after="0" w:afterAutospacing="0"/>
        <w:ind w:left="1134" w:hanging="1134"/>
        <w:jc w:val="both"/>
        <w:textAlignment w:val="baseline"/>
        <w:rPr>
          <w:rFonts w:eastAsia="Times New Roman"/>
          <w:color w:val="000000"/>
          <w:spacing w:val="-5"/>
          <w:lang w:val="en-GB"/>
        </w:rPr>
      </w:pPr>
      <w:r w:rsidRPr="0053222E">
        <w:rPr>
          <w:rFonts w:eastAsia="Times New Roman"/>
          <w:szCs w:val="20"/>
          <w:lang w:val="en-GB"/>
        </w:rPr>
        <w:tab/>
      </w:r>
      <w:hyperlink r:id="rId82" w:history="1">
        <w:r w:rsidRPr="0053222E">
          <w:rPr>
            <w:rFonts w:eastAsia="Times New Roman"/>
            <w:color w:val="0033CC"/>
            <w:spacing w:val="-4"/>
            <w:u w:val="single"/>
            <w:lang w:val="en-GB"/>
          </w:rPr>
          <w:t>http://stakeholders.ofcom.org.uk/binaries/spectrum/spectrum-awards/awards-in-</w:t>
        </w:r>
      </w:hyperlink>
      <w:r w:rsidRPr="0053222E">
        <w:rPr>
          <w:rFonts w:eastAsia="Times New Roman"/>
          <w:color w:val="000000"/>
          <w:spacing w:val="-4"/>
          <w:lang w:val="en-GB"/>
        </w:rPr>
        <w:br/>
      </w:r>
      <w:hyperlink r:id="rId83" w:history="1">
        <w:r w:rsidRPr="0053222E">
          <w:rPr>
            <w:rFonts w:eastAsia="Times New Roman"/>
            <w:color w:val="0033CC"/>
            <w:spacing w:val="-5"/>
            <w:u w:val="single"/>
            <w:lang w:val="en-GB"/>
          </w:rPr>
          <w:t>preparation/757738/590_Mepward_Report___Phase_1.pdf</w:t>
        </w:r>
        <w:r w:rsidRPr="0053222E">
          <w:rPr>
            <w:rFonts w:eastAsia="Times New Roman"/>
            <w:color w:val="000000"/>
            <w:spacing w:val="-5"/>
            <w:lang w:val="en-GB"/>
          </w:rPr>
          <w:t>.</w:t>
        </w:r>
      </w:hyperlink>
      <w:r w:rsidRPr="0053222E">
        <w:rPr>
          <w:rFonts w:eastAsia="Times New Roman"/>
          <w:color w:val="000000"/>
          <w:spacing w:val="-5"/>
          <w:lang w:val="en-GB"/>
        </w:rPr>
        <w:t xml:space="preserve">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234" w:beforeAutospacing="0" w:after="0" w:afterAutospacing="0" w:line="276" w:lineRule="exact"/>
        <w:ind w:left="1134" w:hanging="1134"/>
        <w:textAlignment w:val="baseline"/>
        <w:rPr>
          <w:rFonts w:eastAsia="Times New Roman"/>
          <w:color w:val="000000"/>
          <w:spacing w:val="-3"/>
          <w:lang w:val="en-GB"/>
        </w:rPr>
      </w:pPr>
      <w:r w:rsidRPr="0053222E">
        <w:rPr>
          <w:rFonts w:eastAsia="Times New Roman"/>
          <w:color w:val="000000"/>
          <w:spacing w:val="-3"/>
          <w:lang w:val="en-GB"/>
        </w:rPr>
        <w:t>[7]</w:t>
      </w:r>
      <w:r w:rsidRPr="0053222E">
        <w:rPr>
          <w:rFonts w:eastAsia="Times New Roman"/>
          <w:color w:val="000000"/>
          <w:spacing w:val="-3"/>
          <w:lang w:val="en-GB"/>
        </w:rPr>
        <w:tab/>
      </w:r>
      <w:r w:rsidRPr="0053222E">
        <w:rPr>
          <w:rFonts w:eastAsia="Times New Roman"/>
          <w:color w:val="000000"/>
          <w:spacing w:val="-2"/>
          <w:lang w:val="en-GB"/>
        </w:rPr>
        <w:t>L. Ashton, “Phase 2 of 2.6 GHz trials at Portland Aug 2009,” ERA Technology for Ofcom</w:t>
      </w:r>
      <w:r w:rsidRPr="0053222E">
        <w:rPr>
          <w:rFonts w:eastAsia="Times New Roman"/>
          <w:color w:val="000000"/>
          <w:spacing w:val="-3"/>
          <w:lang w:val="en-GB"/>
        </w:rPr>
        <w:t>and UK MoD, Issue 2, 4 Nov. 2009.</w:t>
      </w: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0" w:beforeAutospacing="0" w:after="0" w:afterAutospacing="0"/>
        <w:ind w:left="1134" w:hanging="1134"/>
        <w:jc w:val="both"/>
        <w:textAlignment w:val="baseline"/>
        <w:rPr>
          <w:rFonts w:eastAsia="Times New Roman"/>
          <w:color w:val="000000"/>
          <w:spacing w:val="-5"/>
          <w:lang w:val="en-GB"/>
        </w:rPr>
      </w:pPr>
      <w:r w:rsidRPr="0053222E">
        <w:rPr>
          <w:rFonts w:eastAsia="Times New Roman"/>
          <w:szCs w:val="20"/>
          <w:lang w:val="en-GB"/>
        </w:rPr>
        <w:tab/>
      </w:r>
      <w:hyperlink r:id="rId84" w:history="1">
        <w:r w:rsidRPr="0053222E">
          <w:rPr>
            <w:rFonts w:eastAsia="Times New Roman"/>
            <w:color w:val="0033CC"/>
            <w:spacing w:val="-4"/>
            <w:u w:val="single"/>
            <w:lang w:val="en-GB"/>
          </w:rPr>
          <w:t>http://stakeholders.ofcom.org.uk/binaries/spectrum/spectrum-awards/awards-in-</w:t>
        </w:r>
      </w:hyperlink>
      <w:r w:rsidRPr="0053222E">
        <w:rPr>
          <w:rFonts w:eastAsia="Times New Roman"/>
          <w:color w:val="000000"/>
          <w:spacing w:val="-4"/>
          <w:lang w:val="en-GB"/>
        </w:rPr>
        <w:br/>
      </w:r>
      <w:hyperlink r:id="rId85" w:history="1">
        <w:r w:rsidRPr="0053222E">
          <w:rPr>
            <w:rFonts w:eastAsia="Times New Roman"/>
            <w:color w:val="0033CC"/>
            <w:spacing w:val="-5"/>
            <w:u w:val="single"/>
            <w:lang w:val="en-GB"/>
          </w:rPr>
          <w:t>preparation/757738/591_Mepward_Report___Phase_1.pdf</w:t>
        </w:r>
        <w:r w:rsidRPr="0053222E">
          <w:rPr>
            <w:rFonts w:eastAsia="Times New Roman"/>
            <w:color w:val="000000"/>
            <w:spacing w:val="-5"/>
            <w:lang w:val="en-GB"/>
          </w:rPr>
          <w:t>.</w:t>
        </w:r>
      </w:hyperlink>
      <w:r w:rsidRPr="0053222E">
        <w:rPr>
          <w:rFonts w:eastAsia="Times New Roman"/>
          <w:color w:val="000000"/>
          <w:spacing w:val="-5"/>
          <w:lang w:val="en-GB"/>
        </w:rPr>
        <w:t xml:space="preserve">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247" w:beforeAutospacing="0" w:after="0" w:afterAutospacing="0" w:line="276" w:lineRule="exact"/>
        <w:ind w:left="1134" w:hanging="1134"/>
        <w:textAlignment w:val="baseline"/>
        <w:rPr>
          <w:rFonts w:eastAsia="Times New Roman"/>
          <w:color w:val="000000"/>
          <w:spacing w:val="-4"/>
          <w:lang w:val="en-GB"/>
        </w:rPr>
      </w:pPr>
      <w:r w:rsidRPr="0053222E">
        <w:rPr>
          <w:rFonts w:eastAsia="Times New Roman"/>
          <w:color w:val="000000"/>
          <w:spacing w:val="-5"/>
          <w:lang w:val="en-GB"/>
        </w:rPr>
        <w:t>[8]</w:t>
      </w:r>
      <w:r w:rsidRPr="0053222E">
        <w:rPr>
          <w:rFonts w:eastAsia="Times New Roman"/>
          <w:color w:val="000000"/>
          <w:spacing w:val="-5"/>
          <w:lang w:val="en-GB"/>
        </w:rPr>
        <w:tab/>
      </w:r>
      <w:r w:rsidRPr="0053222E">
        <w:rPr>
          <w:rFonts w:eastAsia="Times New Roman"/>
          <w:color w:val="000000"/>
          <w:spacing w:val="-4"/>
          <w:lang w:val="en-GB"/>
        </w:rPr>
        <w:t>Ofcom Report, “Coexistence of S band radar systems and adjacent future systems,”</w:t>
      </w:r>
      <w:r w:rsidRPr="0053222E">
        <w:rPr>
          <w:rFonts w:eastAsia="Times New Roman"/>
          <w:color w:val="000000"/>
          <w:spacing w:val="-4"/>
          <w:lang w:val="en-GB"/>
        </w:rPr>
        <w:br/>
        <w:t>11 Dec. 2009.</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0" w:beforeAutospacing="0" w:after="0" w:afterAutospacing="0"/>
        <w:ind w:left="1134" w:hanging="1134"/>
        <w:textAlignment w:val="baseline"/>
        <w:rPr>
          <w:rFonts w:eastAsia="Times New Roman"/>
          <w:color w:val="000000"/>
          <w:spacing w:val="-5"/>
          <w:lang w:val="en-GB"/>
        </w:rPr>
      </w:pPr>
      <w:r w:rsidRPr="0053222E">
        <w:rPr>
          <w:rFonts w:eastAsia="Times New Roman"/>
          <w:color w:val="000000"/>
          <w:spacing w:val="-4"/>
          <w:lang w:val="en-GB"/>
        </w:rPr>
        <w:tab/>
      </w:r>
      <w:hyperlink r:id="rId86" w:history="1">
        <w:r w:rsidRPr="0053222E">
          <w:rPr>
            <w:rFonts w:eastAsia="Times New Roman"/>
            <w:color w:val="0033CC"/>
            <w:spacing w:val="-4"/>
            <w:u w:val="single"/>
            <w:lang w:val="en-GB"/>
          </w:rPr>
          <w:t>http://stakeholders.ofcom.org.uk/binaries/spectrum/spectrum-awards/awards-in-</w:t>
        </w:r>
      </w:hyperlink>
      <w:hyperlink r:id="rId87" w:history="1">
        <w:r w:rsidRPr="0053222E">
          <w:rPr>
            <w:rFonts w:eastAsia="Times New Roman"/>
            <w:color w:val="0033CC"/>
            <w:spacing w:val="-5"/>
            <w:u w:val="single"/>
            <w:lang w:val="en-GB"/>
          </w:rPr>
          <w:t>preparation/infoupdate.pdf</w:t>
        </w:r>
        <w:r w:rsidRPr="0053222E">
          <w:rPr>
            <w:rFonts w:eastAsia="Times New Roman"/>
            <w:color w:val="000000"/>
            <w:spacing w:val="-5"/>
            <w:lang w:val="en-GB"/>
          </w:rPr>
          <w:t>.</w:t>
        </w:r>
      </w:hyperlink>
      <w:r w:rsidRPr="0053222E">
        <w:rPr>
          <w:rFonts w:eastAsia="Times New Roman"/>
          <w:color w:val="000000"/>
          <w:spacing w:val="-5"/>
          <w:lang w:val="en-GB"/>
        </w:rPr>
        <w:t xml:space="preserve">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244" w:beforeAutospacing="0" w:after="0" w:afterAutospacing="0" w:line="276" w:lineRule="exact"/>
        <w:ind w:left="1134" w:hanging="1134"/>
        <w:textAlignment w:val="baseline"/>
        <w:rPr>
          <w:rFonts w:eastAsia="Times New Roman"/>
          <w:color w:val="000000"/>
          <w:spacing w:val="-4"/>
          <w:lang w:val="en-GB"/>
        </w:rPr>
      </w:pPr>
      <w:r w:rsidRPr="0053222E">
        <w:rPr>
          <w:rFonts w:eastAsia="Times New Roman"/>
          <w:color w:val="000000"/>
          <w:spacing w:val="-5"/>
          <w:lang w:val="en-GB"/>
        </w:rPr>
        <w:t>[9]</w:t>
      </w:r>
      <w:r w:rsidRPr="0053222E">
        <w:rPr>
          <w:rFonts w:eastAsia="Times New Roman"/>
          <w:color w:val="000000"/>
          <w:spacing w:val="-5"/>
          <w:lang w:val="en-GB"/>
        </w:rPr>
        <w:tab/>
      </w:r>
      <w:r w:rsidRPr="0053222E">
        <w:rPr>
          <w:rFonts w:eastAsia="Times New Roman"/>
          <w:color w:val="000000"/>
          <w:spacing w:val="-2"/>
          <w:lang w:val="en-GB"/>
        </w:rPr>
        <w:t xml:space="preserve">Louth, G. “Consultation on assessment of future mobile competition and proposals for </w:t>
      </w:r>
      <w:r w:rsidRPr="0053222E">
        <w:rPr>
          <w:rFonts w:eastAsia="Times New Roman"/>
          <w:color w:val="000000"/>
          <w:spacing w:val="-4"/>
          <w:lang w:val="en-GB"/>
        </w:rPr>
        <w:t xml:space="preserve">combined award of 800 MHz and 2.6 GHz spectrum,” Ofcom Briefing for Stakeholders, </w:t>
      </w:r>
      <w:r w:rsidRPr="0053222E">
        <w:rPr>
          <w:rFonts w:eastAsia="Times New Roman"/>
          <w:color w:val="000000"/>
          <w:spacing w:val="-4"/>
          <w:lang w:val="en-GB"/>
        </w:rPr>
        <w:br/>
        <w:t>22 Mar. 2011.</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0" w:beforeAutospacing="0" w:after="0" w:afterAutospacing="0"/>
        <w:ind w:left="1134" w:hanging="1134"/>
        <w:textAlignment w:val="baseline"/>
        <w:rPr>
          <w:rFonts w:eastAsia="Times New Roman"/>
          <w:color w:val="000000"/>
          <w:spacing w:val="-5"/>
          <w:lang w:val="en-GB"/>
        </w:rPr>
      </w:pPr>
      <w:r w:rsidRPr="0053222E">
        <w:rPr>
          <w:rFonts w:eastAsia="Times New Roman"/>
          <w:szCs w:val="20"/>
          <w:lang w:val="en-GB"/>
        </w:rPr>
        <w:tab/>
      </w:r>
      <w:hyperlink r:id="rId88" w:history="1">
        <w:r w:rsidRPr="0053222E">
          <w:rPr>
            <w:rFonts w:eastAsia="Times New Roman"/>
            <w:color w:val="0033CC"/>
            <w:spacing w:val="-4"/>
            <w:u w:val="single"/>
            <w:lang w:val="en-GB"/>
          </w:rPr>
          <w:t>http://stakeholders.ofcom.org.uk/binaries/consultations/combined-</w:t>
        </w:r>
      </w:hyperlink>
      <w:hyperlink r:id="rId89" w:history="1">
        <w:r w:rsidRPr="0053222E">
          <w:rPr>
            <w:rFonts w:eastAsia="Times New Roman"/>
            <w:color w:val="0033CC"/>
            <w:spacing w:val="-5"/>
            <w:u w:val="single"/>
            <w:lang w:val="en-GB"/>
          </w:rPr>
          <w:t>award/annexes/briefing.pdf</w:t>
        </w:r>
        <w:r w:rsidRPr="0053222E">
          <w:rPr>
            <w:rFonts w:eastAsia="Times New Roman"/>
            <w:color w:val="000000"/>
            <w:spacing w:val="-5"/>
            <w:lang w:val="en-GB"/>
          </w:rPr>
          <w:t>.</w:t>
        </w:r>
      </w:hyperlink>
      <w:r w:rsidRPr="0053222E">
        <w:rPr>
          <w:rFonts w:eastAsia="Times New Roman"/>
          <w:color w:val="000000"/>
          <w:spacing w:val="-5"/>
          <w:lang w:val="en-GB"/>
        </w:rPr>
        <w:t xml:space="preserve"> </w:t>
      </w:r>
    </w:p>
    <w:p w:rsidR="0053222E" w:rsidRPr="0053222E" w:rsidRDefault="0053222E" w:rsidP="0053222E">
      <w:pPr>
        <w:spacing w:before="0" w:beforeAutospacing="0" w:after="0" w:afterAutospacing="0"/>
        <w:rPr>
          <w:rFonts w:eastAsia="Times New Roman"/>
          <w:color w:val="000000"/>
          <w:spacing w:val="-5"/>
          <w:lang w:val="en-GB"/>
        </w:rPr>
      </w:pPr>
      <w:bookmarkStart w:id="193" w:name="Pg90"/>
      <w:bookmarkEnd w:id="193"/>
      <w:r w:rsidRPr="0053222E">
        <w:rPr>
          <w:rFonts w:eastAsia="Times New Roman"/>
          <w:color w:val="000000"/>
          <w:spacing w:val="-5"/>
          <w:lang w:val="en-GB"/>
        </w:rPr>
        <w:br w:type="page"/>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67" w:beforeAutospacing="0" w:after="0" w:afterAutospacing="0" w:line="276" w:lineRule="exact"/>
        <w:ind w:left="1134" w:hanging="1134"/>
        <w:textAlignment w:val="baseline"/>
        <w:rPr>
          <w:rFonts w:eastAsia="Times New Roman"/>
          <w:color w:val="000000"/>
          <w:spacing w:val="-4"/>
          <w:lang w:val="en-GB"/>
        </w:rPr>
      </w:pPr>
      <w:r w:rsidRPr="0053222E">
        <w:rPr>
          <w:rFonts w:eastAsia="Times New Roman"/>
          <w:color w:val="000000"/>
          <w:spacing w:val="-5"/>
          <w:lang w:val="en-GB"/>
        </w:rPr>
        <w:lastRenderedPageBreak/>
        <w:t>[10]</w:t>
      </w:r>
      <w:r w:rsidRPr="0053222E">
        <w:rPr>
          <w:rFonts w:eastAsia="Times New Roman"/>
          <w:color w:val="000000"/>
          <w:spacing w:val="-5"/>
          <w:lang w:val="en-GB"/>
        </w:rPr>
        <w:tab/>
      </w:r>
      <w:r w:rsidRPr="0053222E">
        <w:rPr>
          <w:rFonts w:eastAsia="Times New Roman"/>
          <w:color w:val="000000"/>
          <w:spacing w:val="-2"/>
          <w:lang w:val="en-GB"/>
        </w:rPr>
        <w:t xml:space="preserve">Real Wireless Ltd., “Airport deployment study: final Report,” Real Wireless for Ofcom, 19 </w:t>
      </w:r>
      <w:r w:rsidRPr="0053222E">
        <w:rPr>
          <w:rFonts w:eastAsia="Times New Roman"/>
          <w:color w:val="000000"/>
          <w:spacing w:val="-4"/>
          <w:lang w:val="en-GB"/>
        </w:rPr>
        <w:t>Jul. 2011.</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0" w:beforeAutospacing="0" w:after="0" w:afterAutospacing="0"/>
        <w:ind w:left="1134" w:hanging="1134"/>
        <w:textAlignment w:val="baseline"/>
        <w:rPr>
          <w:rFonts w:eastAsia="Times New Roman"/>
          <w:color w:val="000000"/>
          <w:spacing w:val="-4"/>
          <w:lang w:val="en-GB"/>
        </w:rPr>
      </w:pPr>
      <w:r w:rsidRPr="0053222E">
        <w:rPr>
          <w:rFonts w:eastAsia="Times New Roman"/>
          <w:color w:val="000000"/>
          <w:spacing w:val="-4"/>
          <w:lang w:val="en-GB"/>
        </w:rPr>
        <w:tab/>
      </w:r>
      <w:hyperlink r:id="rId90" w:history="1">
        <w:r w:rsidRPr="0053222E">
          <w:rPr>
            <w:rFonts w:eastAsia="Times New Roman"/>
            <w:color w:val="0033CC"/>
            <w:spacing w:val="-4"/>
            <w:u w:val="single"/>
            <w:lang w:val="en-GB"/>
          </w:rPr>
          <w:t>http://www.ofcom.org.uk/static/spectrum/Airport_Deployment_Study.pdf</w:t>
        </w:r>
        <w:r w:rsidRPr="0053222E">
          <w:rPr>
            <w:rFonts w:eastAsia="Times New Roman"/>
            <w:color w:val="000000"/>
            <w:spacing w:val="-4"/>
            <w:lang w:val="en-GB"/>
          </w:rPr>
          <w:t>.</w:t>
        </w:r>
      </w:hyperlink>
      <w:r w:rsidRPr="0053222E">
        <w:rPr>
          <w:rFonts w:eastAsia="Times New Roman"/>
          <w:color w:val="000000"/>
          <w:spacing w:val="-4"/>
          <w:lang w:val="en-GB"/>
        </w:rPr>
        <w:t xml:space="preserve">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244" w:beforeAutospacing="0" w:after="0" w:afterAutospacing="0" w:line="276" w:lineRule="exact"/>
        <w:ind w:left="1134" w:hanging="1134"/>
        <w:textAlignment w:val="baseline"/>
        <w:rPr>
          <w:rFonts w:eastAsia="Times New Roman"/>
          <w:color w:val="000000"/>
          <w:spacing w:val="-3"/>
          <w:lang w:val="en-GB"/>
        </w:rPr>
      </w:pPr>
      <w:r w:rsidRPr="0053222E">
        <w:rPr>
          <w:rFonts w:eastAsia="Times New Roman"/>
          <w:color w:val="000000"/>
          <w:spacing w:val="-5"/>
          <w:lang w:val="en-GB"/>
        </w:rPr>
        <w:t>[11]</w:t>
      </w:r>
      <w:r w:rsidRPr="0053222E">
        <w:rPr>
          <w:rFonts w:eastAsia="Times New Roman"/>
          <w:color w:val="000000"/>
          <w:spacing w:val="-5"/>
          <w:lang w:val="en-GB"/>
        </w:rPr>
        <w:tab/>
      </w:r>
      <w:r w:rsidRPr="0053222E">
        <w:rPr>
          <w:rFonts w:eastAsia="Times New Roman"/>
          <w:color w:val="000000"/>
          <w:spacing w:val="-4"/>
          <w:lang w:val="en-GB"/>
        </w:rPr>
        <w:t>Ofcom report, “Communications signals in the 2.6 GHz band and maritime radar -</w:t>
      </w:r>
      <w:r w:rsidRPr="0053222E">
        <w:rPr>
          <w:rFonts w:eastAsia="Times New Roman"/>
          <w:color w:val="000000"/>
          <w:spacing w:val="-3"/>
          <w:lang w:val="en-GB"/>
        </w:rPr>
        <w:t xml:space="preserve">technical assessment of interference,” 2 Aug. 2011. </w:t>
      </w:r>
    </w:p>
    <w:p w:rsidR="0053222E" w:rsidRPr="0053222E" w:rsidRDefault="0053222E" w:rsidP="0053222E">
      <w:pPr>
        <w:widowControl w:val="0"/>
        <w:tabs>
          <w:tab w:val="left" w:pos="1134"/>
          <w:tab w:val="left" w:pos="1871"/>
          <w:tab w:val="left" w:pos="2268"/>
        </w:tabs>
        <w:overflowPunct w:val="0"/>
        <w:autoSpaceDE w:val="0"/>
        <w:autoSpaceDN w:val="0"/>
        <w:adjustRightInd w:val="0"/>
        <w:spacing w:before="0" w:beforeAutospacing="0" w:after="0" w:afterAutospacing="0"/>
        <w:ind w:left="1134" w:hanging="1134"/>
        <w:jc w:val="both"/>
        <w:textAlignment w:val="baseline"/>
        <w:rPr>
          <w:rFonts w:eastAsia="Times New Roman"/>
          <w:color w:val="000000"/>
          <w:spacing w:val="-5"/>
          <w:lang w:val="en-GB"/>
        </w:rPr>
      </w:pPr>
      <w:r w:rsidRPr="0053222E">
        <w:rPr>
          <w:rFonts w:eastAsia="Times New Roman"/>
          <w:szCs w:val="20"/>
          <w:lang w:val="en-GB"/>
        </w:rPr>
        <w:tab/>
      </w:r>
      <w:hyperlink r:id="rId91" w:history="1">
        <w:r w:rsidRPr="0053222E">
          <w:rPr>
            <w:rFonts w:eastAsia="Times New Roman"/>
            <w:color w:val="0033CC"/>
            <w:spacing w:val="-4"/>
            <w:u w:val="single"/>
            <w:lang w:val="en-GB"/>
          </w:rPr>
          <w:t>http://stakeholders.ofcom.org.uk/binaries/spectrum/spectrum-awards/awards-in-</w:t>
        </w:r>
      </w:hyperlink>
      <w:r w:rsidRPr="0053222E">
        <w:rPr>
          <w:rFonts w:eastAsia="Times New Roman"/>
          <w:color w:val="000000"/>
          <w:spacing w:val="-4"/>
          <w:lang w:val="en-GB"/>
        </w:rPr>
        <w:br/>
      </w:r>
      <w:hyperlink r:id="rId92" w:history="1">
        <w:r w:rsidRPr="0053222E">
          <w:rPr>
            <w:rFonts w:eastAsia="Times New Roman"/>
            <w:color w:val="0033CC"/>
            <w:spacing w:val="-5"/>
            <w:u w:val="single"/>
            <w:lang w:val="en-GB"/>
          </w:rPr>
          <w:t>preparation/2011/Maritime_technical_report.pdf</w:t>
        </w:r>
        <w:r w:rsidRPr="0053222E">
          <w:rPr>
            <w:rFonts w:eastAsia="Times New Roman"/>
            <w:color w:val="000000"/>
            <w:spacing w:val="-5"/>
            <w:lang w:val="en-GB"/>
          </w:rPr>
          <w:t>.</w:t>
        </w:r>
      </w:hyperlink>
      <w:r w:rsidRPr="0053222E">
        <w:rPr>
          <w:rFonts w:eastAsia="Times New Roman"/>
          <w:color w:val="000000"/>
          <w:spacing w:val="-5"/>
          <w:lang w:val="en-GB"/>
        </w:rPr>
        <w:t xml:space="preserve">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247" w:beforeAutospacing="0" w:after="0" w:afterAutospacing="0" w:line="276" w:lineRule="exact"/>
        <w:ind w:left="1134" w:right="-426" w:hanging="1134"/>
        <w:textAlignment w:val="baseline"/>
        <w:rPr>
          <w:rFonts w:eastAsia="Times New Roman"/>
          <w:color w:val="000000"/>
          <w:spacing w:val="-5"/>
          <w:lang w:val="en-GB"/>
        </w:rPr>
      </w:pPr>
      <w:r w:rsidRPr="0053222E">
        <w:rPr>
          <w:rFonts w:eastAsia="Times New Roman"/>
          <w:color w:val="000000"/>
          <w:spacing w:val="-5"/>
          <w:lang w:val="en-GB"/>
        </w:rPr>
        <w:t>[12]</w:t>
      </w:r>
      <w:r w:rsidRPr="0053222E">
        <w:rPr>
          <w:rFonts w:eastAsia="Times New Roman"/>
          <w:color w:val="000000"/>
          <w:spacing w:val="-5"/>
          <w:lang w:val="en-GB"/>
        </w:rPr>
        <w:tab/>
      </w:r>
      <w:r w:rsidRPr="0053222E">
        <w:rPr>
          <w:rFonts w:eastAsia="Times New Roman"/>
          <w:color w:val="000000"/>
          <w:spacing w:val="-2"/>
          <w:lang w:val="en-GB"/>
        </w:rPr>
        <w:t xml:space="preserve">Electronic Communications Committee (ECC) of the European Conference of Postal and Telecommunications Administrations (CEPT), “Compatibility between the mobile service </w:t>
      </w:r>
      <w:r w:rsidRPr="0053222E">
        <w:rPr>
          <w:rFonts w:eastAsia="Times New Roman"/>
          <w:color w:val="000000"/>
          <w:spacing w:val="-3"/>
          <w:lang w:val="en-GB"/>
        </w:rPr>
        <w:t>in the band 2  500-2 690 MHz and the radiodetermination service in the band 2 700-</w:t>
      </w:r>
      <w:r w:rsidRPr="0053222E">
        <w:rPr>
          <w:rFonts w:eastAsia="Times New Roman"/>
          <w:color w:val="000000"/>
          <w:spacing w:val="-5"/>
          <w:lang w:val="en-GB"/>
        </w:rPr>
        <w:t>2 900 MHz,” ECC Report 174, Mar. 2012.</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0" w:beforeAutospacing="0" w:after="0" w:afterAutospacing="0"/>
        <w:ind w:left="1134" w:right="-425" w:hanging="1134"/>
        <w:textAlignment w:val="baseline"/>
        <w:rPr>
          <w:rFonts w:eastAsia="Times New Roman"/>
          <w:color w:val="000000"/>
          <w:spacing w:val="-5"/>
          <w:lang w:val="en-GB"/>
        </w:rPr>
      </w:pPr>
      <w:r w:rsidRPr="0053222E">
        <w:rPr>
          <w:rFonts w:eastAsia="Times New Roman"/>
          <w:color w:val="000000"/>
          <w:spacing w:val="-5"/>
          <w:lang w:val="en-GB"/>
        </w:rPr>
        <w:tab/>
      </w:r>
      <w:hyperlink r:id="rId93" w:history="1">
        <w:r w:rsidRPr="0053222E">
          <w:rPr>
            <w:rFonts w:eastAsia="Times New Roman"/>
            <w:color w:val="0033CC"/>
            <w:spacing w:val="-5"/>
            <w:u w:val="single"/>
            <w:lang w:val="en-GB"/>
          </w:rPr>
          <w:t>http://www.erodocdb.dk/docs/doc98/official/pdf/ECCRep174.pdf</w:t>
        </w:r>
        <w:r w:rsidRPr="0053222E">
          <w:rPr>
            <w:rFonts w:eastAsia="Times New Roman"/>
            <w:color w:val="000000"/>
            <w:spacing w:val="-5"/>
            <w:lang w:val="en-GB"/>
          </w:rPr>
          <w:t>.</w:t>
        </w:r>
      </w:hyperlink>
      <w:r w:rsidRPr="0053222E">
        <w:rPr>
          <w:rFonts w:eastAsia="Times New Roman"/>
          <w:color w:val="000000"/>
          <w:spacing w:val="-5"/>
          <w:lang w:val="en-GB"/>
        </w:rPr>
        <w:t xml:space="preserve">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248" w:beforeAutospacing="0" w:after="0" w:afterAutospacing="0" w:line="276" w:lineRule="exact"/>
        <w:ind w:left="1134" w:hanging="1134"/>
        <w:textAlignment w:val="baseline"/>
        <w:rPr>
          <w:rFonts w:eastAsia="Times New Roman"/>
          <w:color w:val="000000"/>
          <w:spacing w:val="-4"/>
          <w:lang w:val="en-GB"/>
        </w:rPr>
      </w:pPr>
      <w:r w:rsidRPr="0053222E">
        <w:rPr>
          <w:rFonts w:eastAsia="Times New Roman"/>
          <w:color w:val="000000"/>
          <w:spacing w:val="-5"/>
          <w:lang w:val="en-GB"/>
        </w:rPr>
        <w:t>[13]</w:t>
      </w:r>
      <w:r w:rsidRPr="0053222E">
        <w:rPr>
          <w:rFonts w:eastAsia="Times New Roman"/>
          <w:color w:val="000000"/>
          <w:spacing w:val="-5"/>
          <w:lang w:val="en-GB"/>
        </w:rPr>
        <w:tab/>
      </w:r>
      <w:r w:rsidRPr="0053222E">
        <w:rPr>
          <w:rFonts w:eastAsia="Times New Roman"/>
          <w:color w:val="000000"/>
          <w:spacing w:val="-4"/>
          <w:lang w:val="en-GB"/>
        </w:rPr>
        <w:t>International Telecommunications Union, Radiocommunication Sector (ITU-R), “Technical and operational aspects of ground-based meteorological radars,” Recommendation ITU</w:t>
      </w:r>
      <w:r w:rsidRPr="0053222E">
        <w:rPr>
          <w:rFonts w:eastAsia="Times New Roman"/>
          <w:color w:val="000000"/>
          <w:spacing w:val="-4"/>
          <w:lang w:val="en-GB"/>
        </w:rPr>
        <w:noBreakHyphen/>
        <w:t>R M.1849-0.</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0" w:beforeAutospacing="0" w:after="0" w:afterAutospacing="0"/>
        <w:ind w:left="1134" w:hanging="1134"/>
        <w:textAlignment w:val="baseline"/>
        <w:rPr>
          <w:rFonts w:eastAsia="Times New Roman"/>
          <w:color w:val="000000"/>
          <w:spacing w:val="-5"/>
          <w:lang w:val="en-GB"/>
        </w:rPr>
      </w:pPr>
      <w:r w:rsidRPr="0053222E">
        <w:rPr>
          <w:rFonts w:eastAsia="Times New Roman"/>
          <w:szCs w:val="20"/>
          <w:lang w:val="en-GB"/>
        </w:rPr>
        <w:tab/>
      </w:r>
      <w:hyperlink r:id="rId94" w:history="1">
        <w:r w:rsidRPr="0053222E">
          <w:rPr>
            <w:rFonts w:eastAsia="Times New Roman"/>
            <w:color w:val="0021E0"/>
            <w:spacing w:val="-4"/>
            <w:u w:val="single"/>
            <w:lang w:val="en-GB"/>
          </w:rPr>
          <w:t>http://www.itu.int/dms_pubrec/itu-r/rec/m/R-REC-</w:t>
        </w:r>
      </w:hyperlink>
      <w:hyperlink r:id="rId95" w:history="1">
        <w:r w:rsidRPr="0053222E">
          <w:rPr>
            <w:rFonts w:eastAsia="Times New Roman"/>
            <w:color w:val="0021E0"/>
            <w:spacing w:val="-5"/>
            <w:u w:val="single"/>
            <w:lang w:val="en-GB"/>
          </w:rPr>
          <w:t>M.1849-0-200906-I!!PDF-E.pdf</w:t>
        </w:r>
        <w:r w:rsidRPr="0053222E">
          <w:rPr>
            <w:rFonts w:eastAsia="Times New Roman"/>
            <w:color w:val="000000"/>
            <w:spacing w:val="-5"/>
            <w:lang w:val="en-GB"/>
          </w:rPr>
          <w:t>.</w:t>
        </w:r>
      </w:hyperlink>
      <w:r w:rsidRPr="0053222E">
        <w:rPr>
          <w:rFonts w:eastAsia="Times New Roman"/>
          <w:color w:val="000000"/>
          <w:spacing w:val="-5"/>
          <w:lang w:val="en-GB"/>
        </w:rPr>
        <w:t xml:space="preserve">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224" w:beforeAutospacing="0" w:after="0" w:afterAutospacing="0" w:line="276" w:lineRule="exact"/>
        <w:ind w:left="1134" w:hanging="1134"/>
        <w:textAlignment w:val="baseline"/>
        <w:rPr>
          <w:rFonts w:eastAsia="Times New Roman"/>
          <w:color w:val="000000"/>
          <w:spacing w:val="-5"/>
          <w:lang w:val="en-GB"/>
        </w:rPr>
      </w:pPr>
      <w:r w:rsidRPr="0053222E">
        <w:rPr>
          <w:rFonts w:eastAsia="Times New Roman"/>
          <w:color w:val="000000"/>
          <w:spacing w:val="-5"/>
          <w:lang w:val="en-GB"/>
        </w:rPr>
        <w:t>[14]</w:t>
      </w:r>
      <w:r w:rsidRPr="0053222E">
        <w:rPr>
          <w:rFonts w:eastAsia="Times New Roman"/>
          <w:color w:val="000000"/>
          <w:spacing w:val="-5"/>
          <w:lang w:val="en-GB"/>
        </w:rPr>
        <w:tab/>
      </w:r>
      <w:r w:rsidRPr="0053222E">
        <w:rPr>
          <w:rFonts w:eastAsia="Times New Roman"/>
          <w:color w:val="000000"/>
          <w:spacing w:val="-2"/>
          <w:lang w:val="en-GB"/>
        </w:rPr>
        <w:t xml:space="preserve">Sanders, F. H., R. Sole, B. Bedford, D. Franc and T. Pawlowitz, “Effects of RF interference on radar receivers,” NTIA Technical Report TR-06-444, U.S. Dept. of Commerce, </w:t>
      </w:r>
      <w:r w:rsidRPr="0053222E">
        <w:rPr>
          <w:rFonts w:eastAsia="Times New Roman"/>
          <w:color w:val="000000"/>
          <w:spacing w:val="-5"/>
          <w:lang w:val="en-GB"/>
        </w:rPr>
        <w:t>Sep. 2006.</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0" w:beforeAutospacing="0" w:after="0" w:afterAutospacing="0"/>
        <w:ind w:left="1134" w:hanging="1134"/>
        <w:textAlignment w:val="baseline"/>
        <w:rPr>
          <w:rFonts w:eastAsia="Times New Roman"/>
          <w:color w:val="000000"/>
          <w:spacing w:val="-5"/>
          <w:lang w:val="en-GB"/>
        </w:rPr>
      </w:pPr>
      <w:r w:rsidRPr="0053222E">
        <w:rPr>
          <w:rFonts w:eastAsia="Times New Roman"/>
          <w:color w:val="000000"/>
          <w:spacing w:val="-5"/>
          <w:lang w:val="en-GB"/>
        </w:rPr>
        <w:tab/>
      </w:r>
      <w:hyperlink r:id="rId96" w:history="1">
        <w:r w:rsidRPr="0053222E">
          <w:rPr>
            <w:rFonts w:eastAsia="Times New Roman"/>
            <w:color w:val="0033CC"/>
            <w:spacing w:val="-5"/>
            <w:u w:val="single"/>
            <w:lang w:val="en-GB"/>
          </w:rPr>
          <w:t>http://www.its.bldrdoc.gov/publications/2481.aspx</w:t>
        </w:r>
        <w:r w:rsidRPr="0053222E">
          <w:rPr>
            <w:rFonts w:eastAsia="Times New Roman"/>
            <w:color w:val="000000"/>
            <w:spacing w:val="-5"/>
            <w:lang w:val="en-GB"/>
          </w:rPr>
          <w:t>.</w:t>
        </w:r>
      </w:hyperlink>
      <w:r w:rsidRPr="0053222E">
        <w:rPr>
          <w:rFonts w:eastAsia="Times New Roman"/>
          <w:color w:val="000000"/>
          <w:spacing w:val="-5"/>
          <w:lang w:val="en-GB"/>
        </w:rPr>
        <w:t xml:space="preserve">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244" w:beforeAutospacing="0" w:after="0" w:afterAutospacing="0" w:line="276" w:lineRule="exact"/>
        <w:ind w:left="1134" w:hanging="1134"/>
        <w:textAlignment w:val="baseline"/>
        <w:rPr>
          <w:rFonts w:eastAsia="Times New Roman"/>
          <w:color w:val="000000"/>
          <w:spacing w:val="-4"/>
          <w:lang w:val="en-GB"/>
        </w:rPr>
      </w:pPr>
      <w:r w:rsidRPr="0053222E">
        <w:rPr>
          <w:rFonts w:eastAsia="Times New Roman"/>
          <w:color w:val="000000"/>
          <w:spacing w:val="-5"/>
          <w:lang w:val="en-GB"/>
        </w:rPr>
        <w:t>[15]</w:t>
      </w:r>
      <w:r w:rsidRPr="0053222E">
        <w:rPr>
          <w:rFonts w:eastAsia="Times New Roman"/>
          <w:color w:val="000000"/>
          <w:spacing w:val="-5"/>
          <w:lang w:val="en-GB"/>
        </w:rPr>
        <w:tab/>
      </w:r>
      <w:r w:rsidRPr="0053222E">
        <w:rPr>
          <w:rFonts w:eastAsia="Times New Roman"/>
          <w:color w:val="000000"/>
          <w:spacing w:val="-2"/>
          <w:lang w:val="en-GB"/>
        </w:rPr>
        <w:t xml:space="preserve">U.S. Department of Commerce, Office of Spectrum Management, “Manual of Regulations </w:t>
      </w:r>
      <w:r w:rsidRPr="0053222E">
        <w:rPr>
          <w:rFonts w:eastAsia="Times New Roman"/>
          <w:color w:val="000000"/>
          <w:spacing w:val="-4"/>
          <w:lang w:val="en-GB"/>
        </w:rPr>
        <w:t xml:space="preserve">and Procedures for Federal Radio Frequency Management,” Chapter 5, Jan. 2008 Edition, May 2011 Revisions.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0" w:beforeAutospacing="0" w:after="0" w:afterAutospacing="0"/>
        <w:ind w:left="1134" w:hanging="1134"/>
        <w:textAlignment w:val="baseline"/>
        <w:rPr>
          <w:rFonts w:eastAsia="Times New Roman"/>
          <w:color w:val="000000"/>
          <w:spacing w:val="-4"/>
          <w:lang w:val="en-GB"/>
        </w:rPr>
      </w:pPr>
      <w:r w:rsidRPr="0053222E">
        <w:rPr>
          <w:rFonts w:eastAsia="Times New Roman"/>
          <w:szCs w:val="20"/>
          <w:lang w:val="en-GB"/>
        </w:rPr>
        <w:tab/>
      </w:r>
      <w:hyperlink r:id="rId97" w:history="1">
        <w:r w:rsidRPr="0053222E">
          <w:rPr>
            <w:rFonts w:eastAsia="Times New Roman"/>
            <w:color w:val="0033CC"/>
            <w:spacing w:val="-4"/>
            <w:u w:val="single"/>
            <w:lang w:val="en-GB"/>
          </w:rPr>
          <w:t>http://www.ntia.doc.gov/files/ntia/publications/manual_5_11.pdf</w:t>
        </w:r>
        <w:r w:rsidRPr="0053222E">
          <w:rPr>
            <w:rFonts w:eastAsia="Times New Roman"/>
            <w:color w:val="000000"/>
            <w:spacing w:val="-4"/>
            <w:lang w:val="en-GB"/>
          </w:rPr>
          <w:t>.</w:t>
        </w:r>
      </w:hyperlink>
      <w:r w:rsidRPr="0053222E">
        <w:rPr>
          <w:rFonts w:eastAsia="Times New Roman"/>
          <w:color w:val="000000"/>
          <w:spacing w:val="-4"/>
          <w:lang w:val="en-GB"/>
        </w:rPr>
        <w:t xml:space="preserve">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247" w:beforeAutospacing="0" w:after="0" w:afterAutospacing="0" w:line="276" w:lineRule="exact"/>
        <w:ind w:left="1134" w:hanging="1134"/>
        <w:textAlignment w:val="baseline"/>
        <w:rPr>
          <w:rFonts w:eastAsia="Times New Roman"/>
          <w:color w:val="000000"/>
          <w:spacing w:val="-4"/>
          <w:lang w:val="en-GB"/>
        </w:rPr>
      </w:pPr>
      <w:r w:rsidRPr="0053222E">
        <w:rPr>
          <w:rFonts w:eastAsia="Times New Roman"/>
          <w:color w:val="000000"/>
          <w:spacing w:val="-5"/>
          <w:lang w:val="en-GB"/>
        </w:rPr>
        <w:t>[16]</w:t>
      </w:r>
      <w:r w:rsidRPr="0053222E">
        <w:rPr>
          <w:rFonts w:eastAsia="Times New Roman"/>
          <w:color w:val="000000"/>
          <w:spacing w:val="-5"/>
          <w:lang w:val="en-GB"/>
        </w:rPr>
        <w:tab/>
      </w:r>
      <w:r w:rsidRPr="0053222E">
        <w:rPr>
          <w:rFonts w:eastAsia="Times New Roman"/>
          <w:color w:val="000000"/>
          <w:spacing w:val="-2"/>
          <w:lang w:val="en-GB"/>
        </w:rPr>
        <w:t xml:space="preserve">Sanders, F. H., R. L. Hinkle, and B. J. Ramsey, “Measurement procedures for the Radar </w:t>
      </w:r>
      <w:r w:rsidRPr="0053222E">
        <w:rPr>
          <w:rFonts w:eastAsia="Times New Roman"/>
          <w:color w:val="000000"/>
          <w:spacing w:val="-4"/>
          <w:lang w:val="en-GB"/>
        </w:rPr>
        <w:t>spectrum engineering criteria (RSEC),” NTIA Technical Report TR-05-420, U.S. Dept. of Commerce, Mar. 2005.</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0" w:beforeAutospacing="0" w:after="0" w:afterAutospacing="0"/>
        <w:ind w:left="1134" w:hanging="1134"/>
        <w:textAlignment w:val="baseline"/>
        <w:rPr>
          <w:rFonts w:eastAsia="Times New Roman"/>
          <w:color w:val="000000"/>
          <w:spacing w:val="-4"/>
          <w:lang w:val="en-GB"/>
        </w:rPr>
      </w:pPr>
      <w:r w:rsidRPr="0053222E">
        <w:rPr>
          <w:rFonts w:eastAsia="Times New Roman"/>
          <w:color w:val="000000"/>
          <w:spacing w:val="-4"/>
          <w:lang w:val="en-GB"/>
        </w:rPr>
        <w:tab/>
      </w:r>
      <w:hyperlink r:id="rId98" w:history="1">
        <w:r w:rsidRPr="0053222E">
          <w:rPr>
            <w:rFonts w:eastAsia="Times New Roman"/>
            <w:color w:val="0033CC"/>
            <w:spacing w:val="-4"/>
            <w:u w:val="single"/>
            <w:lang w:val="en-GB"/>
          </w:rPr>
          <w:t>http://www.its.bldrdoc.gov/publications/2450.aspx</w:t>
        </w:r>
        <w:r w:rsidRPr="0053222E">
          <w:rPr>
            <w:rFonts w:eastAsia="Times New Roman"/>
            <w:color w:val="000000"/>
            <w:spacing w:val="-4"/>
            <w:lang w:val="en-GB"/>
          </w:rPr>
          <w:t>.</w:t>
        </w:r>
      </w:hyperlink>
      <w:r w:rsidRPr="0053222E">
        <w:rPr>
          <w:rFonts w:eastAsia="Times New Roman"/>
          <w:color w:val="000000"/>
          <w:spacing w:val="-4"/>
          <w:lang w:val="en-GB"/>
        </w:rPr>
        <w:t xml:space="preserve">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244" w:beforeAutospacing="0" w:after="0" w:afterAutospacing="0" w:line="276" w:lineRule="exact"/>
        <w:ind w:left="1134" w:hanging="1134"/>
        <w:textAlignment w:val="baseline"/>
        <w:rPr>
          <w:rFonts w:eastAsia="Times New Roman"/>
          <w:color w:val="000000"/>
          <w:spacing w:val="-5"/>
          <w:lang w:val="en-GB"/>
        </w:rPr>
      </w:pPr>
      <w:r w:rsidRPr="0053222E">
        <w:rPr>
          <w:rFonts w:eastAsia="Times New Roman"/>
          <w:color w:val="000000"/>
          <w:spacing w:val="-5"/>
          <w:lang w:val="en-GB"/>
        </w:rPr>
        <w:t>[17]</w:t>
      </w:r>
      <w:r w:rsidRPr="0053222E">
        <w:rPr>
          <w:rFonts w:eastAsia="Times New Roman"/>
          <w:color w:val="000000"/>
          <w:spacing w:val="-5"/>
          <w:lang w:val="en-GB"/>
        </w:rPr>
        <w:tab/>
      </w:r>
      <w:r w:rsidRPr="0053222E">
        <w:rPr>
          <w:rFonts w:eastAsia="Times New Roman"/>
          <w:color w:val="000000"/>
          <w:spacing w:val="-4"/>
          <w:lang w:val="en-GB"/>
        </w:rPr>
        <w:t xml:space="preserve">Sanders, F. H., “The rabbit ears pulse-envelope phenomenon in off-fundamental detection </w:t>
      </w:r>
      <w:r w:rsidRPr="0053222E">
        <w:rPr>
          <w:rFonts w:eastAsia="Times New Roman"/>
          <w:color w:val="000000"/>
          <w:spacing w:val="-5"/>
          <w:lang w:val="en-GB"/>
        </w:rPr>
        <w:t xml:space="preserve">of pulsed signals,” NTIA Technical Memorandum TM-12-487, Jul. 2012,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0" w:beforeAutospacing="0" w:after="0" w:afterAutospacing="0"/>
        <w:ind w:left="1134" w:hanging="1134"/>
        <w:textAlignment w:val="baseline"/>
        <w:rPr>
          <w:rFonts w:eastAsia="Times New Roman"/>
          <w:color w:val="000000"/>
          <w:spacing w:val="-5"/>
          <w:lang w:val="en-GB"/>
        </w:rPr>
      </w:pPr>
      <w:r w:rsidRPr="0053222E">
        <w:rPr>
          <w:rFonts w:eastAsia="Times New Roman"/>
          <w:color w:val="000000"/>
          <w:spacing w:val="-5"/>
          <w:lang w:val="en-GB"/>
        </w:rPr>
        <w:tab/>
      </w:r>
      <w:hyperlink r:id="rId99" w:history="1">
        <w:r w:rsidRPr="0053222E">
          <w:rPr>
            <w:rFonts w:eastAsia="Times New Roman"/>
            <w:color w:val="0033CC"/>
            <w:spacing w:val="-5"/>
            <w:u w:val="single"/>
            <w:lang w:val="en-GB"/>
          </w:rPr>
          <w:t>http://www.its.bldrdoc.gov/publications/2678.aspx</w:t>
        </w:r>
        <w:r w:rsidRPr="0053222E">
          <w:rPr>
            <w:rFonts w:eastAsia="Times New Roman"/>
            <w:color w:val="000000"/>
            <w:spacing w:val="-5"/>
            <w:lang w:val="en-GB"/>
          </w:rPr>
          <w:t>.</w:t>
        </w:r>
      </w:hyperlink>
      <w:r w:rsidRPr="0053222E">
        <w:rPr>
          <w:rFonts w:eastAsia="Times New Roman"/>
          <w:color w:val="000000"/>
          <w:spacing w:val="-5"/>
          <w:lang w:val="en-GB"/>
        </w:rPr>
        <w:t xml:space="preserve"> </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225" w:beforeAutospacing="0" w:after="0" w:afterAutospacing="0" w:line="276" w:lineRule="exact"/>
        <w:ind w:left="1134" w:hanging="1134"/>
        <w:textAlignment w:val="baseline"/>
        <w:rPr>
          <w:rFonts w:eastAsia="Times New Roman"/>
          <w:color w:val="000000"/>
          <w:spacing w:val="-5"/>
          <w:lang w:val="en-GB"/>
        </w:rPr>
      </w:pPr>
      <w:r w:rsidRPr="0053222E">
        <w:rPr>
          <w:rFonts w:eastAsia="Times New Roman"/>
          <w:color w:val="000000"/>
          <w:spacing w:val="-5"/>
          <w:lang w:val="en-GB"/>
        </w:rPr>
        <w:t>[18]</w:t>
      </w:r>
      <w:r w:rsidRPr="0053222E">
        <w:rPr>
          <w:rFonts w:eastAsia="Times New Roman"/>
          <w:color w:val="000000"/>
          <w:spacing w:val="-5"/>
          <w:lang w:val="en-GB"/>
        </w:rPr>
        <w:tab/>
      </w:r>
      <w:r w:rsidRPr="0053222E">
        <w:rPr>
          <w:rFonts w:eastAsia="Times New Roman"/>
          <w:color w:val="000000"/>
          <w:spacing w:val="-2"/>
          <w:lang w:val="en-GB"/>
        </w:rPr>
        <w:t xml:space="preserve">Sanders, F. H., R. L. Hinkle and B. J. Ramsey, “Analysis of electromagnetic compatibility </w:t>
      </w:r>
      <w:r w:rsidRPr="0053222E">
        <w:rPr>
          <w:rFonts w:eastAsia="Times New Roman"/>
          <w:color w:val="000000"/>
          <w:spacing w:val="-4"/>
          <w:lang w:val="en-GB"/>
        </w:rPr>
        <w:t xml:space="preserve">between radar stations and 4 GHz fixed-satellite earth stations,” NTIA Technical Report </w:t>
      </w:r>
      <w:r w:rsidRPr="0053222E">
        <w:rPr>
          <w:rFonts w:eastAsia="Times New Roman"/>
          <w:color w:val="000000"/>
          <w:spacing w:val="-5"/>
          <w:lang w:val="en-GB"/>
        </w:rPr>
        <w:t>TR-94-313, U.S. Dept. of Commerce, Jul. 1994.</w:t>
      </w:r>
    </w:p>
    <w:p w:rsidR="0053222E" w:rsidRPr="0053222E" w:rsidRDefault="0053222E" w:rsidP="0053222E">
      <w:pPr>
        <w:widowControl w:val="0"/>
        <w:tabs>
          <w:tab w:val="left" w:pos="1134"/>
          <w:tab w:val="left" w:pos="1871"/>
          <w:tab w:val="left" w:pos="1987"/>
          <w:tab w:val="left" w:pos="2268"/>
        </w:tabs>
        <w:overflowPunct w:val="0"/>
        <w:autoSpaceDE w:val="0"/>
        <w:autoSpaceDN w:val="0"/>
        <w:adjustRightInd w:val="0"/>
        <w:spacing w:before="0" w:beforeAutospacing="0" w:after="0" w:afterAutospacing="0"/>
        <w:ind w:left="1134" w:hanging="1134"/>
        <w:textAlignment w:val="baseline"/>
        <w:rPr>
          <w:rFonts w:eastAsia="Times New Roman"/>
          <w:color w:val="000000"/>
          <w:spacing w:val="-5"/>
          <w:lang w:val="en-GB"/>
        </w:rPr>
      </w:pPr>
      <w:r w:rsidRPr="0053222E">
        <w:rPr>
          <w:rFonts w:eastAsia="Times New Roman"/>
          <w:color w:val="000000"/>
          <w:spacing w:val="-5"/>
          <w:lang w:val="en-GB"/>
        </w:rPr>
        <w:tab/>
      </w:r>
      <w:hyperlink r:id="rId100" w:history="1">
        <w:r w:rsidRPr="0053222E">
          <w:rPr>
            <w:rFonts w:eastAsia="Times New Roman"/>
            <w:color w:val="0033CC"/>
            <w:spacing w:val="-5"/>
            <w:u w:val="single"/>
            <w:lang w:val="en-GB"/>
          </w:rPr>
          <w:t>http://www.its.bldrdoc.gov/publications/2340.aspx</w:t>
        </w:r>
        <w:r w:rsidRPr="0053222E">
          <w:rPr>
            <w:rFonts w:eastAsia="Times New Roman"/>
            <w:color w:val="000000"/>
            <w:spacing w:val="-5"/>
            <w:lang w:val="en-GB"/>
          </w:rPr>
          <w:t>.</w:t>
        </w:r>
      </w:hyperlink>
    </w:p>
    <w:p w:rsidR="0053222E" w:rsidRPr="0053222E" w:rsidRDefault="0053222E" w:rsidP="0053222E">
      <w:pPr>
        <w:widowControl w:val="0"/>
        <w:tabs>
          <w:tab w:val="left" w:pos="1134"/>
          <w:tab w:val="left" w:pos="1871"/>
          <w:tab w:val="left" w:pos="2268"/>
        </w:tabs>
        <w:overflowPunct w:val="0"/>
        <w:autoSpaceDE w:val="0"/>
        <w:autoSpaceDN w:val="0"/>
        <w:adjustRightInd w:val="0"/>
        <w:spacing w:before="1" w:beforeAutospacing="0" w:after="0" w:afterAutospacing="0" w:line="255" w:lineRule="exact"/>
        <w:textAlignment w:val="baseline"/>
        <w:rPr>
          <w:rFonts w:eastAsia="Times New Roman"/>
          <w:color w:val="000000"/>
          <w:spacing w:val="-5"/>
          <w:lang w:val="en-GB"/>
        </w:rPr>
      </w:pPr>
    </w:p>
    <w:p w:rsidR="0053222E" w:rsidRPr="0053222E" w:rsidRDefault="0053222E" w:rsidP="0053222E">
      <w:pPr>
        <w:spacing w:before="0" w:beforeAutospacing="0" w:after="0" w:afterAutospacing="0"/>
        <w:rPr>
          <w:rFonts w:ascii="Times New Roman Bold" w:eastAsia="Times New Roman" w:hAnsi="Times New Roman Bold" w:cs="Times New Roman Bold"/>
          <w:color w:val="000000"/>
          <w:spacing w:val="-3"/>
          <w:lang w:val="en-GB"/>
        </w:rPr>
      </w:pPr>
      <w:r w:rsidRPr="0053222E">
        <w:rPr>
          <w:rFonts w:ascii="Times New Roman Bold" w:eastAsia="Times New Roman" w:hAnsi="Times New Roman Bold" w:cs="Times New Roman Bold"/>
          <w:color w:val="000000"/>
          <w:spacing w:val="-3"/>
          <w:lang w:val="en-GB"/>
        </w:rPr>
        <w:br w:type="page"/>
      </w:r>
    </w:p>
    <w:p w:rsidR="0053222E" w:rsidRPr="0053222E" w:rsidRDefault="0053222E" w:rsidP="0053222E">
      <w:pPr>
        <w:tabs>
          <w:tab w:val="left" w:pos="1134"/>
          <w:tab w:val="left" w:pos="1871"/>
          <w:tab w:val="left" w:pos="2268"/>
        </w:tabs>
        <w:overflowPunct w:val="0"/>
        <w:autoSpaceDE w:val="0"/>
        <w:autoSpaceDN w:val="0"/>
        <w:adjustRightInd w:val="0"/>
        <w:spacing w:before="480" w:beforeAutospacing="0" w:after="0" w:afterAutospacing="0"/>
        <w:jc w:val="center"/>
        <w:textAlignment w:val="baseline"/>
        <w:rPr>
          <w:rFonts w:eastAsia="Times New Roman"/>
          <w:caps/>
          <w:szCs w:val="20"/>
          <w:lang w:val="en-GB"/>
        </w:rPr>
      </w:pPr>
      <w:r w:rsidRPr="0053222E">
        <w:rPr>
          <w:rFonts w:eastAsia="Times New Roman"/>
          <w:caps/>
          <w:szCs w:val="20"/>
          <w:lang w:val="en-GB"/>
        </w:rPr>
        <w:lastRenderedPageBreak/>
        <w:t>ABBREVIATIONS/ACRONYMS</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ascii="Times New Roman Bold" w:eastAsia="Times New Roman" w:hAnsi="Times New Roman Bold" w:cs="Times New Roman Bold"/>
          <w:color w:val="000000"/>
          <w:spacing w:val="-3"/>
          <w:lang w:val="en-GB"/>
        </w:rPr>
      </w:pP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AGL</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Above ground level</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fr-CH"/>
        </w:rPr>
      </w:pPr>
      <w:r w:rsidRPr="0053222E">
        <w:rPr>
          <w:rFonts w:ascii="Times New Roman Bold" w:eastAsia="Times New Roman" w:hAnsi="Times New Roman Bold" w:cs="Times New Roman Bold"/>
          <w:color w:val="000000"/>
          <w:spacing w:val="-3"/>
          <w:lang w:val="fr-CH"/>
        </w:rPr>
        <w:t>ASR</w:t>
      </w:r>
      <w:r w:rsidRPr="0053222E">
        <w:rPr>
          <w:rFonts w:ascii="Times New Roman Bold" w:eastAsia="Times New Roman" w:hAnsi="Times New Roman Bold" w:cs="Times New Roman Bold"/>
          <w:color w:val="000000"/>
          <w:spacing w:val="-3"/>
          <w:lang w:val="fr-CH"/>
        </w:rPr>
        <w:tab/>
      </w:r>
      <w:r w:rsidRPr="0053222E">
        <w:rPr>
          <w:rFonts w:ascii="Times New Roman Bold" w:eastAsia="Times New Roman" w:hAnsi="Times New Roman Bold" w:cs="Times New Roman Bold"/>
          <w:color w:val="000000"/>
          <w:spacing w:val="-3"/>
          <w:lang w:val="fr-CH"/>
        </w:rPr>
        <w:tab/>
      </w:r>
      <w:r w:rsidRPr="0053222E">
        <w:rPr>
          <w:rFonts w:eastAsia="Times New Roman"/>
          <w:color w:val="000000"/>
          <w:spacing w:val="-3"/>
          <w:lang w:val="fr-CH"/>
        </w:rPr>
        <w:t>Airport surveillance radar</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fr-CH"/>
        </w:rPr>
      </w:pPr>
      <w:r w:rsidRPr="0053222E">
        <w:rPr>
          <w:rFonts w:ascii="Times New Roman Bold" w:eastAsia="Times New Roman" w:hAnsi="Times New Roman Bold" w:cs="Times New Roman Bold"/>
          <w:color w:val="000000"/>
          <w:spacing w:val="-3"/>
          <w:lang w:val="fr-CH"/>
        </w:rPr>
        <w:t>ATC</w:t>
      </w:r>
      <w:r w:rsidRPr="0053222E">
        <w:rPr>
          <w:rFonts w:ascii="Times New Roman Bold" w:eastAsia="Times New Roman" w:hAnsi="Times New Roman Bold" w:cs="Times New Roman Bold"/>
          <w:color w:val="000000"/>
          <w:spacing w:val="-3"/>
          <w:lang w:val="fr-CH"/>
        </w:rPr>
        <w:tab/>
      </w:r>
      <w:r w:rsidRPr="0053222E">
        <w:rPr>
          <w:rFonts w:ascii="Times New Roman Bold" w:eastAsia="Times New Roman" w:hAnsi="Times New Roman Bold" w:cs="Times New Roman Bold"/>
          <w:color w:val="000000"/>
          <w:spacing w:val="-3"/>
          <w:lang w:val="fr-CH"/>
        </w:rPr>
        <w:tab/>
      </w:r>
      <w:r w:rsidRPr="0053222E">
        <w:rPr>
          <w:rFonts w:eastAsia="Times New Roman"/>
          <w:color w:val="000000"/>
          <w:spacing w:val="-3"/>
          <w:lang w:val="fr-CH"/>
        </w:rPr>
        <w:t>Air traffic control</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CTS</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Cobham Technical Services</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CFR</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Code of Federal Regulations</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CW</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Continuous wave</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BRS</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Broadband Radio Service</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DOD</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Department of Defense</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EBS</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Educational Broadband Service</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EIRP</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Effective isotropic radiated power</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EMC</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Electromagnetic compatibility</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FAA</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Federal Aviation Administration</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FCC</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Federal Communications Commission</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4"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FDR</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Frequency-dependent rejection</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GMF</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Government Master File</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4"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GPN</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Ground Radar Navigation (DOD ATC radar)</w:t>
      </w:r>
    </w:p>
    <w:p w:rsidR="0053222E" w:rsidRPr="0053222E" w:rsidRDefault="0053222E" w:rsidP="0053222E">
      <w:pPr>
        <w:widowControl w:val="0"/>
        <w:tabs>
          <w:tab w:val="left" w:pos="1134"/>
          <w:tab w:val="left" w:pos="1418"/>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IF</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Intermediate frequency (of a heterodyne receiver)</w:t>
      </w:r>
    </w:p>
    <w:p w:rsidR="0053222E" w:rsidRPr="0053222E" w:rsidRDefault="0053222E" w:rsidP="0053222E">
      <w:pPr>
        <w:widowControl w:val="0"/>
        <w:tabs>
          <w:tab w:val="left" w:pos="1134"/>
          <w:tab w:val="left" w:pos="1418"/>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I/N</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Interference-to-noise ratio</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4"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IEEE</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Institute of Electrical and Electronics Engineers</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ITS</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Institute for Telecommunication Sciences (NTIA)</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4"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ITU-R</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International Telecommunications Union, Radiocommunication Sector</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LBS</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Lower Band Segment of BRS/EBS</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LNA</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Low noise amplifier</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LOS</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Line-of-sight (distance) on a smooth round Earth</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LTE</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Long Term Evolution</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MBS</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Middle Band Segment of BRS/EBS</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NAS</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National Airspace System</w:t>
      </w:r>
    </w:p>
    <w:p w:rsidR="0053222E" w:rsidRPr="0053222E" w:rsidRDefault="0053222E" w:rsidP="0053222E">
      <w:pPr>
        <w:widowControl w:val="0"/>
        <w:tabs>
          <w:tab w:val="left" w:pos="1418"/>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NEXRAD</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Next Generation Weather Radar also designated WSR-88D</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NOAA</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National Oceanic and Atmospheric Administration</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NTIA</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National Telecommunications and Information Administration</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NWS</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National Weather Service</w:t>
      </w:r>
    </w:p>
    <w:p w:rsidR="0053222E" w:rsidRPr="0053222E" w:rsidRDefault="0053222E" w:rsidP="0053222E">
      <w:pPr>
        <w:widowControl w:val="0"/>
        <w:tabs>
          <w:tab w:val="left" w:pos="1418"/>
          <w:tab w:val="left" w:pos="1871"/>
          <w:tab w:val="left" w:pos="2268"/>
          <w:tab w:val="left" w:pos="2880"/>
        </w:tabs>
        <w:overflowPunct w:val="0"/>
        <w:autoSpaceDE w:val="0"/>
        <w:autoSpaceDN w:val="0"/>
        <w:adjustRightInd w:val="0"/>
        <w:spacing w:before="120" w:beforeAutospacing="0" w:after="40" w:afterAutospacing="0" w:line="276" w:lineRule="exact"/>
        <w:ind w:left="1418" w:hanging="1418"/>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Ofcom</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2"/>
          <w:lang w:val="en-GB"/>
        </w:rPr>
        <w:t>Independent regulator and competition authority for the UK communications</w:t>
      </w:r>
      <w:r w:rsidRPr="0053222E">
        <w:rPr>
          <w:rFonts w:eastAsia="Times New Roman"/>
          <w:color w:val="000000"/>
          <w:spacing w:val="-2"/>
          <w:lang w:val="en-GB"/>
        </w:rPr>
        <w:br/>
      </w:r>
      <w:r w:rsidRPr="0053222E">
        <w:rPr>
          <w:rFonts w:eastAsia="Times New Roman"/>
          <w:color w:val="000000"/>
          <w:spacing w:val="-3"/>
          <w:lang w:val="en-GB"/>
        </w:rPr>
        <w:t>industries</w:t>
      </w:r>
    </w:p>
    <w:p w:rsidR="0053222E" w:rsidRPr="0053222E" w:rsidRDefault="0053222E" w:rsidP="0053222E">
      <w:pPr>
        <w:widowControl w:val="0"/>
        <w:tabs>
          <w:tab w:val="left" w:pos="1134"/>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OFDM</w:t>
      </w:r>
      <w:r w:rsidRPr="0053222E">
        <w:rPr>
          <w:rFonts w:ascii="Times New Roman Bold" w:eastAsia="Times New Roman" w:hAnsi="Times New Roman Bold" w:cs="Times New Roman Bold"/>
          <w:color w:val="000000"/>
          <w:spacing w:val="-3"/>
          <w:lang w:val="en-GB"/>
        </w:rPr>
        <w:tab/>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Orthogonal frequency division multiplexing (modulation)</w:t>
      </w:r>
    </w:p>
    <w:p w:rsidR="0053222E" w:rsidRPr="0053222E" w:rsidRDefault="0053222E" w:rsidP="0053222E">
      <w:pPr>
        <w:widowControl w:val="0"/>
        <w:tabs>
          <w:tab w:val="left" w:pos="1418"/>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lastRenderedPageBreak/>
        <w:t>OOB</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Out of band (radio emissions)</w:t>
      </w:r>
    </w:p>
    <w:p w:rsidR="0053222E" w:rsidRPr="0053222E" w:rsidRDefault="0053222E" w:rsidP="0053222E">
      <w:pPr>
        <w:widowControl w:val="0"/>
        <w:tabs>
          <w:tab w:val="left" w:pos="1418"/>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PDL</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Passive diode limiter</w:t>
      </w:r>
    </w:p>
    <w:p w:rsidR="0053222E" w:rsidRPr="0053222E" w:rsidRDefault="0053222E" w:rsidP="0053222E">
      <w:pPr>
        <w:widowControl w:val="0"/>
        <w:tabs>
          <w:tab w:val="left" w:pos="1418"/>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PPI</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Plan position indicator (azimuth-range radar data display)</w:t>
      </w:r>
    </w:p>
    <w:p w:rsidR="0053222E" w:rsidRPr="0053222E" w:rsidRDefault="0053222E" w:rsidP="0053222E">
      <w:pPr>
        <w:widowControl w:val="0"/>
        <w:tabs>
          <w:tab w:val="left" w:pos="1418"/>
          <w:tab w:val="left" w:pos="1871"/>
          <w:tab w:val="left" w:pos="2268"/>
          <w:tab w:val="left" w:pos="2880"/>
        </w:tabs>
        <w:overflowPunct w:val="0"/>
        <w:autoSpaceDE w:val="0"/>
        <w:autoSpaceDN w:val="0"/>
        <w:adjustRightInd w:val="0"/>
        <w:spacing w:before="120" w:beforeAutospacing="0" w:after="40" w:afterAutospacing="0" w:line="274"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QAM</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Quadrature (four level states) amplitude modulation</w:t>
      </w:r>
    </w:p>
    <w:p w:rsidR="0053222E" w:rsidRPr="0053222E" w:rsidRDefault="0053222E" w:rsidP="0053222E">
      <w:pPr>
        <w:widowControl w:val="0"/>
        <w:tabs>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QPSK</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Quadrature (four phase states) phase shift keyed modulation</w:t>
      </w:r>
    </w:p>
    <w:p w:rsidR="0053222E" w:rsidRPr="0053222E" w:rsidRDefault="0053222E" w:rsidP="0053222E">
      <w:pPr>
        <w:widowControl w:val="0"/>
        <w:tabs>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RF</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Radio frequency</w:t>
      </w:r>
    </w:p>
    <w:p w:rsidR="0053222E" w:rsidRPr="0053222E" w:rsidRDefault="0053222E" w:rsidP="0053222E">
      <w:pPr>
        <w:widowControl w:val="0"/>
        <w:tabs>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ROC</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Radar Operations Center (of NOAA/NWS)</w:t>
      </w:r>
    </w:p>
    <w:p w:rsidR="0053222E" w:rsidRPr="0053222E" w:rsidRDefault="0053222E" w:rsidP="0053222E">
      <w:pPr>
        <w:widowControl w:val="0"/>
        <w:tabs>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RSEC</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United States Radar Spectrum Engineering Criteria</w:t>
      </w:r>
    </w:p>
    <w:p w:rsidR="0053222E" w:rsidRPr="0053222E" w:rsidRDefault="0053222E" w:rsidP="0053222E">
      <w:pPr>
        <w:widowControl w:val="0"/>
        <w:tabs>
          <w:tab w:val="left" w:pos="1418"/>
          <w:tab w:val="left" w:pos="1871"/>
          <w:tab w:val="left" w:pos="2268"/>
          <w:tab w:val="left" w:pos="2880"/>
        </w:tabs>
        <w:overflowPunct w:val="0"/>
        <w:autoSpaceDE w:val="0"/>
        <w:autoSpaceDN w:val="0"/>
        <w:adjustRightInd w:val="0"/>
        <w:spacing w:before="120" w:beforeAutospacing="0" w:after="40" w:afterAutospacing="0" w:line="274" w:lineRule="exact"/>
        <w:textAlignment w:val="baseline"/>
        <w:rPr>
          <w:rFonts w:eastAsia="Times New Roman"/>
          <w:color w:val="000000"/>
          <w:spacing w:val="-2"/>
          <w:lang w:val="en-GB"/>
        </w:rPr>
      </w:pPr>
      <w:r w:rsidRPr="0053222E">
        <w:rPr>
          <w:rFonts w:ascii="Times New Roman Bold" w:eastAsia="Times New Roman" w:hAnsi="Times New Roman Bold" w:cs="Times New Roman Bold"/>
          <w:color w:val="000000"/>
          <w:spacing w:val="-3"/>
          <w:lang w:val="en-GB"/>
        </w:rPr>
        <w:t>S Band</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2"/>
          <w:lang w:val="en-GB"/>
        </w:rPr>
        <w:t>United States band designation for frequencies between 2 700 and 3 700 MHz</w:t>
      </w:r>
    </w:p>
    <w:p w:rsidR="0053222E" w:rsidRPr="0053222E" w:rsidRDefault="0053222E" w:rsidP="0053222E">
      <w:pPr>
        <w:widowControl w:val="0"/>
        <w:tabs>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TDWR</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Terminal Doppler Weather Radar</w:t>
      </w:r>
    </w:p>
    <w:p w:rsidR="0053222E" w:rsidRPr="0053222E" w:rsidRDefault="0053222E" w:rsidP="0053222E">
      <w:pPr>
        <w:widowControl w:val="0"/>
        <w:tabs>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bookmarkStart w:id="194" w:name="Pg19"/>
      <w:bookmarkEnd w:id="194"/>
      <w:r w:rsidRPr="0053222E">
        <w:rPr>
          <w:rFonts w:ascii="Times New Roman Bold" w:eastAsia="Times New Roman" w:hAnsi="Times New Roman Bold" w:cs="Times New Roman Bold"/>
          <w:color w:val="000000"/>
          <w:spacing w:val="-3"/>
          <w:lang w:val="en-GB"/>
        </w:rPr>
        <w:t>UBS</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Upper Band Segment of BRS/EBS</w:t>
      </w:r>
    </w:p>
    <w:p w:rsidR="0053222E" w:rsidRPr="0053222E" w:rsidRDefault="0053222E" w:rsidP="0053222E">
      <w:pPr>
        <w:widowControl w:val="0"/>
        <w:tabs>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VSA</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Vector signal analyzer</w:t>
      </w:r>
    </w:p>
    <w:p w:rsidR="0053222E" w:rsidRPr="0053222E" w:rsidRDefault="0053222E" w:rsidP="0053222E">
      <w:pPr>
        <w:widowControl w:val="0"/>
        <w:tabs>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VSG</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Vector signal generator</w:t>
      </w:r>
    </w:p>
    <w:p w:rsidR="0053222E" w:rsidRPr="0053222E" w:rsidRDefault="0053222E" w:rsidP="0053222E">
      <w:pPr>
        <w:widowControl w:val="0"/>
        <w:tabs>
          <w:tab w:val="left" w:pos="1418"/>
          <w:tab w:val="left" w:pos="1871"/>
          <w:tab w:val="left" w:pos="2268"/>
          <w:tab w:val="left" w:pos="2880"/>
        </w:tabs>
        <w:overflowPunct w:val="0"/>
        <w:autoSpaceDE w:val="0"/>
        <w:autoSpaceDN w:val="0"/>
        <w:adjustRightInd w:val="0"/>
        <w:spacing w:before="120" w:beforeAutospacing="0" w:after="40" w:afterAutospacing="0" w:line="276"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3"/>
          <w:lang w:val="en-GB"/>
        </w:rPr>
        <w:t>WFO</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3"/>
          <w:lang w:val="en-GB"/>
        </w:rPr>
        <w:t>Weather Forecasting Office of NOAA/NWS</w:t>
      </w:r>
    </w:p>
    <w:p w:rsidR="0053222E" w:rsidRPr="0053222E" w:rsidRDefault="0053222E" w:rsidP="0053222E">
      <w:pPr>
        <w:widowControl w:val="0"/>
        <w:tabs>
          <w:tab w:val="left" w:pos="1418"/>
          <w:tab w:val="left" w:pos="1871"/>
          <w:tab w:val="left" w:pos="2268"/>
          <w:tab w:val="left" w:pos="2880"/>
        </w:tabs>
        <w:overflowPunct w:val="0"/>
        <w:autoSpaceDE w:val="0"/>
        <w:autoSpaceDN w:val="0"/>
        <w:adjustRightInd w:val="0"/>
        <w:spacing w:before="120" w:beforeAutospacing="0" w:after="40" w:afterAutospacing="0" w:line="260" w:lineRule="exact"/>
        <w:textAlignment w:val="baseline"/>
        <w:rPr>
          <w:rFonts w:eastAsia="Times New Roman"/>
          <w:color w:val="000000"/>
          <w:spacing w:val="-3"/>
          <w:lang w:val="en-GB"/>
        </w:rPr>
      </w:pPr>
      <w:r w:rsidRPr="0053222E">
        <w:rPr>
          <w:rFonts w:ascii="Times New Roman Bold" w:eastAsia="Times New Roman" w:hAnsi="Times New Roman Bold" w:cs="Times New Roman Bold"/>
          <w:color w:val="000000"/>
          <w:spacing w:val="-2"/>
          <w:lang w:val="en-GB"/>
        </w:rPr>
        <w:t>WiMAX</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2"/>
          <w:lang w:val="en-GB"/>
        </w:rPr>
        <w:t xml:space="preserve">Worldwide Interoperability for Microwave Access (trademark of the WiMAX </w:t>
      </w:r>
      <w:r w:rsidRPr="0053222E">
        <w:rPr>
          <w:rFonts w:eastAsia="Times New Roman"/>
          <w:color w:val="000000"/>
          <w:spacing w:val="-3"/>
          <w:lang w:val="en-GB"/>
        </w:rPr>
        <w:t xml:space="preserve">forum) </w:t>
      </w:r>
    </w:p>
    <w:p w:rsidR="0053222E" w:rsidRPr="0053222E" w:rsidRDefault="0053222E" w:rsidP="0053222E">
      <w:pPr>
        <w:widowControl w:val="0"/>
        <w:tabs>
          <w:tab w:val="left" w:pos="1418"/>
          <w:tab w:val="left" w:pos="1871"/>
          <w:tab w:val="left" w:pos="2268"/>
        </w:tabs>
        <w:overflowPunct w:val="0"/>
        <w:autoSpaceDE w:val="0"/>
        <w:autoSpaceDN w:val="0"/>
        <w:adjustRightInd w:val="0"/>
        <w:spacing w:before="120" w:beforeAutospacing="0" w:after="40" w:afterAutospacing="0" w:line="276" w:lineRule="exact"/>
        <w:textAlignment w:val="baseline"/>
        <w:rPr>
          <w:rFonts w:eastAsia="Times New Roman"/>
          <w:color w:val="000000"/>
          <w:spacing w:val="-2"/>
          <w:lang w:val="en-GB"/>
        </w:rPr>
      </w:pPr>
      <w:r w:rsidRPr="0053222E">
        <w:rPr>
          <w:rFonts w:ascii="Times New Roman Bold" w:eastAsia="Times New Roman" w:hAnsi="Times New Roman Bold" w:cs="Times New Roman Bold"/>
          <w:color w:val="000000"/>
          <w:spacing w:val="-2"/>
          <w:lang w:val="en-GB"/>
        </w:rPr>
        <w:t>WSR-88D</w:t>
      </w:r>
      <w:r w:rsidRPr="0053222E">
        <w:rPr>
          <w:rFonts w:eastAsia="Times New Roman"/>
          <w:color w:val="000000"/>
          <w:spacing w:val="-2"/>
          <w:lang w:val="en-GB"/>
        </w:rPr>
        <w:t xml:space="preserve"> </w:t>
      </w:r>
      <w:r w:rsidRPr="0053222E">
        <w:rPr>
          <w:rFonts w:ascii="Times New Roman Bold" w:eastAsia="Times New Roman" w:hAnsi="Times New Roman Bold" w:cs="Times New Roman Bold"/>
          <w:color w:val="000000"/>
          <w:spacing w:val="-3"/>
          <w:lang w:val="en-GB"/>
        </w:rPr>
        <w:tab/>
      </w:r>
      <w:r w:rsidRPr="0053222E">
        <w:rPr>
          <w:rFonts w:eastAsia="Times New Roman"/>
          <w:color w:val="000000"/>
          <w:spacing w:val="-2"/>
          <w:lang w:val="en-GB"/>
        </w:rPr>
        <w:t xml:space="preserve">NEXRAD weather surveillance radar, type accepted 1988, Doppler-capable </w:t>
      </w:r>
    </w:p>
    <w:p w:rsidR="00FE5D9A" w:rsidRDefault="0053222E" w:rsidP="0053222E">
      <w:pPr>
        <w:pStyle w:val="Default"/>
        <w:jc w:val="both"/>
      </w:pPr>
      <w:r w:rsidRPr="0053222E">
        <w:rPr>
          <w:rFonts w:eastAsia="Times New Roman"/>
          <w:color w:val="auto"/>
          <w:szCs w:val="20"/>
          <w:lang w:val="en-GB"/>
        </w:rPr>
        <w:t>______________</w:t>
      </w:r>
    </w:p>
    <w:sectPr w:rsidR="00FE5D9A" w:rsidSect="00167708">
      <w:headerReference w:type="even" r:id="rId101"/>
      <w:headerReference w:type="default" r:id="rId102"/>
      <w:footerReference w:type="even" r:id="rId103"/>
      <w:footerReference w:type="default" r:id="rId104"/>
      <w:headerReference w:type="first" r:id="rId105"/>
      <w:footerReference w:type="first" r:id="rId106"/>
      <w:footnotePr>
        <w:numFmt w:val="chicago"/>
      </w:footnotePr>
      <w:pgSz w:w="11907" w:h="16840"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828" w:rsidRDefault="006F7828" w:rsidP="007A73F8">
      <w:pPr>
        <w:spacing w:before="0" w:after="0"/>
      </w:pPr>
      <w:r>
        <w:separator/>
      </w:r>
    </w:p>
  </w:endnote>
  <w:endnote w:type="continuationSeparator" w:id="0">
    <w:p w:rsidR="006F7828" w:rsidRDefault="006F7828" w:rsidP="007A73F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Geneva">
    <w:charset w:val="00"/>
    <w:family w:val="auto"/>
    <w:pitch w:val="variable"/>
    <w:sig w:usb0="E00002FF" w:usb1="5200205F" w:usb2="00A0C000" w:usb3="00000000" w:csb0="0000019F"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Lucida Console">
    <w:panose1 w:val="020B0609040504020204"/>
    <w:charset w:val="00"/>
    <w:family w:val="modern"/>
    <w:pitch w:val="fixed"/>
    <w:sig w:usb0="8000028F" w:usb1="00001800" w:usb2="00000000" w:usb3="00000000" w:csb0="0000001F" w:csb1="00000000"/>
  </w:font>
  <w:font w:name="ZapfDingbats">
    <w:panose1 w:val="00000000000000000000"/>
    <w:charset w:val="02"/>
    <w:family w:val="decorative"/>
    <w:notTrueType/>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CF1" w:rsidRDefault="004C2C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CF1" w:rsidRDefault="004C2C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CF1" w:rsidRDefault="004C2C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828" w:rsidRDefault="006F7828" w:rsidP="007A73F8">
      <w:pPr>
        <w:spacing w:before="0" w:after="0"/>
      </w:pPr>
      <w:r>
        <w:separator/>
      </w:r>
    </w:p>
  </w:footnote>
  <w:footnote w:type="continuationSeparator" w:id="0">
    <w:p w:rsidR="006F7828" w:rsidRDefault="006F7828" w:rsidP="007A73F8">
      <w:pPr>
        <w:spacing w:before="0" w:after="0"/>
      </w:pPr>
      <w:r>
        <w:continuationSeparator/>
      </w:r>
    </w:p>
  </w:footnote>
  <w:footnote w:id="1">
    <w:p w:rsidR="00682FE9" w:rsidRDefault="00682FE9">
      <w:pPr>
        <w:pStyle w:val="FootnoteText"/>
      </w:pPr>
      <w:r>
        <w:rPr>
          <w:rStyle w:val="FootnoteReference"/>
        </w:rPr>
        <w:t>*</w:t>
      </w:r>
      <w:r>
        <w:t xml:space="preserve"> If restricted access is selected the WMO Document will only be accessible to the WMO WIKI registered users.</w:t>
      </w:r>
    </w:p>
  </w:footnote>
  <w:footnote w:id="2">
    <w:p w:rsidR="0053222E" w:rsidRPr="00E05465" w:rsidRDefault="0053222E" w:rsidP="0053222E">
      <w:pPr>
        <w:pStyle w:val="FootnoteText"/>
      </w:pPr>
      <w:r>
        <w:rPr>
          <w:rStyle w:val="FootnoteReference"/>
        </w:rPr>
        <w:footnoteRef/>
      </w:r>
      <w:r>
        <w:tab/>
        <w:t xml:space="preserve">Although the data in this Report are specifically related to interference from WiMAX base stations, it is believed that other types of broadband signals using other modulation schemes would generate similar interference effects in meteorological radar receivers. This interference commonality for all broadband signals interfering with radars has been documented in National Telecommunications and Information Agency </w:t>
      </w:r>
      <w:hyperlink r:id="rId1" w:history="1">
        <w:r>
          <w:rPr>
            <w:rStyle w:val="Hyperlink"/>
            <w:rFonts w:cs="Angsana New"/>
          </w:rPr>
          <w:t>Report TR-06-444</w:t>
        </w:r>
      </w:hyperlink>
      <w:r>
        <w:t>, September 2006.</w:t>
      </w:r>
    </w:p>
  </w:footnote>
  <w:footnote w:id="3">
    <w:p w:rsidR="0053222E" w:rsidRPr="00185376" w:rsidRDefault="0053222E" w:rsidP="0053222E">
      <w:pPr>
        <w:pStyle w:val="FootnoteText"/>
      </w:pPr>
      <w:r>
        <w:rPr>
          <w:rStyle w:val="FootnoteReference"/>
        </w:rPr>
        <w:footnoteRef/>
      </w:r>
      <w:r>
        <w:tab/>
        <w:t xml:space="preserve">Wang, Z., M. Ganley, Bal Randhawa and I. Parker, “Interference from radars into adjacent band UMTS and WiMax systems,” ERA Report (Cobham Technical Services, CTS) report for Ofcom, ERA Report number 2007-0554, Sep. 2007. </w:t>
      </w:r>
      <w:hyperlink r:id="rId2" w:history="1">
        <w:r w:rsidRPr="006D18F8">
          <w:rPr>
            <w:rStyle w:val="Hyperlink"/>
          </w:rPr>
          <w:t>http://stakeholders.ofcom.org.uk/binaries/research/technology-research/2007-0554.pdf</w:t>
        </w:r>
      </w:hyperlink>
    </w:p>
  </w:footnote>
  <w:footnote w:id="4">
    <w:p w:rsidR="0053222E" w:rsidRPr="00185376" w:rsidRDefault="0053222E" w:rsidP="0053222E">
      <w:pPr>
        <w:pStyle w:val="FootnoteText"/>
      </w:pPr>
      <w:r>
        <w:rPr>
          <w:rStyle w:val="FootnoteReference"/>
        </w:rPr>
        <w:footnoteRef/>
      </w:r>
      <w:r>
        <w:tab/>
        <w:t xml:space="preserve">Electronic Communications Committee (ECC) of the European Conference of Postal and Telecommunications Administrations (CEPT), “Compatibility between the mobile service in the band 2 500-2 690 MHz and the Radiodetermination service in the band 2 700-2 900 MHz,” ECC Report 174, Mar. 2012.  </w:t>
      </w:r>
      <w:hyperlink r:id="rId3" w:history="1">
        <w:r w:rsidRPr="006D18F8">
          <w:rPr>
            <w:rStyle w:val="Hyperlink"/>
          </w:rPr>
          <w:t>http://www.erodocdb.dk/docs/doc98/official/pdf/ECCRep174.pdf</w:t>
        </w:r>
      </w:hyperlink>
    </w:p>
  </w:footnote>
  <w:footnote w:id="5">
    <w:p w:rsidR="0053222E" w:rsidRPr="0077406D" w:rsidRDefault="0053222E" w:rsidP="0053222E">
      <w:pPr>
        <w:pStyle w:val="FootnoteText"/>
      </w:pPr>
      <w:r>
        <w:rPr>
          <w:rStyle w:val="FootnoteReference"/>
        </w:rPr>
        <w:footnoteRef/>
      </w:r>
      <w:r>
        <w:tab/>
        <w:t>Information on a common measurement Report of APWPT and the DKE WG 731.0.8 (DIN/VDE) “A study of LTE interference potential with regard to PMSE operation”</w:t>
      </w:r>
    </w:p>
  </w:footnote>
  <w:footnote w:id="6">
    <w:p w:rsidR="0053222E" w:rsidRPr="00E93C22" w:rsidRDefault="0053222E" w:rsidP="0053222E">
      <w:pPr>
        <w:pStyle w:val="FootnoteText"/>
      </w:pPr>
      <w:r>
        <w:rPr>
          <w:rStyle w:val="FootnoteReference"/>
        </w:rPr>
        <w:footnoteRef/>
      </w:r>
      <w:r>
        <w:tab/>
        <w:t>The NEXRAD radar is a meteorological radar operated in the United States.  It has characteristics similar to other ground based meteorological radars operated in other parts of the world.</w:t>
      </w:r>
    </w:p>
  </w:footnote>
  <w:footnote w:id="7">
    <w:p w:rsidR="0053222E" w:rsidRPr="00FC6D88" w:rsidRDefault="0053222E" w:rsidP="0053222E">
      <w:pPr>
        <w:pStyle w:val="FootnoteText"/>
      </w:pPr>
      <w:r>
        <w:rPr>
          <w:rStyle w:val="FootnoteReference"/>
        </w:rPr>
        <w:footnoteRef/>
      </w:r>
      <w:r>
        <w:tab/>
      </w:r>
      <w:r w:rsidRPr="00FC6D88">
        <w:t>Strobes are interference artefacts</w:t>
      </w:r>
      <w:r>
        <w:t xml:space="preserve">; they are oriented along a radial and result in </w:t>
      </w:r>
      <w:r w:rsidRPr="00FC6D88">
        <w:t>blank</w:t>
      </w:r>
      <w:r>
        <w:t xml:space="preserve">ed-out coverage zones on meteorological radar </w:t>
      </w:r>
      <w:r w:rsidRPr="00FC6D88">
        <w:t xml:space="preserve">displays. </w:t>
      </w:r>
      <w:r>
        <w:t>W</w:t>
      </w:r>
      <w:r w:rsidRPr="00FC6D88">
        <w:t xml:space="preserve">eather data are suppressed </w:t>
      </w:r>
      <w:r>
        <w:t xml:space="preserve">within the geographic areas of coverage </w:t>
      </w:r>
      <w:r w:rsidRPr="00FC6D88">
        <w:t>where strobes occur</w:t>
      </w:r>
      <w:r>
        <w:t>.</w:t>
      </w:r>
    </w:p>
  </w:footnote>
  <w:footnote w:id="8">
    <w:p w:rsidR="0053222E" w:rsidRPr="008A426C" w:rsidRDefault="0053222E" w:rsidP="0053222E">
      <w:pPr>
        <w:pStyle w:val="FootnoteText"/>
      </w:pPr>
      <w:r>
        <w:rPr>
          <w:rStyle w:val="FootnoteReference"/>
        </w:rPr>
        <w:footnoteRef/>
      </w:r>
      <w:r>
        <w:tab/>
        <w:t>Additional details regarding the interference measurements that were taken on both meteorological and aeronautical surveillance radars can be found in NTIA Report 13-490. Also of note is the fact that this Report was used as the primary reference for this document.</w:t>
      </w:r>
    </w:p>
  </w:footnote>
  <w:footnote w:id="9">
    <w:p w:rsidR="0053222E" w:rsidRDefault="0053222E" w:rsidP="0053222E">
      <w:pPr>
        <w:pStyle w:val="FootnoteText"/>
      </w:pPr>
      <w:r>
        <w:rPr>
          <w:rStyle w:val="FootnoteReference"/>
        </w:rPr>
        <w:footnoteRef/>
      </w:r>
      <w:r>
        <w:t xml:space="preserve"> </w:t>
      </w:r>
      <w:r>
        <w:tab/>
      </w:r>
      <w:r>
        <w:rPr>
          <w:rStyle w:val="Artdef"/>
          <w:color w:val="000000"/>
          <w:szCs w:val="24"/>
        </w:rPr>
        <w:t>5.384A</w:t>
      </w:r>
      <w:r>
        <w:rPr>
          <w:b/>
          <w:bCs/>
        </w:rPr>
        <w:tab/>
      </w:r>
      <w:r>
        <w:t>The bands, or portions of the bands, 1</w:t>
      </w:r>
      <w:r>
        <w:rPr>
          <w:rFonts w:ascii="Tms Rmn" w:hAnsi="Tms Rmn"/>
          <w:sz w:val="12"/>
        </w:rPr>
        <w:t> </w:t>
      </w:r>
      <w:r>
        <w:t>710-1</w:t>
      </w:r>
      <w:r>
        <w:rPr>
          <w:rFonts w:ascii="Tms Rmn" w:hAnsi="Tms Rmn"/>
          <w:sz w:val="12"/>
        </w:rPr>
        <w:t> </w:t>
      </w:r>
      <w:r>
        <w:t>885 MHz and 2</w:t>
      </w:r>
      <w:r>
        <w:rPr>
          <w:rFonts w:ascii="Tms Rmn" w:hAnsi="Tms Rmn"/>
          <w:sz w:val="12"/>
        </w:rPr>
        <w:t> </w:t>
      </w:r>
      <w:r>
        <w:t>500-2</w:t>
      </w:r>
      <w:r>
        <w:rPr>
          <w:rFonts w:ascii="Tms Rmn" w:hAnsi="Tms Rmn"/>
          <w:sz w:val="12"/>
        </w:rPr>
        <w:t> </w:t>
      </w:r>
      <w:r>
        <w:t>690 MHz, are identified for use by administrations wishing to implement International Mobile Telecommunications-2000 (IMT-2000) in accordance with Resolution </w:t>
      </w:r>
      <w:r>
        <w:rPr>
          <w:b/>
          <w:bCs/>
        </w:rPr>
        <w:t>223 (WRC-2000)</w:t>
      </w:r>
      <w:r>
        <w:t>. This identification does not preclude the use of these bands by any application of the services to which they are allocated and does not establish priority in the Radio Regulations.</w:t>
      </w:r>
    </w:p>
  </w:footnote>
  <w:footnote w:id="10">
    <w:p w:rsidR="0053222E" w:rsidRDefault="0053222E" w:rsidP="0053222E">
      <w:pPr>
        <w:pStyle w:val="FootnoteText"/>
      </w:pPr>
      <w:r w:rsidRPr="00F55500">
        <w:rPr>
          <w:rStyle w:val="FootnoteReference"/>
          <w:szCs w:val="18"/>
        </w:rPr>
        <w:footnoteRef/>
      </w:r>
      <w:r>
        <w:tab/>
        <w:t>C</w:t>
      </w:r>
      <w:r w:rsidRPr="00CD176E">
        <w:t xml:space="preserve">haracterization of the NEXRAD receiver at </w:t>
      </w:r>
      <w:r w:rsidRPr="00036E76">
        <w:t>Jacksonville</w:t>
      </w:r>
      <w:r w:rsidRPr="00CD176E">
        <w:t xml:space="preserve"> would have been redundant</w:t>
      </w:r>
      <w:r>
        <w:t xml:space="preserve"> to the work done previously at Grand Rapids.</w:t>
      </w:r>
    </w:p>
  </w:footnote>
  <w:footnote w:id="11">
    <w:p w:rsidR="0053222E" w:rsidRDefault="0053222E" w:rsidP="0053222E">
      <w:pPr>
        <w:pStyle w:val="FootnoteText"/>
      </w:pPr>
      <w:r w:rsidRPr="00F55500">
        <w:rPr>
          <w:rStyle w:val="FootnoteReference"/>
          <w:szCs w:val="18"/>
        </w:rPr>
        <w:footnoteRef/>
      </w:r>
      <w:r w:rsidRPr="00F55500">
        <w:rPr>
          <w:sz w:val="18"/>
          <w:szCs w:val="18"/>
        </w:rPr>
        <w:tab/>
      </w:r>
      <w:r w:rsidRPr="00CD176E">
        <w:t>NEXRAD antennas can be down-tilted to zero degrees and even to angles below horizontal, but</w:t>
      </w:r>
      <w:r>
        <w:t> </w:t>
      </w:r>
      <w:r w:rsidRPr="00CD176E">
        <w:t>such tilt angles are not commonly used operationally.</w:t>
      </w:r>
    </w:p>
  </w:footnote>
  <w:footnote w:id="12">
    <w:p w:rsidR="0053222E" w:rsidRPr="00890A46" w:rsidRDefault="0053222E" w:rsidP="0053222E">
      <w:pPr>
        <w:pStyle w:val="FootnoteText"/>
      </w:pPr>
      <w:r>
        <w:rPr>
          <w:rStyle w:val="FootnoteReference"/>
        </w:rPr>
        <w:footnoteRef/>
      </w:r>
      <w:r>
        <w:tab/>
        <w:t>Sanders, F. H., “The rabbit ears pulse-envelope phenomenon in off-fundamental detection of pulsed s</w:t>
      </w:r>
      <w:r w:rsidRPr="0041636F">
        <w:t>ignals</w:t>
      </w:r>
      <w:r>
        <w:t xml:space="preserve">,” NTIA Technical Memorandum TM-12-487, Jul. 2012, </w:t>
      </w:r>
      <w:hyperlink r:id="rId4" w:history="1">
        <w:r w:rsidRPr="003E5DA4">
          <w:rPr>
            <w:rStyle w:val="Hyperlink"/>
          </w:rPr>
          <w:t>http://www.its.bldrdoc.gov/publications/2678.aspx</w:t>
        </w:r>
      </w:hyperlink>
    </w:p>
  </w:footnote>
  <w:footnote w:id="13">
    <w:p w:rsidR="0053222E" w:rsidRPr="0077721C" w:rsidRDefault="0053222E" w:rsidP="0053222E">
      <w:pPr>
        <w:pStyle w:val="FootnoteText"/>
      </w:pPr>
      <w:r>
        <w:rPr>
          <w:rStyle w:val="FootnoteReference"/>
        </w:rPr>
        <w:footnoteRef/>
      </w:r>
      <w:r>
        <w:tab/>
      </w:r>
      <w:r w:rsidRPr="00E35989">
        <w:t xml:space="preserve">Sanders, F. H., R. L. Hinkle and B. J. Ramsey, </w:t>
      </w:r>
      <w:r>
        <w:t>“</w:t>
      </w:r>
      <w:r>
        <w:rPr>
          <w:bCs/>
        </w:rPr>
        <w:t>Analysis of electromagnetic compatibility between radar stations and 4 GHz fixed-satellite earth s</w:t>
      </w:r>
      <w:r w:rsidRPr="00E35989">
        <w:rPr>
          <w:bCs/>
        </w:rPr>
        <w:t>tations</w:t>
      </w:r>
      <w:r>
        <w:rPr>
          <w:bCs/>
        </w:rPr>
        <w:t>,</w:t>
      </w:r>
      <w:r>
        <w:t>”</w:t>
      </w:r>
      <w:r w:rsidRPr="00E35989">
        <w:t xml:space="preserve"> NTIA Technical Report </w:t>
      </w:r>
      <w:r>
        <w:br/>
      </w:r>
      <w:r w:rsidRPr="00E35989">
        <w:t xml:space="preserve">TR-94-313, U.S. Dept. of Commerce, Jul. 1994. </w:t>
      </w:r>
      <w:hyperlink r:id="rId5" w:history="1">
        <w:r w:rsidRPr="00C03CE4">
          <w:rPr>
            <w:rStyle w:val="Hyperlink"/>
          </w:rPr>
          <w:t>http://www.its.bldrdoc.gov/publications/2340.aspx</w:t>
        </w:r>
      </w:hyperlink>
    </w:p>
  </w:footnote>
  <w:footnote w:id="14">
    <w:p w:rsidR="0053222E" w:rsidRPr="00807838" w:rsidRDefault="0053222E" w:rsidP="0053222E">
      <w:pPr>
        <w:pStyle w:val="FootnoteText"/>
      </w:pPr>
      <w:r>
        <w:rPr>
          <w:rStyle w:val="FootnoteReference"/>
        </w:rPr>
        <w:footnoteRef/>
      </w:r>
      <w:r>
        <w:tab/>
      </w:r>
      <w:r w:rsidRPr="00807838">
        <w:t xml:space="preserve">Sanders, F. H., R. Sole, B. Bedford, D. Franc and T. Pawlowitz, “Effects of RF interference on radar receivers,” NTIA Technical Report TR-06-444, U.S. Dept. of Commerce, Sep. 2006. </w:t>
      </w:r>
      <w:hyperlink r:id="rId6" w:history="1">
        <w:r w:rsidRPr="00807838">
          <w:rPr>
            <w:rStyle w:val="Hyperlink"/>
            <w:rFonts w:cs="Angsana New"/>
          </w:rPr>
          <w:t>http://www.its.bldrdoc.gov/publications/2481.aspx</w:t>
        </w:r>
      </w:hyperlink>
      <w:r w:rsidRPr="00807838">
        <w:t>.</w:t>
      </w:r>
    </w:p>
  </w:footnote>
  <w:footnote w:id="15">
    <w:p w:rsidR="0053222E" w:rsidRPr="009864BC" w:rsidRDefault="0053222E" w:rsidP="0053222E">
      <w:pPr>
        <w:pStyle w:val="FootnoteText"/>
        <w:rPr>
          <w:szCs w:val="24"/>
        </w:rPr>
      </w:pPr>
      <w:r>
        <w:rPr>
          <w:rStyle w:val="FootnoteReference"/>
        </w:rPr>
        <w:footnoteRef/>
      </w:r>
      <w:r>
        <w:tab/>
      </w:r>
      <w:r w:rsidRPr="009864BC">
        <w:rPr>
          <w:szCs w:val="24"/>
        </w:rPr>
        <w:t>AGL is above-ground-level height; heights determined by shadow lengths of the WiMax towers observed in Google Earth imagery, as compared with the shadow length of the NEXRAD tower of known height.</w:t>
      </w:r>
    </w:p>
  </w:footnote>
  <w:footnote w:id="16">
    <w:p w:rsidR="0053222E" w:rsidRPr="00974C40" w:rsidRDefault="0053222E" w:rsidP="0053222E">
      <w:pPr>
        <w:pStyle w:val="FootnoteText"/>
      </w:pPr>
      <w:r>
        <w:rPr>
          <w:rStyle w:val="FootnoteReference"/>
        </w:rPr>
        <w:footnoteRef/>
      </w:r>
      <w:r>
        <w:tab/>
      </w:r>
      <w:r w:rsidRPr="00974C40">
        <w:t>International Telecommunications Union, Radiocommunication Sector (ITU-R), “Technical and operational aspects of ground-based meteorological radars,” Re</w:t>
      </w:r>
      <w:r>
        <w:t xml:space="preserve">commendation </w:t>
      </w:r>
      <w:r w:rsidRPr="00974C40">
        <w:t xml:space="preserve">ITU-R </w:t>
      </w:r>
      <w:r>
        <w:t xml:space="preserve">M.1849, Jun. 2009. </w:t>
      </w:r>
      <w:hyperlink r:id="rId7" w:history="1">
        <w:r w:rsidRPr="00974C40">
          <w:rPr>
            <w:rStyle w:val="Hyperlink"/>
            <w:rFonts w:cs="Angsana New"/>
          </w:rPr>
          <w:t>http://www.itu.int/dms_pubrec/itu-r/rec/m/R-REC-M.1849-0-200906-I!!PDF-E.pdf</w:t>
        </w:r>
      </w:hyperlink>
    </w:p>
  </w:footnote>
  <w:footnote w:id="17">
    <w:p w:rsidR="0053222E" w:rsidRDefault="0053222E" w:rsidP="0053222E">
      <w:pPr>
        <w:pStyle w:val="FootnoteText"/>
      </w:pPr>
      <w:r>
        <w:rPr>
          <w:rStyle w:val="FootnoteReference"/>
        </w:rPr>
        <w:footnoteRef/>
      </w:r>
      <w:r>
        <w:tab/>
      </w:r>
      <w:r w:rsidRPr="00036E76">
        <w:t xml:space="preserve">See </w:t>
      </w:r>
      <w:hyperlink r:id="rId8" w:history="1">
        <w:r w:rsidRPr="00C33758">
          <w:rPr>
            <w:rStyle w:val="Hyperlink"/>
          </w:rPr>
          <w:t>http://www.WiMAXforum.org/</w:t>
        </w:r>
      </w:hyperlink>
      <w:r>
        <w:t xml:space="preserve">  </w:t>
      </w:r>
      <w:r w:rsidRPr="00287625">
        <w:t xml:space="preserve">for more information about </w:t>
      </w:r>
      <w:r>
        <w:t>WiMAX</w:t>
      </w:r>
      <w:r w:rsidRPr="00287625">
        <w:t xml:space="preserve"> systems.</w:t>
      </w:r>
    </w:p>
  </w:footnote>
  <w:footnote w:id="18">
    <w:p w:rsidR="0053222E" w:rsidRPr="00B93767" w:rsidRDefault="0053222E" w:rsidP="0053222E">
      <w:pPr>
        <w:pStyle w:val="FootnoteText"/>
      </w:pPr>
      <w:r>
        <w:rPr>
          <w:rStyle w:val="FootnoteReference"/>
        </w:rPr>
        <w:footnoteRef/>
      </w:r>
      <w:r>
        <w:tab/>
      </w:r>
      <w:r w:rsidRPr="00B93767">
        <w:t xml:space="preserve">See </w:t>
      </w:r>
      <w:hyperlink r:id="rId9" w:history="1">
        <w:r w:rsidRPr="00C33758">
          <w:rPr>
            <w:rStyle w:val="Hyperlink"/>
          </w:rPr>
          <w:t>http://www.ewh.ieee.org/r10/pune/WiMAX2010/Mobile-WiMAX-802.16e-PHY-02.pdf</w:t>
        </w:r>
      </w:hyperlink>
      <w:r>
        <w:t xml:space="preserve"> </w:t>
      </w:r>
    </w:p>
  </w:footnote>
  <w:footnote w:id="19">
    <w:p w:rsidR="0053222E" w:rsidRDefault="0053222E" w:rsidP="0053222E">
      <w:pPr>
        <w:pStyle w:val="FootnoteText"/>
      </w:pPr>
      <w:r w:rsidRPr="00F55500">
        <w:rPr>
          <w:rStyle w:val="FootnoteReference"/>
          <w:szCs w:val="18"/>
        </w:rPr>
        <w:footnoteRef/>
      </w:r>
      <w:r w:rsidRPr="00F55500">
        <w:rPr>
          <w:sz w:val="18"/>
          <w:szCs w:val="18"/>
        </w:rPr>
        <w:tab/>
      </w:r>
      <w:r w:rsidRPr="00287625">
        <w:t>Federal Communication Commission (FCC) Broadband Radio (BR) service (47 CFR, Part 27).</w:t>
      </w:r>
    </w:p>
  </w:footnote>
  <w:footnote w:id="20">
    <w:p w:rsidR="0053222E" w:rsidRPr="00DE5EB5" w:rsidRDefault="0053222E" w:rsidP="0053222E">
      <w:pPr>
        <w:pStyle w:val="FootnoteText"/>
      </w:pPr>
      <w:r>
        <w:rPr>
          <w:rStyle w:val="FootnoteReference"/>
        </w:rPr>
        <w:footnoteRef/>
      </w:r>
      <w:r>
        <w:tab/>
      </w:r>
      <w:r w:rsidRPr="00D10204">
        <w:t>Slant polarization supports the decorrelated multiple elements needed for Multiple Input Multiple Output (MIMO) operation.</w:t>
      </w:r>
    </w:p>
  </w:footnote>
  <w:footnote w:id="21">
    <w:p w:rsidR="0053222E" w:rsidRDefault="0053222E" w:rsidP="0053222E">
      <w:pPr>
        <w:pStyle w:val="FootnoteText"/>
        <w:spacing w:before="0"/>
      </w:pPr>
      <w:r w:rsidRPr="00DE5EB5">
        <w:rPr>
          <w:rStyle w:val="FootnoteReference"/>
          <w:szCs w:val="18"/>
        </w:rPr>
        <w:footnoteRef/>
      </w:r>
      <w:r w:rsidRPr="00DE5EB5">
        <w:rPr>
          <w:sz w:val="18"/>
          <w:szCs w:val="18"/>
        </w:rPr>
        <w:tab/>
      </w:r>
      <w:r>
        <w:t>Specified by the manufacturer as slant-polarized, +17 </w:t>
      </w:r>
      <w:r w:rsidRPr="002E0DE9">
        <w:t>dBi gain, 65</w:t>
      </w:r>
      <w:r>
        <w:t xml:space="preserve"> degrees horizontal beamwidth, 7</w:t>
      </w:r>
      <w:r w:rsidRPr="002E0DE9">
        <w:t xml:space="preserve"> degrees vertical beamwidth</w:t>
      </w:r>
      <w:r>
        <w:t>, front-to-back ratio in excess of 30 dB, rated for up to 250 watts input power.</w:t>
      </w:r>
    </w:p>
  </w:footnote>
  <w:footnote w:id="22">
    <w:p w:rsidR="0053222E" w:rsidRPr="00650013" w:rsidRDefault="0053222E" w:rsidP="0053222E">
      <w:pPr>
        <w:pStyle w:val="FootnoteText"/>
      </w:pPr>
      <w:r w:rsidRPr="00DE5EB5">
        <w:rPr>
          <w:rStyle w:val="FootnoteReference"/>
          <w:szCs w:val="18"/>
        </w:rPr>
        <w:footnoteRef/>
      </w:r>
      <w:r>
        <w:tab/>
      </w:r>
      <w:r w:rsidRPr="007A2206">
        <w:t>Detailed examination of the nominal 10</w:t>
      </w:r>
      <w:r>
        <w:t xml:space="preserve"> </w:t>
      </w:r>
      <w:r w:rsidRPr="007A2206">
        <w:t>MHz channel structure shows that each channel is actually composed of a pair of 5</w:t>
      </w:r>
      <w:r>
        <w:t xml:space="preserve"> </w:t>
      </w:r>
      <w:r w:rsidRPr="007A2206">
        <w:t>MHz wide sub-channels. The orthogonal frequency division multiplex</w:t>
      </w:r>
      <w:r>
        <w:t>ed</w:t>
      </w:r>
      <w:r w:rsidRPr="007A2206">
        <w:t xml:space="preserve"> (OFDM) </w:t>
      </w:r>
      <w:r>
        <w:t>WiMAX</w:t>
      </w:r>
      <w:r w:rsidRPr="007A2206">
        <w:t xml:space="preserve"> signal constellation consists of a large number of contiguous, narrow-band carriers, with a zero-amplitude carrier in the center; these render the appearance of two 5 MHz-wide sub-channels.</w:t>
      </w:r>
    </w:p>
  </w:footnote>
  <w:footnote w:id="23">
    <w:p w:rsidR="0053222E" w:rsidRDefault="0053222E" w:rsidP="0053222E">
      <w:pPr>
        <w:pStyle w:val="FootnoteText"/>
      </w:pPr>
      <w:r>
        <w:rPr>
          <w:rStyle w:val="FootnoteReference"/>
        </w:rPr>
        <w:footnoteRef/>
      </w:r>
      <w:r>
        <w:tab/>
      </w:r>
      <w:r w:rsidRPr="00032085">
        <w:t>“</w:t>
      </w:r>
      <w:r>
        <w:t>A</w:t>
      </w:r>
      <w:r w:rsidRPr="00032085">
        <w:t>verage” in this report always refer</w:t>
      </w:r>
      <w:r>
        <w:t>s to linear</w:t>
      </w:r>
      <w:r w:rsidRPr="00032085">
        <w:t>, root mean square (RMS) average</w:t>
      </w:r>
      <w:r>
        <w:t xml:space="preserve"> power</w:t>
      </w:r>
      <w:r w:rsidRPr="00032085">
        <w:t xml:space="preserve">. </w:t>
      </w:r>
      <w:r>
        <w:t xml:space="preserve">For thermal noise </w:t>
      </w:r>
      <w:r w:rsidRPr="00032085">
        <w:t>RMS average power is 2 dB lower than log average.</w:t>
      </w:r>
    </w:p>
  </w:footnote>
  <w:footnote w:id="24">
    <w:p w:rsidR="0053222E" w:rsidRPr="004A6076" w:rsidRDefault="0053222E" w:rsidP="0053222E">
      <w:pPr>
        <w:pStyle w:val="FootnoteText"/>
        <w:rPr>
          <w:szCs w:val="24"/>
        </w:rPr>
      </w:pPr>
      <w:r>
        <w:rPr>
          <w:rStyle w:val="FootnoteReference"/>
        </w:rPr>
        <w:footnoteRef/>
      </w:r>
      <w:r>
        <w:tab/>
      </w:r>
      <w:r w:rsidRPr="004A6076">
        <w:rPr>
          <w:szCs w:val="24"/>
        </w:rPr>
        <w:t>“Gated” means average power during WiMAX preambles and frames, not the average across complete frame-to-frame cycles that would include about 40 percent down time.</w:t>
      </w:r>
    </w:p>
  </w:footnote>
  <w:footnote w:id="25">
    <w:p w:rsidR="0053222E" w:rsidRPr="00696FDF" w:rsidRDefault="0053222E" w:rsidP="0053222E">
      <w:pPr>
        <w:pStyle w:val="Reference"/>
        <w:tabs>
          <w:tab w:val="left" w:pos="426"/>
        </w:tabs>
        <w:ind w:left="0" w:firstLine="0"/>
        <w:jc w:val="left"/>
      </w:pPr>
      <w:r w:rsidRPr="0073570A">
        <w:rPr>
          <w:rStyle w:val="FootnoteReference"/>
          <w:szCs w:val="18"/>
        </w:rPr>
        <w:footnoteRef/>
      </w:r>
      <w:r>
        <w:tab/>
      </w:r>
      <w:r w:rsidRPr="00E259B7">
        <w:t xml:space="preserve">Sanders, F. H., R. Sole, B. Bedford, D. Franc and T. Pawlowitz, “Effects of RF interference on radar receivers,” NTIA Technical Report TR-06-444, U.S. Dept. of Commerce, Sep. 2006. </w:t>
      </w:r>
      <w:hyperlink r:id="rId10" w:history="1">
        <w:r w:rsidRPr="00E259B7">
          <w:rPr>
            <w:rStyle w:val="Hyperlink"/>
          </w:rPr>
          <w:t>http://www.its.bldrdoc.gov/publications/2481.aspx</w:t>
        </w:r>
      </w:hyperlink>
      <w:r w:rsidRPr="00E259B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CF1" w:rsidRDefault="004C2C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FDB" w:rsidRPr="009C443D" w:rsidRDefault="00701FDB" w:rsidP="009C443D">
    <w:pPr>
      <w:pStyle w:val="Header"/>
      <w:spacing w:beforeAutospacing="0" w:afterAutospacing="0"/>
      <w:jc w:val="center"/>
      <w:rPr>
        <w:rStyle w:val="PageNumber"/>
        <w:sz w:val="18"/>
        <w:szCs w:val="18"/>
      </w:rPr>
    </w:pPr>
    <w:r w:rsidRPr="009C443D">
      <w:rPr>
        <w:sz w:val="18"/>
        <w:szCs w:val="18"/>
      </w:rPr>
      <w:t xml:space="preserve">- </w:t>
    </w:r>
    <w:r w:rsidR="000309C2" w:rsidRPr="009C443D">
      <w:rPr>
        <w:rStyle w:val="PageNumber"/>
        <w:sz w:val="18"/>
        <w:szCs w:val="18"/>
      </w:rPr>
      <w:fldChar w:fldCharType="begin"/>
    </w:r>
    <w:r w:rsidRPr="009C443D">
      <w:rPr>
        <w:rStyle w:val="PageNumber"/>
        <w:sz w:val="18"/>
        <w:szCs w:val="18"/>
      </w:rPr>
      <w:instrText xml:space="preserve"> PAGE </w:instrText>
    </w:r>
    <w:r w:rsidR="000309C2" w:rsidRPr="009C443D">
      <w:rPr>
        <w:rStyle w:val="PageNumber"/>
        <w:sz w:val="18"/>
        <w:szCs w:val="18"/>
      </w:rPr>
      <w:fldChar w:fldCharType="separate"/>
    </w:r>
    <w:r w:rsidR="004C2CF1">
      <w:rPr>
        <w:rStyle w:val="PageNumber"/>
        <w:noProof/>
        <w:sz w:val="18"/>
        <w:szCs w:val="18"/>
      </w:rPr>
      <w:t>2</w:t>
    </w:r>
    <w:r w:rsidR="000309C2" w:rsidRPr="009C443D">
      <w:rPr>
        <w:rStyle w:val="PageNumber"/>
        <w:sz w:val="18"/>
        <w:szCs w:val="18"/>
      </w:rPr>
      <w:fldChar w:fldCharType="end"/>
    </w:r>
    <w:r w:rsidRPr="009C443D">
      <w:rPr>
        <w:rStyle w:val="PageNumber"/>
        <w:sz w:val="18"/>
        <w:szCs w:val="18"/>
      </w:rPr>
      <w:t xml:space="preserve"> -</w:t>
    </w:r>
  </w:p>
  <w:p w:rsidR="00701FDB" w:rsidRDefault="00776EFE" w:rsidP="009C443D">
    <w:pPr>
      <w:pStyle w:val="Header"/>
      <w:spacing w:beforeAutospacing="0" w:afterAutospacing="0"/>
      <w:jc w:val="center"/>
      <w:rPr>
        <w:sz w:val="18"/>
        <w:szCs w:val="18"/>
      </w:rPr>
    </w:pPr>
    <w:r>
      <w:rPr>
        <w:sz w:val="18"/>
        <w:szCs w:val="18"/>
      </w:rPr>
      <w:t>SG-RFC/201</w:t>
    </w:r>
    <w:r w:rsidR="002A46EC">
      <w:rPr>
        <w:sz w:val="18"/>
        <w:szCs w:val="18"/>
      </w:rPr>
      <w:t>4</w:t>
    </w:r>
    <w:r>
      <w:rPr>
        <w:sz w:val="18"/>
        <w:szCs w:val="18"/>
      </w:rPr>
      <w:t>-</w:t>
    </w:r>
    <w:r w:rsidR="004C2CF1">
      <w:rPr>
        <w:sz w:val="18"/>
        <w:szCs w:val="18"/>
      </w:rPr>
      <w:t>2</w:t>
    </w:r>
    <w:r>
      <w:rPr>
        <w:sz w:val="18"/>
        <w:szCs w:val="18"/>
      </w:rPr>
      <w:t>-</w:t>
    </w:r>
    <w:r w:rsidR="004C2CF1">
      <w:rPr>
        <w:sz w:val="18"/>
        <w:szCs w:val="18"/>
      </w:rPr>
      <w:t>05</w:t>
    </w:r>
    <w:bookmarkStart w:id="195" w:name="_GoBack"/>
    <w:bookmarkEnd w:id="195"/>
    <w:r w:rsidR="00701FDB" w:rsidRPr="009C443D">
      <w:rPr>
        <w:sz w:val="18"/>
        <w:szCs w:val="18"/>
      </w:rPr>
      <w:t>-E</w:t>
    </w:r>
  </w:p>
  <w:p w:rsidR="006A4FF3" w:rsidRPr="009C443D" w:rsidRDefault="006A4FF3" w:rsidP="009C443D">
    <w:pPr>
      <w:pStyle w:val="Header"/>
      <w:spacing w:beforeAutospacing="0" w:afterAutospacing="0"/>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CF1" w:rsidRDefault="004C2C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266D3E6"/>
    <w:lvl w:ilvl="0">
      <w:start w:val="1"/>
      <w:numFmt w:val="decimal"/>
      <w:pStyle w:val="ListNumber5"/>
      <w:lvlText w:val="%1."/>
      <w:lvlJc w:val="left"/>
      <w:pPr>
        <w:tabs>
          <w:tab w:val="num" w:pos="720"/>
        </w:tabs>
        <w:ind w:left="720" w:hanging="360"/>
      </w:pPr>
      <w:rPr>
        <w:rFonts w:ascii="Times New Roman" w:hAnsi="Times New Roman" w:cs="Times New Roman"/>
      </w:rPr>
    </w:lvl>
  </w:abstractNum>
  <w:abstractNum w:abstractNumId="1">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cs="Symbol" w:hint="default"/>
      </w:rPr>
    </w:lvl>
  </w:abstractNum>
  <w:abstractNum w:abstractNumId="2">
    <w:nsid w:val="FFFFFF83"/>
    <w:multiLevelType w:val="singleLevel"/>
    <w:tmpl w:val="239C739E"/>
    <w:lvl w:ilvl="0">
      <w:start w:val="1"/>
      <w:numFmt w:val="bullet"/>
      <w:pStyle w:val="ListBullet4"/>
      <w:lvlText w:val=""/>
      <w:lvlJc w:val="left"/>
      <w:pPr>
        <w:tabs>
          <w:tab w:val="num" w:pos="720"/>
        </w:tabs>
        <w:ind w:left="720" w:hanging="360"/>
      </w:pPr>
      <w:rPr>
        <w:rFonts w:ascii="Symbol" w:hAnsi="Symbol" w:cs="Symbol" w:hint="default"/>
      </w:rPr>
    </w:lvl>
  </w:abstractNum>
  <w:abstractNum w:abstractNumId="3">
    <w:nsid w:val="FFFFFF88"/>
    <w:multiLevelType w:val="singleLevel"/>
    <w:tmpl w:val="62D02238"/>
    <w:lvl w:ilvl="0">
      <w:start w:val="1"/>
      <w:numFmt w:val="decimal"/>
      <w:pStyle w:val="ListNumber4"/>
      <w:lvlText w:val="%1."/>
      <w:lvlJc w:val="left"/>
      <w:pPr>
        <w:tabs>
          <w:tab w:val="num" w:pos="360"/>
        </w:tabs>
        <w:ind w:left="360" w:hanging="360"/>
      </w:pPr>
      <w:rPr>
        <w:rFonts w:ascii="Times New Roman" w:hAnsi="Times New Roman" w:cs="Times New Roman"/>
      </w:rPr>
    </w:lvl>
  </w:abstractNum>
  <w:abstractNum w:abstractNumId="4">
    <w:nsid w:val="FFFFFF89"/>
    <w:multiLevelType w:val="singleLevel"/>
    <w:tmpl w:val="3BBAA864"/>
    <w:lvl w:ilvl="0">
      <w:start w:val="1"/>
      <w:numFmt w:val="bullet"/>
      <w:pStyle w:val="pcode2"/>
      <w:lvlText w:val=""/>
      <w:lvlJc w:val="left"/>
      <w:pPr>
        <w:tabs>
          <w:tab w:val="num" w:pos="360"/>
        </w:tabs>
        <w:ind w:left="360" w:hanging="360"/>
      </w:pPr>
      <w:rPr>
        <w:rFonts w:ascii="Symbol" w:hAnsi="Symbol" w:cs="Symbol" w:hint="default"/>
      </w:rPr>
    </w:lvl>
  </w:abstractNum>
  <w:abstractNum w:abstractNumId="5">
    <w:nsid w:val="FFFFFFFE"/>
    <w:multiLevelType w:val="singleLevel"/>
    <w:tmpl w:val="69E26D1A"/>
    <w:lvl w:ilvl="0">
      <w:numFmt w:val="decimal"/>
      <w:pStyle w:val="WINNERListBulletLast"/>
      <w:lvlText w:val="*"/>
      <w:lvlJc w:val="left"/>
      <w:rPr>
        <w:rFonts w:ascii="Times New Roman" w:hAnsi="Times New Roman" w:cs="Times New Roman"/>
      </w:rPr>
    </w:lvl>
  </w:abstractNum>
  <w:abstractNum w:abstractNumId="6">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7">
    <w:nsid w:val="02CD11CD"/>
    <w:multiLevelType w:val="singleLevel"/>
    <w:tmpl w:val="E38AC312"/>
    <w:lvl w:ilvl="0">
      <w:start w:val="1"/>
      <w:numFmt w:val="bullet"/>
      <w:pStyle w:val="schedule2"/>
      <w:lvlText w:val=""/>
      <w:lvlJc w:val="left"/>
      <w:pPr>
        <w:tabs>
          <w:tab w:val="num" w:pos="720"/>
        </w:tabs>
        <w:ind w:left="720" w:hanging="720"/>
      </w:pPr>
      <w:rPr>
        <w:rFonts w:ascii="Symbol" w:hAnsi="Symbol" w:cs="Symbol" w:hint="default"/>
      </w:rPr>
    </w:lvl>
  </w:abstractNum>
  <w:abstractNum w:abstractNumId="8">
    <w:nsid w:val="04247A8A"/>
    <w:multiLevelType w:val="multilevel"/>
    <w:tmpl w:val="8DA81258"/>
    <w:lvl w:ilvl="0">
      <w:start w:val="1"/>
      <w:numFmt w:val="decimal"/>
      <w:pStyle w:val="Heading1H1"/>
      <w:lvlText w:val="%1"/>
      <w:lvlJc w:val="left"/>
      <w:pPr>
        <w:tabs>
          <w:tab w:val="num" w:pos="432"/>
        </w:tabs>
        <w:ind w:left="432" w:hanging="432"/>
      </w:pPr>
      <w:rPr>
        <w:rFonts w:ascii="Times New Roman" w:hAnsi="Times New Roman" w:cs="Times New Roman"/>
      </w:rPr>
    </w:lvl>
    <w:lvl w:ilvl="1">
      <w:start w:val="1"/>
      <w:numFmt w:val="decimal"/>
      <w:lvlText w:val="%1.%2"/>
      <w:lvlJc w:val="left"/>
      <w:pPr>
        <w:tabs>
          <w:tab w:val="num" w:pos="576"/>
        </w:tabs>
        <w:ind w:left="576" w:hanging="576"/>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864"/>
        </w:tabs>
        <w:ind w:left="864" w:hanging="864"/>
      </w:pPr>
      <w:rPr>
        <w:rFonts w:ascii="Times New Roman" w:hAnsi="Times New Roman" w:cs="Times New Roman"/>
      </w:rPr>
    </w:lvl>
    <w:lvl w:ilvl="4">
      <w:start w:val="1"/>
      <w:numFmt w:val="decimal"/>
      <w:lvlText w:val="%1.%2.%3.%4.%5"/>
      <w:lvlJc w:val="left"/>
      <w:pPr>
        <w:tabs>
          <w:tab w:val="num" w:pos="1008"/>
        </w:tabs>
        <w:ind w:left="1008" w:hanging="1008"/>
      </w:pPr>
      <w:rPr>
        <w:rFonts w:ascii="Times New Roman" w:hAnsi="Times New Roman" w:cs="Times New Roman"/>
      </w:rPr>
    </w:lvl>
    <w:lvl w:ilvl="5">
      <w:start w:val="1"/>
      <w:numFmt w:val="decimal"/>
      <w:lvlText w:val="%1.%2.%3.%4.%5.%6"/>
      <w:lvlJc w:val="left"/>
      <w:pPr>
        <w:tabs>
          <w:tab w:val="num" w:pos="1152"/>
        </w:tabs>
        <w:ind w:left="1152" w:hanging="1152"/>
      </w:pPr>
      <w:rPr>
        <w:rFonts w:ascii="Times New Roman" w:hAnsi="Times New Roman" w:cs="Times New Roman"/>
      </w:rPr>
    </w:lvl>
    <w:lvl w:ilvl="6">
      <w:start w:val="1"/>
      <w:numFmt w:val="decimal"/>
      <w:lvlText w:val="%1.%2.%3.%4.%5.%6.%7"/>
      <w:lvlJc w:val="left"/>
      <w:pPr>
        <w:tabs>
          <w:tab w:val="num" w:pos="1296"/>
        </w:tabs>
        <w:ind w:left="1296" w:hanging="1296"/>
      </w:pPr>
      <w:rPr>
        <w:rFonts w:ascii="Times New Roman" w:hAnsi="Times New Roman" w:cs="Times New Roman"/>
      </w:rPr>
    </w:lvl>
    <w:lvl w:ilvl="7">
      <w:start w:val="1"/>
      <w:numFmt w:val="decimal"/>
      <w:lvlText w:val="%1.%2.%3.%4.%5.%6.%7.%8"/>
      <w:lvlJc w:val="left"/>
      <w:pPr>
        <w:tabs>
          <w:tab w:val="num" w:pos="1440"/>
        </w:tabs>
        <w:ind w:left="1440" w:hanging="1440"/>
      </w:pPr>
      <w:rPr>
        <w:rFonts w:ascii="Times New Roman" w:hAnsi="Times New Roman" w:cs="Times New Roman"/>
      </w:rPr>
    </w:lvl>
    <w:lvl w:ilvl="8">
      <w:start w:val="1"/>
      <w:numFmt w:val="decimal"/>
      <w:lvlText w:val="%1.%2.%3.%4.%5.%6.%7.%8.%9"/>
      <w:lvlJc w:val="left"/>
      <w:pPr>
        <w:tabs>
          <w:tab w:val="num" w:pos="1584"/>
        </w:tabs>
        <w:ind w:left="1584" w:hanging="1584"/>
      </w:pPr>
      <w:rPr>
        <w:rFonts w:ascii="Times New Roman" w:hAnsi="Times New Roman" w:cs="Times New Roman"/>
      </w:rPr>
    </w:lvl>
  </w:abstractNum>
  <w:abstractNum w:abstractNumId="9">
    <w:nsid w:val="053D24CB"/>
    <w:multiLevelType w:val="multilevel"/>
    <w:tmpl w:val="66DA4184"/>
    <w:lvl w:ilvl="0">
      <w:start w:val="1"/>
      <w:numFmt w:val="bullet"/>
      <w:pStyle w:val="b1"/>
      <w:lvlText w:val=""/>
      <w:lvlJc w:val="left"/>
      <w:pPr>
        <w:tabs>
          <w:tab w:val="num" w:pos="360"/>
        </w:tabs>
        <w:ind w:left="360" w:hanging="360"/>
      </w:pPr>
      <w:rPr>
        <w:rFonts w:ascii="Symbol" w:hAnsi="Symbol" w:cs="Symbol" w:hint="default"/>
        <w:color w:val="auto"/>
      </w:rPr>
    </w:lvl>
    <w:lvl w:ilvl="1">
      <w:start w:val="1"/>
      <w:numFmt w:val="decimal"/>
      <w:lvlText w:val="B%1.%2"/>
      <w:lvlJc w:val="left"/>
      <w:pPr>
        <w:tabs>
          <w:tab w:val="num" w:pos="576"/>
        </w:tabs>
        <w:ind w:left="576" w:hanging="576"/>
      </w:pPr>
      <w:rPr>
        <w:rFonts w:ascii="Times New Roman" w:hAnsi="Times New Roman" w:cs="Times New Roman" w:hint="default"/>
      </w:rPr>
    </w:lvl>
    <w:lvl w:ilvl="2">
      <w:start w:val="1"/>
      <w:numFmt w:val="decimal"/>
      <w:lvlText w:val="B%1.%2.%3"/>
      <w:lvlJc w:val="left"/>
      <w:pPr>
        <w:tabs>
          <w:tab w:val="num" w:pos="720"/>
        </w:tabs>
        <w:ind w:left="720" w:hanging="720"/>
      </w:pPr>
      <w:rPr>
        <w:rFonts w:ascii="Times New Roman" w:hAnsi="Times New Roman" w:cs="Times New Roman" w:hint="default"/>
      </w:rPr>
    </w:lvl>
    <w:lvl w:ilvl="3">
      <w:start w:val="1"/>
      <w:numFmt w:val="decimal"/>
      <w:lvlText w:val="B%1.%2.%3.%4"/>
      <w:lvlJc w:val="left"/>
      <w:pPr>
        <w:tabs>
          <w:tab w:val="num" w:pos="1080"/>
        </w:tabs>
        <w:ind w:left="864" w:hanging="864"/>
      </w:pPr>
      <w:rPr>
        <w:rFonts w:ascii="Times New Roman" w:hAnsi="Times New Roman" w:cs="Times New Roman" w:hint="default"/>
      </w:rPr>
    </w:lvl>
    <w:lvl w:ilvl="4">
      <w:start w:val="1"/>
      <w:numFmt w:val="decimal"/>
      <w:lvlText w:val="B%1.%2.%3.%4.%5"/>
      <w:lvlJc w:val="left"/>
      <w:pPr>
        <w:tabs>
          <w:tab w:val="num" w:pos="1440"/>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0">
    <w:nsid w:val="065C2E20"/>
    <w:multiLevelType w:val="singleLevel"/>
    <w:tmpl w:val="B6CEB0FA"/>
    <w:lvl w:ilvl="0">
      <w:start w:val="1"/>
      <w:numFmt w:val="decimal"/>
      <w:pStyle w:val="IEEEStdsBibliographicEntry"/>
      <w:lvlText w:val="[B%1]"/>
      <w:lvlJc w:val="left"/>
      <w:pPr>
        <w:tabs>
          <w:tab w:val="num" w:pos="720"/>
        </w:tabs>
      </w:pPr>
      <w:rPr>
        <w:rFonts w:ascii="Times New Roman" w:hAnsi="Times New Roman" w:cs="Times New Roman"/>
        <w:i w:val="0"/>
        <w:iCs w:val="0"/>
        <w:caps w:val="0"/>
        <w:smallCaps w:val="0"/>
        <w:strike w:val="0"/>
        <w:dstrike w:val="0"/>
        <w:vanish w:val="0"/>
        <w:color w:val="000000"/>
        <w:spacing w:val="0"/>
        <w:kern w:val="0"/>
        <w:position w:val="0"/>
        <w:u w:val="none"/>
        <w:vertAlign w:val="baseline"/>
      </w:rPr>
    </w:lvl>
  </w:abstractNum>
  <w:abstractNum w:abstractNumId="11">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2">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cs="Symbol" w:hint="default"/>
      </w:rPr>
    </w:lvl>
  </w:abstractNum>
  <w:abstractNum w:abstractNumId="13">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cs="Garamond" w:hint="default"/>
        <w:sz w:val="20"/>
        <w:szCs w:val="20"/>
      </w:rPr>
    </w:lvl>
    <w:lvl w:ilvl="1" w:tplc="04090003">
      <w:start w:val="1"/>
      <w:numFmt w:val="decimal"/>
      <w:lvlText w:val="%2."/>
      <w:lvlJc w:val="left"/>
      <w:pPr>
        <w:tabs>
          <w:tab w:val="num" w:pos="1440"/>
        </w:tabs>
        <w:ind w:left="1440" w:hanging="360"/>
      </w:pPr>
      <w:rPr>
        <w:rFonts w:ascii="Times New Roman" w:hAnsi="Times New Roman" w:cs="Times New Roman"/>
      </w:rPr>
    </w:lvl>
    <w:lvl w:ilvl="2" w:tplc="04090005">
      <w:start w:val="1"/>
      <w:numFmt w:val="decimal"/>
      <w:lvlText w:val="%3."/>
      <w:lvlJc w:val="left"/>
      <w:pPr>
        <w:tabs>
          <w:tab w:val="num" w:pos="2160"/>
        </w:tabs>
        <w:ind w:left="2160" w:hanging="360"/>
      </w:pPr>
      <w:rPr>
        <w:rFonts w:ascii="Times New Roman" w:hAnsi="Times New Roman" w:cs="Times New Roman"/>
      </w:rPr>
    </w:lvl>
    <w:lvl w:ilvl="3" w:tplc="04090001">
      <w:start w:val="1"/>
      <w:numFmt w:val="decimal"/>
      <w:lvlText w:val="%4."/>
      <w:lvlJc w:val="left"/>
      <w:pPr>
        <w:tabs>
          <w:tab w:val="num" w:pos="2880"/>
        </w:tabs>
        <w:ind w:left="2880" w:hanging="360"/>
      </w:pPr>
      <w:rPr>
        <w:rFonts w:ascii="Times New Roman" w:hAnsi="Times New Roman" w:cs="Times New Roman"/>
      </w:rPr>
    </w:lvl>
    <w:lvl w:ilvl="4" w:tplc="04090003">
      <w:start w:val="1"/>
      <w:numFmt w:val="decimal"/>
      <w:lvlText w:val="%5."/>
      <w:lvlJc w:val="left"/>
      <w:pPr>
        <w:tabs>
          <w:tab w:val="num" w:pos="3600"/>
        </w:tabs>
        <w:ind w:left="3600" w:hanging="360"/>
      </w:pPr>
      <w:rPr>
        <w:rFonts w:ascii="Times New Roman" w:hAnsi="Times New Roman" w:cs="Times New Roman"/>
      </w:rPr>
    </w:lvl>
    <w:lvl w:ilvl="5" w:tplc="04090005">
      <w:start w:val="1"/>
      <w:numFmt w:val="decimal"/>
      <w:lvlText w:val="%6."/>
      <w:lvlJc w:val="left"/>
      <w:pPr>
        <w:tabs>
          <w:tab w:val="num" w:pos="4320"/>
        </w:tabs>
        <w:ind w:left="4320" w:hanging="360"/>
      </w:pPr>
      <w:rPr>
        <w:rFonts w:ascii="Times New Roman" w:hAnsi="Times New Roman" w:cs="Times New Roman"/>
      </w:rPr>
    </w:lvl>
    <w:lvl w:ilvl="6" w:tplc="04090001">
      <w:start w:val="1"/>
      <w:numFmt w:val="decimal"/>
      <w:lvlText w:val="%7."/>
      <w:lvlJc w:val="left"/>
      <w:pPr>
        <w:tabs>
          <w:tab w:val="num" w:pos="5040"/>
        </w:tabs>
        <w:ind w:left="5040" w:hanging="360"/>
      </w:pPr>
      <w:rPr>
        <w:rFonts w:ascii="Times New Roman" w:hAnsi="Times New Roman" w:cs="Times New Roman"/>
      </w:rPr>
    </w:lvl>
    <w:lvl w:ilvl="7" w:tplc="04090003">
      <w:start w:val="1"/>
      <w:numFmt w:val="decimal"/>
      <w:lvlText w:val="%8."/>
      <w:lvlJc w:val="left"/>
      <w:pPr>
        <w:tabs>
          <w:tab w:val="num" w:pos="5760"/>
        </w:tabs>
        <w:ind w:left="5760" w:hanging="360"/>
      </w:pPr>
      <w:rPr>
        <w:rFonts w:ascii="Times New Roman" w:hAnsi="Times New Roman" w:cs="Times New Roman"/>
      </w:rPr>
    </w:lvl>
    <w:lvl w:ilvl="8" w:tplc="04090005">
      <w:start w:val="1"/>
      <w:numFmt w:val="decimal"/>
      <w:lvlText w:val="%9."/>
      <w:lvlJc w:val="left"/>
      <w:pPr>
        <w:tabs>
          <w:tab w:val="num" w:pos="6480"/>
        </w:tabs>
        <w:ind w:left="6480" w:hanging="360"/>
      </w:pPr>
      <w:rPr>
        <w:rFonts w:ascii="Times New Roman" w:hAnsi="Times New Roman" w:cs="Times New Roman"/>
      </w:rPr>
    </w:lvl>
  </w:abstractNum>
  <w:abstractNum w:abstractNumId="14">
    <w:nsid w:val="0CB245DF"/>
    <w:multiLevelType w:val="multilevel"/>
    <w:tmpl w:val="8B468244"/>
    <w:lvl w:ilvl="0">
      <w:start w:val="1"/>
      <w:numFmt w:val="decimal"/>
      <w:pStyle w:val="StyleHeading5Arial"/>
      <w:lvlText w:val="%1."/>
      <w:lvlJc w:val="left"/>
      <w:pPr>
        <w:tabs>
          <w:tab w:val="num" w:pos="720"/>
        </w:tabs>
        <w:ind w:left="720" w:hanging="720"/>
      </w:pPr>
      <w:rPr>
        <w:rFonts w:ascii="Times New Roman" w:hAnsi="Times New Roman" w:cs="Times New Roman"/>
      </w:rPr>
    </w:lvl>
    <w:lvl w:ilvl="1">
      <w:start w:val="1"/>
      <w:numFmt w:val="decimal"/>
      <w:lvlText w:val="%2."/>
      <w:lvlJc w:val="left"/>
      <w:pPr>
        <w:tabs>
          <w:tab w:val="num" w:pos="1440"/>
        </w:tabs>
        <w:ind w:left="1440" w:hanging="720"/>
      </w:pPr>
      <w:rPr>
        <w:rFonts w:ascii="Times New Roman" w:hAnsi="Times New Roman" w:cs="Times New Roman"/>
      </w:rPr>
    </w:lvl>
    <w:lvl w:ilvl="2">
      <w:start w:val="1"/>
      <w:numFmt w:val="decimal"/>
      <w:lvlText w:val="%3."/>
      <w:lvlJc w:val="left"/>
      <w:pPr>
        <w:tabs>
          <w:tab w:val="num" w:pos="2160"/>
        </w:tabs>
        <w:ind w:left="2160" w:hanging="720"/>
      </w:pPr>
      <w:rPr>
        <w:rFonts w:ascii="Times New Roman" w:hAnsi="Times New Roman" w:cs="Times New Roman"/>
      </w:rPr>
    </w:lvl>
    <w:lvl w:ilvl="3">
      <w:start w:val="1"/>
      <w:numFmt w:val="decimal"/>
      <w:lvlText w:val="%4."/>
      <w:lvlJc w:val="left"/>
      <w:pPr>
        <w:tabs>
          <w:tab w:val="num" w:pos="2880"/>
        </w:tabs>
        <w:ind w:left="2880" w:hanging="720"/>
      </w:pPr>
      <w:rPr>
        <w:rFonts w:ascii="Times New Roman" w:hAnsi="Times New Roman" w:cs="Times New Roman"/>
      </w:rPr>
    </w:lvl>
    <w:lvl w:ilvl="4">
      <w:start w:val="1"/>
      <w:numFmt w:val="decimal"/>
      <w:lvlText w:val="%5."/>
      <w:lvlJc w:val="left"/>
      <w:pPr>
        <w:tabs>
          <w:tab w:val="num" w:pos="3600"/>
        </w:tabs>
        <w:ind w:left="3600" w:hanging="720"/>
      </w:pPr>
      <w:rPr>
        <w:rFonts w:ascii="Times New Roman" w:hAnsi="Times New Roman" w:cs="Times New Roman"/>
      </w:rPr>
    </w:lvl>
    <w:lvl w:ilvl="5">
      <w:start w:val="1"/>
      <w:numFmt w:val="decimal"/>
      <w:lvlText w:val="%6."/>
      <w:lvlJc w:val="left"/>
      <w:pPr>
        <w:tabs>
          <w:tab w:val="num" w:pos="4320"/>
        </w:tabs>
        <w:ind w:left="4320" w:hanging="720"/>
      </w:pPr>
      <w:rPr>
        <w:rFonts w:ascii="Times New Roman" w:hAnsi="Times New Roman" w:cs="Times New Roman"/>
      </w:rPr>
    </w:lvl>
    <w:lvl w:ilvl="6">
      <w:start w:val="1"/>
      <w:numFmt w:val="decimal"/>
      <w:lvlText w:val="%7."/>
      <w:lvlJc w:val="left"/>
      <w:pPr>
        <w:tabs>
          <w:tab w:val="num" w:pos="5040"/>
        </w:tabs>
        <w:ind w:left="5040" w:hanging="720"/>
      </w:pPr>
      <w:rPr>
        <w:rFonts w:ascii="Times New Roman" w:hAnsi="Times New Roman" w:cs="Times New Roman"/>
      </w:rPr>
    </w:lvl>
    <w:lvl w:ilvl="7">
      <w:start w:val="1"/>
      <w:numFmt w:val="decimal"/>
      <w:lvlText w:val="%8."/>
      <w:lvlJc w:val="left"/>
      <w:pPr>
        <w:tabs>
          <w:tab w:val="num" w:pos="5760"/>
        </w:tabs>
        <w:ind w:left="5760" w:hanging="720"/>
      </w:pPr>
      <w:rPr>
        <w:rFonts w:ascii="Times New Roman" w:hAnsi="Times New Roman" w:cs="Times New Roman"/>
      </w:rPr>
    </w:lvl>
    <w:lvl w:ilvl="8">
      <w:start w:val="1"/>
      <w:numFmt w:val="decimal"/>
      <w:lvlText w:val="%9."/>
      <w:lvlJc w:val="left"/>
      <w:pPr>
        <w:tabs>
          <w:tab w:val="num" w:pos="6480"/>
        </w:tabs>
        <w:ind w:left="6480" w:hanging="720"/>
      </w:pPr>
      <w:rPr>
        <w:rFonts w:ascii="Times New Roman" w:hAnsi="Times New Roman" w:cs="Times New Roman"/>
      </w:rPr>
    </w:lvl>
  </w:abstractNum>
  <w:abstractNum w:abstractNumId="15">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6">
    <w:nsid w:val="1344577C"/>
    <w:multiLevelType w:val="singleLevel"/>
    <w:tmpl w:val="4C98D726"/>
    <w:lvl w:ilvl="0">
      <w:start w:val="1"/>
      <w:numFmt w:val="bullet"/>
      <w:pStyle w:val="Bulletedo2"/>
      <w:lvlText w:val=""/>
      <w:lvlJc w:val="left"/>
      <w:pPr>
        <w:tabs>
          <w:tab w:val="num" w:pos="360"/>
        </w:tabs>
        <w:ind w:left="360" w:hanging="360"/>
      </w:pPr>
      <w:rPr>
        <w:rFonts w:ascii="Symbol" w:hAnsi="Symbol" w:cs="Symbol" w:hint="default"/>
      </w:rPr>
    </w:lvl>
  </w:abstractNum>
  <w:abstractNum w:abstractNumId="17">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18">
    <w:nsid w:val="22B24566"/>
    <w:multiLevelType w:val="singleLevel"/>
    <w:tmpl w:val="0EF88D56"/>
    <w:lvl w:ilvl="0">
      <w:start w:val="1"/>
      <w:numFmt w:val="decimal"/>
      <w:pStyle w:val="Refe"/>
      <w:lvlText w:val="[%1]"/>
      <w:lvlJc w:val="left"/>
      <w:pPr>
        <w:tabs>
          <w:tab w:val="num" w:pos="357"/>
        </w:tabs>
        <w:ind w:left="397" w:hanging="397"/>
      </w:pPr>
      <w:rPr>
        <w:rFonts w:ascii="Times New Roman" w:hAnsi="Times New Roman" w:cs="Times New Roman" w:hint="default"/>
      </w:rPr>
    </w:lvl>
  </w:abstractNum>
  <w:abstractNum w:abstractNumId="19">
    <w:nsid w:val="23B7565E"/>
    <w:multiLevelType w:val="singleLevel"/>
    <w:tmpl w:val="63E82100"/>
    <w:lvl w:ilvl="0">
      <w:start w:val="1"/>
      <w:numFmt w:val="decimal"/>
      <w:pStyle w:val="IEEEStdsRegularTableCaption"/>
      <w:lvlText w:val="Table %1"/>
      <w:lvlJc w:val="center"/>
      <w:pPr>
        <w:tabs>
          <w:tab w:val="num" w:pos="1080"/>
        </w:tabs>
      </w:pPr>
      <w:rPr>
        <w:rFonts w:ascii="Arial" w:hAnsi="Arial" w:cs="Arial" w:hint="default"/>
        <w:b/>
        <w:bCs/>
        <w:i w:val="0"/>
        <w:iCs w:val="0"/>
        <w:caps w:val="0"/>
        <w:strike w:val="0"/>
        <w:dstrike w:val="0"/>
        <w:vanish w:val="0"/>
        <w:color w:val="000000"/>
        <w:sz w:val="20"/>
        <w:szCs w:val="20"/>
        <w:vertAlign w:val="baseline"/>
      </w:rPr>
    </w:lvl>
  </w:abstractNum>
  <w:abstractNum w:abstractNumId="20">
    <w:nsid w:val="2E066083"/>
    <w:multiLevelType w:val="multilevel"/>
    <w:tmpl w:val="8C9A6498"/>
    <w:lvl w:ilvl="0">
      <w:start w:val="1"/>
      <w:numFmt w:val="lowerLetter"/>
      <w:pStyle w:val="IEEEStdsNumberedListLevel1"/>
      <w:lvlText w:val="%1)"/>
      <w:lvlJc w:val="left"/>
      <w:pPr>
        <w:tabs>
          <w:tab w:val="num" w:pos="907"/>
        </w:tabs>
        <w:ind w:left="907" w:hanging="360"/>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1">
      <w:start w:val="1"/>
      <w:numFmt w:val="decimal"/>
      <w:pStyle w:val="IEEEStdsNumberedListLevel2"/>
      <w:lvlText w:val="%2)"/>
      <w:lvlJc w:val="left"/>
      <w:pPr>
        <w:tabs>
          <w:tab w:val="num" w:pos="1267"/>
        </w:tabs>
        <w:ind w:left="1267" w:hanging="360"/>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2">
      <w:start w:val="1"/>
      <w:numFmt w:val="lowerRoman"/>
      <w:pStyle w:val="IEEEStdsNumberedListLevel3"/>
      <w:lvlText w:val="%3)"/>
      <w:lvlJc w:val="left"/>
      <w:pPr>
        <w:tabs>
          <w:tab w:val="num" w:pos="1800"/>
        </w:tabs>
        <w:ind w:left="1800" w:hanging="533"/>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3">
      <w:start w:val="1"/>
      <w:numFmt w:val="lowerRoman"/>
      <w:pStyle w:val="IEEEStdsNumberedListLevel4"/>
      <w:lvlText w:val="%4)"/>
      <w:lvlJc w:val="left"/>
      <w:pPr>
        <w:tabs>
          <w:tab w:val="num" w:pos="2347"/>
        </w:tabs>
        <w:ind w:left="2347" w:hanging="547"/>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4">
      <w:start w:val="1"/>
      <w:numFmt w:val="lowerRoman"/>
      <w:pStyle w:val="IEEEStdsNumberedListLevel5"/>
      <w:lvlText w:val="%5)"/>
      <w:lvlJc w:val="left"/>
      <w:pPr>
        <w:tabs>
          <w:tab w:val="num" w:pos="2880"/>
        </w:tabs>
        <w:ind w:left="2880" w:hanging="533"/>
      </w:pPr>
      <w:rPr>
        <w:rFonts w:ascii="Times New Roman" w:hAnsi="Times New Roman" w:cs="Times New Roman" w:hint="eastAsia"/>
        <w:b w:val="0"/>
        <w:bCs w:val="0"/>
        <w:i w:val="0"/>
        <w:iCs w:val="0"/>
        <w:caps w:val="0"/>
        <w:smallCaps w:val="0"/>
        <w:strike w:val="0"/>
        <w:dstrike w:val="0"/>
        <w:vanish w:val="0"/>
        <w:color w:val="000000"/>
        <w:sz w:val="20"/>
        <w:szCs w:val="20"/>
        <w:vertAlign w:val="baseline"/>
      </w:rPr>
    </w:lvl>
    <w:lvl w:ilvl="5">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6">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7">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lvl w:ilvl="8">
      <w:start w:val="1"/>
      <w:numFmt w:val="none"/>
      <w:suff w:val="space"/>
      <w:lvlText w:val=""/>
      <w:lvlJc w:val="left"/>
      <w:rPr>
        <w:rFonts w:ascii="Times New Roman" w:hAnsi="Times New Roman" w:cs="Times New Roman" w:hint="eastAsia"/>
        <w:b/>
        <w:bCs/>
        <w:i w:val="0"/>
        <w:iCs w:val="0"/>
        <w:caps w:val="0"/>
        <w:smallCaps w:val="0"/>
        <w:strike w:val="0"/>
        <w:dstrike w:val="0"/>
        <w:vanish w:val="0"/>
        <w:color w:val="000000"/>
        <w:sz w:val="20"/>
        <w:szCs w:val="20"/>
        <w:vertAlign w:val="baseline"/>
      </w:rPr>
    </w:lvl>
  </w:abstractNum>
  <w:abstractNum w:abstractNumId="21">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2">
    <w:nsid w:val="3A85404A"/>
    <w:multiLevelType w:val="singleLevel"/>
    <w:tmpl w:val="C480D6E8"/>
    <w:lvl w:ilvl="0">
      <w:start w:val="1"/>
      <w:numFmt w:val="bullet"/>
      <w:pStyle w:val="a"/>
      <w:lvlText w:val=""/>
      <w:lvlJc w:val="left"/>
      <w:pPr>
        <w:tabs>
          <w:tab w:val="num" w:pos="425"/>
        </w:tabs>
        <w:ind w:left="425" w:hanging="425"/>
      </w:pPr>
      <w:rPr>
        <w:rFonts w:ascii="Symbol" w:hAnsi="Symbol" w:cs="Symbol" w:hint="default"/>
      </w:rPr>
    </w:lvl>
  </w:abstractNum>
  <w:abstractNum w:abstractNumId="23">
    <w:nsid w:val="3A877D64"/>
    <w:multiLevelType w:val="singleLevel"/>
    <w:tmpl w:val="FBCAFA5C"/>
    <w:lvl w:ilvl="0">
      <w:start w:val="1"/>
      <w:numFmt w:val="decimal"/>
      <w:pStyle w:val="References"/>
      <w:lvlText w:val="[%1]"/>
      <w:lvlJc w:val="left"/>
      <w:pPr>
        <w:tabs>
          <w:tab w:val="num" w:pos="360"/>
        </w:tabs>
        <w:ind w:left="360" w:hanging="360"/>
      </w:pPr>
      <w:rPr>
        <w:rFonts w:ascii="Times New Roman" w:hAnsi="Times New Roman" w:cs="Times New Roman"/>
        <w:i w:val="0"/>
        <w:iCs w:val="0"/>
      </w:rPr>
    </w:lvl>
  </w:abstractNum>
  <w:abstractNum w:abstractNumId="24">
    <w:nsid w:val="3B1D7BA1"/>
    <w:multiLevelType w:val="singleLevel"/>
    <w:tmpl w:val="D7C8D694"/>
    <w:lvl w:ilvl="0">
      <w:start w:val="1"/>
      <w:numFmt w:val="decimal"/>
      <w:pStyle w:val="ObjectID"/>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5">
    <w:nsid w:val="464D3319"/>
    <w:multiLevelType w:val="multilevel"/>
    <w:tmpl w:val="C61CA6A6"/>
    <w:lvl w:ilvl="0">
      <w:start w:val="1"/>
      <w:numFmt w:val="decimal"/>
      <w:pStyle w:val="berschrift1H1"/>
      <w:lvlText w:val="%1"/>
      <w:lvlJc w:val="left"/>
      <w:pPr>
        <w:tabs>
          <w:tab w:val="num" w:pos="735"/>
        </w:tabs>
        <w:ind w:left="735" w:hanging="735"/>
      </w:pPr>
      <w:rPr>
        <w:rFonts w:ascii="Times New Roman" w:hAnsi="Times New Roman" w:cs="Times New Roman" w:hint="default"/>
      </w:rPr>
    </w:lvl>
    <w:lvl w:ilvl="1">
      <w:start w:val="1"/>
      <w:numFmt w:val="decimal"/>
      <w:lvlText w:val="%1.%2"/>
      <w:lvlJc w:val="left"/>
      <w:pPr>
        <w:tabs>
          <w:tab w:val="num" w:pos="735"/>
        </w:tabs>
        <w:ind w:left="735" w:hanging="735"/>
      </w:pPr>
      <w:rPr>
        <w:rFonts w:ascii="Times New Roman" w:hAnsi="Times New Roman" w:cs="Times New Roman" w:hint="default"/>
      </w:rPr>
    </w:lvl>
    <w:lvl w:ilvl="2">
      <w:start w:val="1"/>
      <w:numFmt w:val="decimal"/>
      <w:lvlText w:val="%1.%2.%3"/>
      <w:lvlJc w:val="left"/>
      <w:pPr>
        <w:tabs>
          <w:tab w:val="num" w:pos="1080"/>
        </w:tabs>
        <w:ind w:left="735" w:hanging="735"/>
      </w:pPr>
      <w:rPr>
        <w:rFonts w:ascii="Times New Roman" w:hAnsi="Times New Roman" w:cs="Times New Roman" w:hint="default"/>
      </w:rPr>
    </w:lvl>
    <w:lvl w:ilvl="3">
      <w:start w:val="1"/>
      <w:numFmt w:val="decimal"/>
      <w:lvlText w:val="%1.%2.%3.%4"/>
      <w:lvlJc w:val="left"/>
      <w:pPr>
        <w:tabs>
          <w:tab w:val="num" w:pos="1440"/>
        </w:tabs>
        <w:ind w:left="735" w:hanging="735"/>
      </w:pPr>
      <w:rPr>
        <w:rFonts w:ascii="Times New Roman" w:hAnsi="Times New Roman" w:cs="Times New Roman" w:hint="default"/>
      </w:rPr>
    </w:lvl>
    <w:lvl w:ilvl="4">
      <w:start w:val="1"/>
      <w:numFmt w:val="decimal"/>
      <w:lvlText w:val="%1.%2.%3.%4.%5"/>
      <w:lvlJc w:val="left"/>
      <w:pPr>
        <w:tabs>
          <w:tab w:val="num" w:pos="1440"/>
        </w:tabs>
        <w:ind w:left="1080" w:hanging="1080"/>
      </w:pPr>
      <w:rPr>
        <w:rFonts w:ascii="Times New Roman" w:hAnsi="Times New Roman" w:cs="Times New Roman" w:hint="default"/>
      </w:rPr>
    </w:lvl>
    <w:lvl w:ilvl="5">
      <w:start w:val="1"/>
      <w:numFmt w:val="decimal"/>
      <w:lvlText w:val="%1.%2.%3.%4.%5.%6"/>
      <w:lvlJc w:val="left"/>
      <w:pPr>
        <w:tabs>
          <w:tab w:val="num" w:pos="180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6">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7">
    <w:nsid w:val="46AA38E3"/>
    <w:multiLevelType w:val="singleLevel"/>
    <w:tmpl w:val="004CE2F6"/>
    <w:lvl w:ilvl="0">
      <w:start w:val="1"/>
      <w:numFmt w:val="bullet"/>
      <w:pStyle w:val="schedule4"/>
      <w:lvlText w:val=""/>
      <w:lvlJc w:val="left"/>
      <w:pPr>
        <w:tabs>
          <w:tab w:val="num" w:pos="1080"/>
        </w:tabs>
        <w:ind w:left="720"/>
      </w:pPr>
      <w:rPr>
        <w:rFonts w:ascii="Symbol" w:hAnsi="Symbol" w:cs="Symbol" w:hint="default"/>
      </w:rPr>
    </w:lvl>
  </w:abstractNum>
  <w:abstractNum w:abstractNumId="28">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29">
    <w:nsid w:val="4A55685D"/>
    <w:multiLevelType w:val="singleLevel"/>
    <w:tmpl w:val="947A7058"/>
    <w:lvl w:ilvl="0">
      <w:start w:val="1"/>
      <w:numFmt w:val="bullet"/>
      <w:pStyle w:val="textintend1"/>
      <w:lvlText w:val=""/>
      <w:lvlJc w:val="left"/>
      <w:pPr>
        <w:tabs>
          <w:tab w:val="num" w:pos="992"/>
        </w:tabs>
        <w:ind w:left="992" w:hanging="425"/>
      </w:pPr>
      <w:rPr>
        <w:rFonts w:ascii="Symbol" w:hAnsi="Symbol" w:cs="Symbol" w:hint="default"/>
      </w:rPr>
    </w:lvl>
  </w:abstractNum>
  <w:abstractNum w:abstractNumId="3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cs="Symbol" w:hint="default"/>
      </w:rPr>
    </w:lvl>
  </w:abstractNum>
  <w:abstractNum w:abstractNumId="31">
    <w:nsid w:val="4C243DEE"/>
    <w:multiLevelType w:val="singleLevel"/>
    <w:tmpl w:val="AFB0874E"/>
    <w:lvl w:ilvl="0">
      <w:start w:val="1"/>
      <w:numFmt w:val="bullet"/>
      <w:pStyle w:val="roman4"/>
      <w:lvlText w:val=""/>
      <w:lvlJc w:val="left"/>
      <w:pPr>
        <w:tabs>
          <w:tab w:val="num" w:pos="720"/>
        </w:tabs>
        <w:ind w:left="720" w:hanging="720"/>
      </w:pPr>
      <w:rPr>
        <w:rFonts w:ascii="Symbol" w:hAnsi="Symbol" w:cs="Symbol" w:hint="default"/>
      </w:rPr>
    </w:lvl>
  </w:abstractNum>
  <w:abstractNum w:abstractNumId="32">
    <w:nsid w:val="4E3C1D72"/>
    <w:multiLevelType w:val="singleLevel"/>
    <w:tmpl w:val="2386458A"/>
    <w:lvl w:ilvl="0">
      <w:start w:val="1"/>
      <w:numFmt w:val="decimal"/>
      <w:pStyle w:val="IEEEStdsRegularFigureCaption"/>
      <w:lvlText w:val="Figure %1"/>
      <w:lvlJc w:val="center"/>
      <w:pPr>
        <w:tabs>
          <w:tab w:val="num" w:pos="0"/>
        </w:tabs>
        <w:ind w:left="1008" w:hanging="468"/>
      </w:pPr>
      <w:rPr>
        <w:rFonts w:ascii="Arial" w:hAnsi="Arial" w:cs="Arial" w:hint="default"/>
        <w:b/>
        <w:bCs/>
        <w:i w:val="0"/>
        <w:iCs w:val="0"/>
        <w:caps w:val="0"/>
        <w:strike w:val="0"/>
        <w:dstrike w:val="0"/>
        <w:vanish w:val="0"/>
        <w:color w:val="000000"/>
        <w:sz w:val="20"/>
        <w:szCs w:val="20"/>
        <w:vertAlign w:val="baseline"/>
      </w:rPr>
    </w:lvl>
  </w:abstractNum>
  <w:abstractNum w:abstractNumId="33">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5">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6">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37">
    <w:nsid w:val="5E412D67"/>
    <w:multiLevelType w:val="hybridMultilevel"/>
    <w:tmpl w:val="268C0CA0"/>
    <w:lvl w:ilvl="0" w:tplc="FFFFFFFF">
      <w:start w:val="1"/>
      <w:numFmt w:val="decimal"/>
      <w:pStyle w:val="Style4"/>
      <w:lvlText w:val="%1."/>
      <w:lvlJc w:val="left"/>
      <w:pPr>
        <w:tabs>
          <w:tab w:val="num" w:pos="397"/>
        </w:tabs>
        <w:ind w:left="397" w:hanging="397"/>
      </w:pPr>
      <w:rPr>
        <w:rFonts w:ascii="Times New Roman" w:hAnsi="Times New Roman" w:cs="Times New Roman" w:hint="default"/>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8">
    <w:nsid w:val="61182925"/>
    <w:multiLevelType w:val="singleLevel"/>
    <w:tmpl w:val="D180CED0"/>
    <w:lvl w:ilvl="0">
      <w:start w:val="1"/>
      <w:numFmt w:val="decimal"/>
      <w:pStyle w:val="ParaNum"/>
      <w:lvlText w:val="%1."/>
      <w:lvlJc w:val="left"/>
      <w:pPr>
        <w:tabs>
          <w:tab w:val="num" w:pos="1080"/>
        </w:tabs>
        <w:ind w:firstLine="720"/>
      </w:pPr>
      <w:rPr>
        <w:rFonts w:ascii="Times New Roman" w:hAnsi="Times New Roman" w:cs="Times New Roman"/>
      </w:rPr>
    </w:lvl>
  </w:abstractNum>
  <w:abstractNum w:abstractNumId="39">
    <w:nsid w:val="63B145C4"/>
    <w:multiLevelType w:val="multilevel"/>
    <w:tmpl w:val="676C1170"/>
    <w:lvl w:ilvl="0">
      <w:start w:val="1"/>
      <w:numFmt w:val="upperLetter"/>
      <w:pStyle w:val="HeadingA1"/>
      <w:suff w:val="nothing"/>
      <w:lvlText w:val="Appendix %1"/>
      <w:lvlJc w:val="left"/>
      <w:pPr>
        <w:ind w:left="0" w:firstLine="0"/>
      </w:pPr>
      <w:rPr>
        <w:rFonts w:hint="default"/>
      </w:rPr>
    </w:lvl>
    <w:lvl w:ilvl="1">
      <w:start w:val="1"/>
      <w:numFmt w:val="decimal"/>
      <w:pStyle w:val="HeadingA2"/>
      <w:suff w:val="space"/>
      <w:lvlText w:val="%1.%2 "/>
      <w:lvlJc w:val="left"/>
      <w:pPr>
        <w:ind w:left="0" w:firstLine="0"/>
      </w:pPr>
      <w:rPr>
        <w:rFonts w:hint="default"/>
      </w:rPr>
    </w:lvl>
    <w:lvl w:ilvl="2">
      <w:start w:val="1"/>
      <w:numFmt w:val="decimal"/>
      <w:pStyle w:val="HeadingA3"/>
      <w:lvlText w:val="%1.%2.%3 "/>
      <w:lvlJc w:val="left"/>
      <w:pPr>
        <w:ind w:left="0" w:firstLine="0"/>
      </w:pPr>
      <w:rPr>
        <w:rFonts w:hint="default"/>
      </w:rPr>
    </w:lvl>
    <w:lvl w:ilvl="3">
      <w:start w:val="1"/>
      <w:numFmt w:val="decimal"/>
      <w:pStyle w:val="HeadingA4"/>
      <w:suff w:val="space"/>
      <w:lvlText w:val="%1.%2.%3.%4 "/>
      <w:lvlJc w:val="left"/>
      <w:pPr>
        <w:ind w:left="54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0">
    <w:nsid w:val="64FC62E2"/>
    <w:multiLevelType w:val="multilevel"/>
    <w:tmpl w:val="FE2C94A4"/>
    <w:lvl w:ilvl="0">
      <w:start w:val="1"/>
      <w:numFmt w:val="decimal"/>
      <w:pStyle w:val="StyleGrasAvant18pt"/>
      <w:lvlText w:val="%1"/>
      <w:lvlJc w:val="left"/>
      <w:pPr>
        <w:tabs>
          <w:tab w:val="num" w:pos="792"/>
        </w:tabs>
        <w:ind w:left="792" w:hanging="792"/>
      </w:pPr>
      <w:rPr>
        <w:rFonts w:ascii="Times New Roman" w:hAnsi="Times New Roman" w:cs="Times New Roman" w:hint="default"/>
      </w:rPr>
    </w:lvl>
    <w:lvl w:ilvl="1">
      <w:start w:val="1"/>
      <w:numFmt w:val="decimal"/>
      <w:lvlText w:val="%1.%2"/>
      <w:lvlJc w:val="left"/>
      <w:pPr>
        <w:tabs>
          <w:tab w:val="num" w:pos="792"/>
        </w:tabs>
        <w:ind w:left="792" w:hanging="792"/>
      </w:pPr>
      <w:rPr>
        <w:rFonts w:ascii="Times New Roman" w:hAnsi="Times New Roman" w:cs="Times New Roman" w:hint="default"/>
      </w:rPr>
    </w:lvl>
    <w:lvl w:ilvl="2">
      <w:start w:val="4"/>
      <w:numFmt w:val="decimal"/>
      <w:lvlText w:val="%1.%2.%3"/>
      <w:lvlJc w:val="left"/>
      <w:pPr>
        <w:tabs>
          <w:tab w:val="num" w:pos="792"/>
        </w:tabs>
        <w:ind w:left="792" w:hanging="792"/>
      </w:pPr>
      <w:rPr>
        <w:rFonts w:ascii="Times New Roman" w:hAnsi="Times New Roman" w:cs="Times New Roman" w:hint="default"/>
      </w:rPr>
    </w:lvl>
    <w:lvl w:ilvl="3">
      <w:start w:val="2"/>
      <w:numFmt w:val="decimal"/>
      <w:lvlText w:val="%1.%2.%3.%4"/>
      <w:lvlJc w:val="left"/>
      <w:pPr>
        <w:tabs>
          <w:tab w:val="num" w:pos="792"/>
        </w:tabs>
        <w:ind w:left="792" w:hanging="792"/>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41">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Arial" w:hint="default"/>
        <w:b w:val="0"/>
        <w:bCs w:val="0"/>
        <w:i w:val="0"/>
        <w:iCs w:val="0"/>
        <w:caps w:val="0"/>
        <w:strike w:val="0"/>
        <w:dstrike w:val="0"/>
        <w:vanish w:val="0"/>
        <w:color w:val="000000"/>
        <w:sz w:val="22"/>
        <w:szCs w:val="22"/>
        <w:u w:val="none"/>
        <w:vertAlign w:val="baseline"/>
      </w:rPr>
    </w:lvl>
  </w:abstractNum>
  <w:abstractNum w:abstractNumId="42">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cs="Bookman Old Style" w:hint="default"/>
      </w:rPr>
    </w:lvl>
  </w:abstractNum>
  <w:abstractNum w:abstractNumId="43">
    <w:nsid w:val="6BAD1304"/>
    <w:multiLevelType w:val="hybridMultilevel"/>
    <w:tmpl w:val="04E2B570"/>
    <w:lvl w:ilvl="0" w:tplc="FF5C2F6E">
      <w:start w:val="1"/>
      <w:numFmt w:val="lowerLetter"/>
      <w:pStyle w:val="Appendix"/>
      <w:lvlText w:val="%1."/>
      <w:lvlJc w:val="left"/>
      <w:pPr>
        <w:tabs>
          <w:tab w:val="num" w:pos="0"/>
        </w:tabs>
        <w:ind w:left="360"/>
      </w:pPr>
      <w:rPr>
        <w:rFonts w:ascii="Times New Roman" w:hAnsi="Times New Roman" w:cs="Times New Roman" w:hint="default"/>
        <w:b w:val="0"/>
        <w:i w:val="0"/>
        <w:sz w:val="24"/>
      </w:rPr>
    </w:lvl>
    <w:lvl w:ilvl="1" w:tplc="14D0E94E">
      <w:start w:val="1"/>
      <w:numFmt w:val="lowerLetter"/>
      <w:lvlText w:val="%2."/>
      <w:lvlJc w:val="left"/>
      <w:pPr>
        <w:tabs>
          <w:tab w:val="num" w:pos="288"/>
        </w:tabs>
        <w:ind w:left="288" w:hanging="288"/>
      </w:pPr>
      <w:rPr>
        <w:rFonts w:ascii="Times New Roman" w:hAnsi="Times New Roman" w:cs="Times New Roman" w:hint="default"/>
        <w:b w:val="0"/>
        <w:i w:val="0"/>
        <w:sz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6DDE2D6B"/>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5">
    <w:nsid w:val="6F1412FB"/>
    <w:multiLevelType w:val="singleLevel"/>
    <w:tmpl w:val="1AD23920"/>
    <w:lvl w:ilvl="0">
      <w:start w:val="1"/>
      <w:numFmt w:val="bullet"/>
      <w:pStyle w:val="roman5"/>
      <w:lvlText w:val=""/>
      <w:lvlJc w:val="left"/>
      <w:pPr>
        <w:tabs>
          <w:tab w:val="num" w:pos="1080"/>
        </w:tabs>
        <w:ind w:left="720"/>
      </w:pPr>
      <w:rPr>
        <w:rFonts w:ascii="Symbol" w:hAnsi="Symbol" w:cs="Symbol" w:hint="default"/>
      </w:rPr>
    </w:lvl>
  </w:abstractNum>
  <w:abstractNum w:abstractNumId="46">
    <w:nsid w:val="789A09E3"/>
    <w:multiLevelType w:val="multilevel"/>
    <w:tmpl w:val="51A69CA4"/>
    <w:lvl w:ilvl="0">
      <w:start w:val="1"/>
      <w:numFmt w:val="decimal"/>
      <w:pStyle w:val="Confidentiality"/>
      <w:lvlText w:val="%1"/>
      <w:lvlJc w:val="left"/>
      <w:pPr>
        <w:tabs>
          <w:tab w:val="num" w:pos="720"/>
        </w:tabs>
        <w:ind w:left="720" w:hanging="720"/>
      </w:pPr>
      <w:rPr>
        <w:rFonts w:ascii="Times New Roman" w:hAnsi="Times New Roman" w:cs="Times New Roman" w:hint="default"/>
      </w:rPr>
    </w:lvl>
    <w:lvl w:ilvl="1">
      <w:start w:val="1"/>
      <w:numFmt w:val="decimal"/>
      <w:pStyle w:val="GroupName"/>
      <w:lvlText w:val="%1.%2"/>
      <w:lvlJc w:val="left"/>
      <w:pPr>
        <w:tabs>
          <w:tab w:val="num" w:pos="1440"/>
        </w:tabs>
        <w:ind w:left="1440" w:hanging="720"/>
      </w:pPr>
      <w:rPr>
        <w:rFonts w:ascii="Times New Roman" w:hAnsi="Times New Roman" w:cs="Times New Roman" w:hint="default"/>
      </w:rPr>
    </w:lvl>
    <w:lvl w:ilvl="2">
      <w:start w:val="1"/>
      <w:numFmt w:val="decimal"/>
      <w:pStyle w:val="HeaderData"/>
      <w:lvlText w:val="%1.%2.%3"/>
      <w:lvlJc w:val="left"/>
      <w:pPr>
        <w:tabs>
          <w:tab w:val="num" w:pos="2160"/>
        </w:tabs>
        <w:ind w:left="2160" w:hanging="720"/>
      </w:pPr>
      <w:rPr>
        <w:rFonts w:ascii="Times New Roman" w:hAnsi="Times New Roman" w:cs="Times New Roman" w:hint="default"/>
      </w:rPr>
    </w:lvl>
    <w:lvl w:ilvl="3">
      <w:start w:val="1"/>
      <w:numFmt w:val="decimal"/>
      <w:pStyle w:val="HeaderPrompt"/>
      <w:lvlText w:val="%1.%2.%3.%4"/>
      <w:lvlJc w:val="left"/>
      <w:pPr>
        <w:tabs>
          <w:tab w:val="num" w:pos="3238"/>
        </w:tabs>
        <w:ind w:left="3238" w:hanging="1078"/>
      </w:pPr>
      <w:rPr>
        <w:rFonts w:ascii="Times New Roman" w:hAnsi="Times New Roman" w:cs="Times New Roman" w:hint="default"/>
      </w:rPr>
    </w:lvl>
    <w:lvl w:ilvl="4">
      <w:start w:val="1"/>
      <w:numFmt w:val="decimal"/>
      <w:pStyle w:val="Headline"/>
      <w:lvlText w:val="%1.%2.%3.%4.%5"/>
      <w:lvlJc w:val="left"/>
      <w:pPr>
        <w:tabs>
          <w:tab w:val="num" w:pos="4678"/>
        </w:tabs>
        <w:ind w:left="4678" w:hanging="1440"/>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47">
    <w:nsid w:val="78F76F6F"/>
    <w:multiLevelType w:val="singleLevel"/>
    <w:tmpl w:val="E1F880E6"/>
    <w:lvl w:ilvl="0">
      <w:start w:val="1"/>
      <w:numFmt w:val="bullet"/>
      <w:pStyle w:val="normalpuce"/>
      <w:lvlText w:val=""/>
      <w:lvlJc w:val="left"/>
      <w:pPr>
        <w:tabs>
          <w:tab w:val="num" w:pos="360"/>
        </w:tabs>
        <w:ind w:left="360" w:hanging="360"/>
      </w:pPr>
      <w:rPr>
        <w:rFonts w:ascii="Symbol" w:hAnsi="Symbol" w:cs="Symbol" w:hint="default"/>
      </w:rPr>
    </w:lvl>
  </w:abstractNum>
  <w:abstractNum w:abstractNumId="48">
    <w:nsid w:val="7F344FAF"/>
    <w:multiLevelType w:val="multilevel"/>
    <w:tmpl w:val="3ED0FF0A"/>
    <w:lvl w:ilvl="0">
      <w:start w:val="1"/>
      <w:numFmt w:val="decimal"/>
      <w:pStyle w:val="parties"/>
      <w:lvlText w:val="%1"/>
      <w:lvlJc w:val="left"/>
      <w:pPr>
        <w:tabs>
          <w:tab w:val="num" w:pos="720"/>
        </w:tabs>
        <w:ind w:left="720" w:hanging="720"/>
      </w:pPr>
      <w:rPr>
        <w:rFonts w:ascii="Times New Roman" w:hAnsi="Times New Roman" w:cs="Times New Roman" w:hint="default"/>
      </w:rPr>
    </w:lvl>
    <w:lvl w:ilvl="1">
      <w:start w:val="1"/>
      <w:numFmt w:val="decimal"/>
      <w:pStyle w:val="recitals"/>
      <w:lvlText w:val="%1.%2"/>
      <w:lvlJc w:val="left"/>
      <w:pPr>
        <w:tabs>
          <w:tab w:val="num" w:pos="1440"/>
        </w:tabs>
        <w:ind w:left="1440" w:hanging="720"/>
      </w:pPr>
      <w:rPr>
        <w:rFonts w:ascii="Times New Roman" w:hAnsi="Times New Roman" w:cs="Times New Roman" w:hint="default"/>
      </w:rPr>
    </w:lvl>
    <w:lvl w:ilvl="2">
      <w:start w:val="1"/>
      <w:numFmt w:val="decimal"/>
      <w:pStyle w:val="roman1"/>
      <w:lvlText w:val="%1.%2.%3"/>
      <w:lvlJc w:val="left"/>
      <w:pPr>
        <w:tabs>
          <w:tab w:val="num" w:pos="2160"/>
        </w:tabs>
        <w:ind w:left="2160" w:hanging="720"/>
      </w:pPr>
      <w:rPr>
        <w:rFonts w:ascii="Times New Roman" w:hAnsi="Times New Roman" w:cs="Times New Roman" w:hint="default"/>
      </w:rPr>
    </w:lvl>
    <w:lvl w:ilvl="3">
      <w:start w:val="1"/>
      <w:numFmt w:val="decimal"/>
      <w:pStyle w:val="roman2"/>
      <w:lvlText w:val="%1.%2.%3.%4"/>
      <w:lvlJc w:val="left"/>
      <w:pPr>
        <w:tabs>
          <w:tab w:val="num" w:pos="3238"/>
        </w:tabs>
        <w:ind w:left="3238" w:hanging="1078"/>
      </w:pPr>
      <w:rPr>
        <w:rFonts w:ascii="Times New Roman" w:hAnsi="Times New Roman" w:cs="Times New Roman" w:hint="default"/>
      </w:rPr>
    </w:lvl>
    <w:lvl w:ilvl="4">
      <w:start w:val="1"/>
      <w:numFmt w:val="decimal"/>
      <w:pStyle w:val="roman3"/>
      <w:lvlText w:val="%1.%2.%3.%4.%5"/>
      <w:lvlJc w:val="left"/>
      <w:pPr>
        <w:tabs>
          <w:tab w:val="num" w:pos="4678"/>
        </w:tabs>
        <w:ind w:left="4678" w:hanging="1440"/>
      </w:pPr>
      <w:rPr>
        <w:rFonts w:ascii="Times New Roman" w:hAnsi="Times New Roman" w:cs="Times New Roman" w:hint="default"/>
      </w:rPr>
    </w:lvl>
    <w:lvl w:ilvl="5">
      <w:start w:val="1"/>
      <w:numFmt w:val="decimal"/>
      <w:lvlText w:val="%1.%2.%3.%4.%5.%6"/>
      <w:lvlJc w:val="left"/>
      <w:pPr>
        <w:tabs>
          <w:tab w:val="num" w:pos="288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396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9">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cs="Wingdings" w:hint="default"/>
      </w:rPr>
    </w:lvl>
  </w:abstractNum>
  <w:num w:numId="1">
    <w:abstractNumId w:val="4"/>
  </w:num>
  <w:num w:numId="2">
    <w:abstractNumId w:val="2"/>
  </w:num>
  <w:num w:numId="3">
    <w:abstractNumId w:val="1"/>
  </w:num>
  <w:num w:numId="4">
    <w:abstractNumId w:val="3"/>
  </w:num>
  <w:num w:numId="5">
    <w:abstractNumId w:val="0"/>
  </w:num>
  <w:num w:numId="6">
    <w:abstractNumId w:val="13"/>
  </w:num>
  <w:num w:numId="7">
    <w:abstractNumId w:val="23"/>
  </w:num>
  <w:num w:numId="8">
    <w:abstractNumId w:val="33"/>
  </w:num>
  <w:num w:numId="9">
    <w:abstractNumId w:val="37"/>
  </w:num>
  <w:num w:numId="10">
    <w:abstractNumId w:val="18"/>
  </w:num>
  <w:num w:numId="11">
    <w:abstractNumId w:val="5"/>
    <w:lvlOverride w:ilvl="0">
      <w:lvl w:ilvl="0">
        <w:start w:val="1"/>
        <w:numFmt w:val="bullet"/>
        <w:pStyle w:val="WINNERListBulletLast"/>
        <w:lvlText w:val=""/>
        <w:legacy w:legacy="1" w:legacySpace="0" w:legacyIndent="288"/>
        <w:lvlJc w:val="left"/>
        <w:pPr>
          <w:ind w:left="645" w:hanging="288"/>
        </w:pPr>
        <w:rPr>
          <w:rFonts w:ascii="Courier New" w:hAnsi="Courier New" w:cs="Courier New" w:hint="default"/>
        </w:rPr>
      </w:lvl>
    </w:lvlOverride>
  </w:num>
  <w:num w:numId="12">
    <w:abstractNumId w:val="34"/>
  </w:num>
  <w:num w:numId="13">
    <w:abstractNumId w:val="9"/>
  </w:num>
  <w:num w:numId="14">
    <w:abstractNumId w:val="15"/>
  </w:num>
  <w:num w:numId="15">
    <w:abstractNumId w:val="11"/>
  </w:num>
  <w:num w:numId="16">
    <w:abstractNumId w:val="21"/>
  </w:num>
  <w:num w:numId="17">
    <w:abstractNumId w:val="6"/>
  </w:num>
  <w:num w:numId="18">
    <w:abstractNumId w:val="17"/>
  </w:num>
  <w:num w:numId="19">
    <w:abstractNumId w:val="48"/>
  </w:num>
  <w:num w:numId="20">
    <w:abstractNumId w:val="31"/>
  </w:num>
  <w:num w:numId="21">
    <w:abstractNumId w:val="45"/>
  </w:num>
  <w:num w:numId="22">
    <w:abstractNumId w:val="7"/>
  </w:num>
  <w:num w:numId="23">
    <w:abstractNumId w:val="27"/>
  </w:num>
  <w:num w:numId="24">
    <w:abstractNumId w:val="22"/>
  </w:num>
  <w:num w:numId="25">
    <w:abstractNumId w:val="24"/>
  </w:num>
  <w:num w:numId="26">
    <w:abstractNumId w:val="36"/>
  </w:num>
  <w:num w:numId="27">
    <w:abstractNumId w:val="28"/>
  </w:num>
  <w:num w:numId="28">
    <w:abstractNumId w:val="41"/>
  </w:num>
  <w:num w:numId="29">
    <w:abstractNumId w:val="26"/>
  </w:num>
  <w:num w:numId="30">
    <w:abstractNumId w:val="35"/>
  </w:num>
  <w:num w:numId="31">
    <w:abstractNumId w:val="46"/>
  </w:num>
  <w:num w:numId="32">
    <w:abstractNumId w:val="40"/>
  </w:num>
  <w:num w:numId="33">
    <w:abstractNumId w:val="29"/>
  </w:num>
  <w:num w:numId="34">
    <w:abstractNumId w:val="49"/>
  </w:num>
  <w:num w:numId="35">
    <w:abstractNumId w:val="30"/>
  </w:num>
  <w:num w:numId="36">
    <w:abstractNumId w:val="25"/>
  </w:num>
  <w:num w:numId="37">
    <w:abstractNumId w:val="47"/>
  </w:num>
  <w:num w:numId="38">
    <w:abstractNumId w:val="42"/>
  </w:num>
  <w:num w:numId="39">
    <w:abstractNumId w:val="8"/>
  </w:num>
  <w:num w:numId="40">
    <w:abstractNumId w:val="16"/>
  </w:num>
  <w:num w:numId="41">
    <w:abstractNumId w:val="14"/>
  </w:num>
  <w:num w:numId="42">
    <w:abstractNumId w:val="38"/>
  </w:num>
  <w:num w:numId="43">
    <w:abstractNumId w:val="20"/>
  </w:num>
  <w:num w:numId="44">
    <w:abstractNumId w:val="32"/>
  </w:num>
  <w:num w:numId="45">
    <w:abstractNumId w:val="19"/>
  </w:num>
  <w:num w:numId="46">
    <w:abstractNumId w:val="10"/>
  </w:num>
  <w:num w:numId="47">
    <w:abstractNumId w:val="12"/>
  </w:num>
  <w:num w:numId="48">
    <w:abstractNumId w:val="44"/>
  </w:num>
  <w:num w:numId="49">
    <w:abstractNumId w:val="43"/>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oNotHyphenateCaps/>
  <w:drawingGridHorizontalSpacing w:val="120"/>
  <w:displayHorizontalDrawingGridEvery w:val="2"/>
  <w:characterSpacingControl w:val="doNotCompress"/>
  <w:doNotValidateAgainstSchema/>
  <w:doNotDemarcateInvalidXml/>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9CB"/>
    <w:rsid w:val="000309C2"/>
    <w:rsid w:val="000309FF"/>
    <w:rsid w:val="0004008D"/>
    <w:rsid w:val="000757E9"/>
    <w:rsid w:val="00082939"/>
    <w:rsid w:val="000979EA"/>
    <w:rsid w:val="000A42FF"/>
    <w:rsid w:val="000A504D"/>
    <w:rsid w:val="000E608D"/>
    <w:rsid w:val="00102305"/>
    <w:rsid w:val="00107650"/>
    <w:rsid w:val="00113766"/>
    <w:rsid w:val="00131015"/>
    <w:rsid w:val="0014262E"/>
    <w:rsid w:val="00167708"/>
    <w:rsid w:val="00185160"/>
    <w:rsid w:val="0018521E"/>
    <w:rsid w:val="001B2071"/>
    <w:rsid w:val="001B25A7"/>
    <w:rsid w:val="00223B48"/>
    <w:rsid w:val="0027433C"/>
    <w:rsid w:val="00277FCC"/>
    <w:rsid w:val="002A46EC"/>
    <w:rsid w:val="002A6E93"/>
    <w:rsid w:val="002E18C0"/>
    <w:rsid w:val="00304706"/>
    <w:rsid w:val="00344376"/>
    <w:rsid w:val="00347E8E"/>
    <w:rsid w:val="0036338C"/>
    <w:rsid w:val="003F3913"/>
    <w:rsid w:val="00422D26"/>
    <w:rsid w:val="0044117D"/>
    <w:rsid w:val="00466E06"/>
    <w:rsid w:val="00477E34"/>
    <w:rsid w:val="004C2CF1"/>
    <w:rsid w:val="004E7941"/>
    <w:rsid w:val="00510362"/>
    <w:rsid w:val="0053222E"/>
    <w:rsid w:val="005B5FEE"/>
    <w:rsid w:val="00604C1A"/>
    <w:rsid w:val="00605625"/>
    <w:rsid w:val="00613500"/>
    <w:rsid w:val="006237F8"/>
    <w:rsid w:val="00682FE9"/>
    <w:rsid w:val="00683FE2"/>
    <w:rsid w:val="00695EB8"/>
    <w:rsid w:val="006A4FF3"/>
    <w:rsid w:val="006B4441"/>
    <w:rsid w:val="006F650D"/>
    <w:rsid w:val="006F7828"/>
    <w:rsid w:val="00701FDB"/>
    <w:rsid w:val="00713E61"/>
    <w:rsid w:val="00767181"/>
    <w:rsid w:val="00776EFE"/>
    <w:rsid w:val="007777CB"/>
    <w:rsid w:val="00790387"/>
    <w:rsid w:val="007A73F8"/>
    <w:rsid w:val="007A7EA5"/>
    <w:rsid w:val="007F3F87"/>
    <w:rsid w:val="007F6686"/>
    <w:rsid w:val="008075D2"/>
    <w:rsid w:val="00812884"/>
    <w:rsid w:val="00820C6F"/>
    <w:rsid w:val="008276D1"/>
    <w:rsid w:val="00832FA4"/>
    <w:rsid w:val="0084266A"/>
    <w:rsid w:val="00852F63"/>
    <w:rsid w:val="008674B1"/>
    <w:rsid w:val="00872AB2"/>
    <w:rsid w:val="00876393"/>
    <w:rsid w:val="00891B49"/>
    <w:rsid w:val="00893BF1"/>
    <w:rsid w:val="008D24C5"/>
    <w:rsid w:val="008F2684"/>
    <w:rsid w:val="0093198A"/>
    <w:rsid w:val="00991D0C"/>
    <w:rsid w:val="009C443D"/>
    <w:rsid w:val="00A16C11"/>
    <w:rsid w:val="00A30EDB"/>
    <w:rsid w:val="00A409CB"/>
    <w:rsid w:val="00A530FD"/>
    <w:rsid w:val="00A75732"/>
    <w:rsid w:val="00A80B44"/>
    <w:rsid w:val="00A90A0C"/>
    <w:rsid w:val="00B13392"/>
    <w:rsid w:val="00B1454C"/>
    <w:rsid w:val="00B16AE0"/>
    <w:rsid w:val="00B35CA8"/>
    <w:rsid w:val="00BB2405"/>
    <w:rsid w:val="00BB65DE"/>
    <w:rsid w:val="00BC3021"/>
    <w:rsid w:val="00C34014"/>
    <w:rsid w:val="00CA0ED3"/>
    <w:rsid w:val="00CC0BD7"/>
    <w:rsid w:val="00CE2A96"/>
    <w:rsid w:val="00D01EB3"/>
    <w:rsid w:val="00D027EB"/>
    <w:rsid w:val="00D74B68"/>
    <w:rsid w:val="00DC1CA7"/>
    <w:rsid w:val="00DC310B"/>
    <w:rsid w:val="00E30F56"/>
    <w:rsid w:val="00E33512"/>
    <w:rsid w:val="00E6563A"/>
    <w:rsid w:val="00E77079"/>
    <w:rsid w:val="00E92931"/>
    <w:rsid w:val="00EA7371"/>
    <w:rsid w:val="00F12FBE"/>
    <w:rsid w:val="00F30103"/>
    <w:rsid w:val="00F704A4"/>
    <w:rsid w:val="00FB7F60"/>
    <w:rsid w:val="00FD7ED5"/>
    <w:rsid w:val="00FE5D9A"/>
    <w:rsid w:val="00FF70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uiPriority="0"/>
    <w:lsdException w:name="footnote text" w:uiPriority="0"/>
    <w:lsdException w:name="footer" w:uiPriority="0"/>
    <w:lsdException w:name="index heading" w:uiPriority="0"/>
    <w:lsdException w:name="caption" w:locked="1" w:uiPriority="0" w:qFormat="1"/>
    <w:lsdException w:name="footnote reference" w:uiPriority="0"/>
    <w:lsdException w:name="page number" w:uiPriority="0"/>
    <w:lsdException w:name="endnote reference" w:uiPriority="0"/>
    <w:lsdException w:name="List Bullet" w:uiPriority="14" w:qFormat="1"/>
    <w:lsdException w:name="List Number" w:uiPriority="14" w:qFormat="1"/>
    <w:lsdException w:name="Title" w:locked="1" w:semiHidden="0" w:uiPriority="0" w:unhideWhenUsed="0" w:qFormat="1"/>
    <w:lsdException w:name="Default Paragraph Font" w:locked="1" w:semiHidden="0" w:uiPriority="0" w:unhideWhenUsed="0"/>
    <w:lsdException w:name="Body Text Indent" w:uiPriority="0"/>
    <w:lsdException w:name="List Continue" w:uiPriority="14"/>
    <w:lsdException w:name="Message Header" w:uiPriority="0"/>
    <w:lsdException w:name="Subtitle" w:locked="1" w:semiHidden="0" w:uiPriority="11" w:unhideWhenUsed="0" w:qFormat="1"/>
    <w:lsdException w:name="Body Text First Indent" w:uiPriority="0"/>
    <w:lsdException w:name="Hyperlink" w:uiPriority="0"/>
    <w:lsdException w:name="Strong" w:locked="1" w:semiHidden="0" w:unhideWhenUsed="0" w:qFormat="1"/>
    <w:lsdException w:name="Emphasis" w:locked="1" w:semiHidden="0" w:uiPriority="22" w:unhideWhenUsed="0" w:qFormat="1"/>
    <w:lsdException w:name="Document Map" w:uiPriority="0"/>
    <w:lsdException w:name="Plain Text" w:uiPriority="0"/>
    <w:lsdException w:name="Outline List 2"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DC1CA7"/>
    <w:pPr>
      <w:spacing w:before="100" w:beforeAutospacing="1" w:after="100" w:afterAutospacing="1"/>
    </w:pPr>
    <w:rPr>
      <w:rFonts w:ascii="Times New Roman" w:hAnsi="Times New Roman"/>
      <w:sz w:val="24"/>
      <w:szCs w:val="24"/>
    </w:rPr>
  </w:style>
  <w:style w:type="paragraph" w:styleId="Heading1">
    <w:name w:val="heading 1"/>
    <w:aliases w:val="título 1,H1,h1,h11,h12,h13,h14,h15,h16,h17,h111,h121,h131,h141,h151,h161,h18,h112,h122,h132,h142,h152,h162,h19,h113,h123,h133,h143,h153,h163,1,l1,II+,I,Section Head,Chapter Heading,h:1,h:1app,app heading 1,Head 1 (Chapter heading),Titre§,H,H11"/>
    <w:basedOn w:val="Normal"/>
    <w:next w:val="Normal"/>
    <w:link w:val="Heading1Char"/>
    <w:qFormat/>
    <w:locked/>
    <w:rsid w:val="0053222E"/>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pPr>
    <w:rPr>
      <w:rFonts w:eastAsia="Times New Roman"/>
      <w:b/>
      <w:sz w:val="28"/>
      <w:szCs w:val="20"/>
      <w:lang w:val="en-G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locked/>
    <w:rsid w:val="0053222E"/>
    <w:pPr>
      <w:spacing w:before="200"/>
      <w:outlineLvl w:val="1"/>
    </w:pPr>
    <w:rPr>
      <w:sz w:val="24"/>
    </w:rPr>
  </w:style>
  <w:style w:type="paragraph" w:styleId="Heading3">
    <w:name w:val="heading 3"/>
    <w:aliases w:val="Memo Heading 3,H3,h3,h31,3,l3,list 3,Head 3,h32,h33,h34,h35,h36,h37,h38,h311,h321,h331,h341,h351,h361,h371,h39,h312,h322,h332,h342,h352,h362,h372,h310,h313,h323,h333,h343,h353,h363,h373,h314,h324,h334,h344,h354,h364,h374,h315,h325,h335,0,h345"/>
    <w:basedOn w:val="Heading1"/>
    <w:next w:val="Normal"/>
    <w:link w:val="Heading3Char"/>
    <w:qFormat/>
    <w:locked/>
    <w:rsid w:val="0053222E"/>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Heading 14,Heading 141,Heading 142,4,subsub,subsubsect,...,h412...,見出し 4"/>
    <w:basedOn w:val="Heading3"/>
    <w:next w:val="Normal"/>
    <w:link w:val="Heading4Char"/>
    <w:qFormat/>
    <w:locked/>
    <w:rsid w:val="0053222E"/>
    <w:pPr>
      <w:outlineLvl w:val="3"/>
    </w:pPr>
  </w:style>
  <w:style w:type="paragraph" w:styleId="Heading5">
    <w:name w:val="heading 5"/>
    <w:aliases w:val="T5,H5,h5,5,Heading5,h51,heading 51,Heading51,h52,h53"/>
    <w:basedOn w:val="Heading4"/>
    <w:next w:val="Normal"/>
    <w:link w:val="Heading5Char"/>
    <w:qFormat/>
    <w:locked/>
    <w:rsid w:val="0053222E"/>
    <w:pPr>
      <w:outlineLvl w:val="4"/>
    </w:pPr>
  </w:style>
  <w:style w:type="paragraph" w:styleId="Heading6">
    <w:name w:val="heading 6"/>
    <w:aliases w:val="T6,H6,Titre 66,h6,6,Heading6,h61,h62"/>
    <w:basedOn w:val="Heading4"/>
    <w:next w:val="Normal"/>
    <w:link w:val="Heading6Char"/>
    <w:qFormat/>
    <w:locked/>
    <w:rsid w:val="0053222E"/>
    <w:pPr>
      <w:outlineLvl w:val="5"/>
    </w:pPr>
  </w:style>
  <w:style w:type="paragraph" w:styleId="Heading7">
    <w:name w:val="heading 7"/>
    <w:aliases w:val="T7,No#,No digit heading,H7,8,h7,7,st,SDL title"/>
    <w:basedOn w:val="Heading6"/>
    <w:next w:val="Normal"/>
    <w:link w:val="Heading7Char"/>
    <w:qFormat/>
    <w:locked/>
    <w:rsid w:val="0053222E"/>
    <w:pPr>
      <w:outlineLvl w:val="6"/>
    </w:pPr>
  </w:style>
  <w:style w:type="paragraph" w:styleId="Heading8">
    <w:name w:val="heading 8"/>
    <w:aliases w:val="h8,fig cap,Table Heading,Tables"/>
    <w:basedOn w:val="Heading6"/>
    <w:next w:val="Normal"/>
    <w:link w:val="Heading8Char"/>
    <w:qFormat/>
    <w:locked/>
    <w:rsid w:val="0053222E"/>
    <w:pPr>
      <w:outlineLvl w:val="7"/>
    </w:pPr>
  </w:style>
  <w:style w:type="paragraph" w:styleId="Heading9">
    <w:name w:val="heading 9"/>
    <w:aliases w:val="h9,9,tab cap,Figure Heading,FH"/>
    <w:basedOn w:val="Heading6"/>
    <w:next w:val="Normal"/>
    <w:link w:val="Heading9Char"/>
    <w:qFormat/>
    <w:locked/>
    <w:rsid w:val="0053222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409CB"/>
    <w:pPr>
      <w:ind w:left="720"/>
    </w:pPr>
  </w:style>
  <w:style w:type="character" w:styleId="Hyperlink">
    <w:name w:val="Hyperlink"/>
    <w:rsid w:val="0036338C"/>
    <w:rPr>
      <w:color w:val="0000FF"/>
      <w:u w:val="single"/>
    </w:rPr>
  </w:style>
  <w:style w:type="character" w:styleId="FollowedHyperlink">
    <w:name w:val="FollowedHyperlink"/>
    <w:uiPriority w:val="99"/>
    <w:rsid w:val="00C34014"/>
    <w:rPr>
      <w:color w:val="800080"/>
      <w:u w:val="single"/>
    </w:rPr>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first"/>
    <w:basedOn w:val="Normal"/>
    <w:link w:val="HeaderChar"/>
    <w:uiPriority w:val="99"/>
    <w:rsid w:val="007A73F8"/>
    <w:pPr>
      <w:tabs>
        <w:tab w:val="center" w:pos="4680"/>
        <w:tab w:val="right" w:pos="9360"/>
      </w:tabs>
      <w:spacing w:before="0" w:after="0"/>
    </w:p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link w:val="Header"/>
    <w:uiPriority w:val="99"/>
    <w:locked/>
    <w:rsid w:val="007A73F8"/>
    <w:rPr>
      <w:rFonts w:ascii="Times New Roman" w:hAnsi="Times New Roman" w:cs="Times New Roman"/>
      <w:sz w:val="24"/>
      <w:szCs w:val="24"/>
    </w:r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rsid w:val="007A73F8"/>
    <w:pPr>
      <w:tabs>
        <w:tab w:val="center" w:pos="4680"/>
        <w:tab w:val="right" w:pos="9360"/>
      </w:tabs>
      <w:spacing w:before="0" w:after="0"/>
    </w:p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link w:val="Footer"/>
    <w:locked/>
    <w:rsid w:val="007A73F8"/>
    <w:rPr>
      <w:rFonts w:ascii="Times New Roman" w:hAnsi="Times New Roman" w:cs="Times New Roman"/>
      <w:sz w:val="24"/>
      <w:szCs w:val="24"/>
    </w:rPr>
  </w:style>
  <w:style w:type="paragraph" w:customStyle="1" w:styleId="RepNo">
    <w:name w:val="Rep_No"/>
    <w:basedOn w:val="Normal"/>
    <w:next w:val="Reptitle"/>
    <w:rsid w:val="000A504D"/>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caps/>
      <w:sz w:val="28"/>
      <w:szCs w:val="28"/>
      <w:lang w:val="en-GB"/>
    </w:rPr>
  </w:style>
  <w:style w:type="paragraph" w:customStyle="1" w:styleId="Reptitle">
    <w:name w:val="Rep_title"/>
    <w:basedOn w:val="Normal"/>
    <w:next w:val="Normal"/>
    <w:rsid w:val="000A504D"/>
    <w:pPr>
      <w:keepNext/>
      <w:keepLines/>
      <w:tabs>
        <w:tab w:val="left" w:pos="1134"/>
        <w:tab w:val="left" w:pos="1871"/>
        <w:tab w:val="left" w:pos="2268"/>
      </w:tabs>
      <w:overflowPunct w:val="0"/>
      <w:autoSpaceDE w:val="0"/>
      <w:autoSpaceDN w:val="0"/>
      <w:adjustRightInd w:val="0"/>
      <w:spacing w:before="240" w:beforeAutospacing="0" w:after="0" w:afterAutospacing="0"/>
      <w:jc w:val="center"/>
      <w:textAlignment w:val="baseline"/>
    </w:pPr>
    <w:rPr>
      <w:rFonts w:ascii="Times New Roman Bold" w:hAnsi="Times New Roman Bold" w:cs="Times New Roman Bold"/>
      <w:b/>
      <w:bCs/>
      <w:sz w:val="28"/>
      <w:szCs w:val="28"/>
      <w:lang w:val="en-GB"/>
    </w:rPr>
  </w:style>
  <w:style w:type="paragraph" w:customStyle="1" w:styleId="Source">
    <w:name w:val="Source"/>
    <w:basedOn w:val="Normal"/>
    <w:next w:val="Normal"/>
    <w:link w:val="SourceChar"/>
    <w:rsid w:val="000A504D"/>
    <w:pPr>
      <w:tabs>
        <w:tab w:val="left" w:pos="1134"/>
        <w:tab w:val="left" w:pos="1871"/>
        <w:tab w:val="left" w:pos="2268"/>
      </w:tabs>
      <w:overflowPunct w:val="0"/>
      <w:autoSpaceDE w:val="0"/>
      <w:autoSpaceDN w:val="0"/>
      <w:adjustRightInd w:val="0"/>
      <w:spacing w:before="840" w:beforeAutospacing="0" w:after="0" w:afterAutospacing="0"/>
      <w:jc w:val="center"/>
      <w:textAlignment w:val="baseline"/>
    </w:pPr>
    <w:rPr>
      <w:b/>
      <w:bCs/>
      <w:sz w:val="28"/>
      <w:szCs w:val="28"/>
      <w:lang w:val="en-GB"/>
    </w:rPr>
  </w:style>
  <w:style w:type="character" w:customStyle="1" w:styleId="SourceChar">
    <w:name w:val="Source Char"/>
    <w:link w:val="Source"/>
    <w:locked/>
    <w:rsid w:val="000A504D"/>
    <w:rPr>
      <w:b/>
      <w:bCs/>
      <w:sz w:val="28"/>
      <w:szCs w:val="28"/>
      <w:lang w:val="en-GB" w:eastAsia="en-US"/>
    </w:rPr>
  </w:style>
  <w:style w:type="paragraph" w:customStyle="1" w:styleId="Arttitle">
    <w:name w:val="Art_title"/>
    <w:basedOn w:val="Normal"/>
    <w:next w:val="Normal"/>
    <w:link w:val="ArttitleCar"/>
    <w:rsid w:val="009C443D"/>
    <w:pPr>
      <w:keepNext/>
      <w:keepLines/>
      <w:tabs>
        <w:tab w:val="left" w:pos="1134"/>
        <w:tab w:val="left" w:pos="1871"/>
        <w:tab w:val="left" w:pos="2268"/>
      </w:tabs>
      <w:overflowPunct w:val="0"/>
      <w:autoSpaceDE w:val="0"/>
      <w:autoSpaceDN w:val="0"/>
      <w:adjustRightInd w:val="0"/>
      <w:spacing w:before="240" w:beforeAutospacing="0" w:after="0" w:afterAutospacing="0"/>
      <w:jc w:val="center"/>
      <w:textAlignment w:val="baseline"/>
    </w:pPr>
    <w:rPr>
      <w:b/>
      <w:bCs/>
      <w:sz w:val="28"/>
      <w:szCs w:val="28"/>
      <w:lang w:val="en-GB"/>
    </w:rPr>
  </w:style>
  <w:style w:type="character" w:styleId="PageNumber">
    <w:name w:val="page number"/>
    <w:basedOn w:val="DefaultParagraphFont"/>
    <w:rsid w:val="009C443D"/>
  </w:style>
  <w:style w:type="character" w:customStyle="1" w:styleId="ArttitleCar">
    <w:name w:val="Art_title Car"/>
    <w:link w:val="Arttitle"/>
    <w:uiPriority w:val="99"/>
    <w:locked/>
    <w:rsid w:val="009C443D"/>
    <w:rPr>
      <w:b/>
      <w:bCs/>
      <w:sz w:val="28"/>
      <w:szCs w:val="28"/>
      <w:lang w:val="en-GB" w:eastAsia="en-US"/>
    </w:rPr>
  </w:style>
  <w:style w:type="paragraph" w:customStyle="1" w:styleId="Default">
    <w:name w:val="Default"/>
    <w:rsid w:val="00790387"/>
    <w:pPr>
      <w:autoSpaceDE w:val="0"/>
      <w:autoSpaceDN w:val="0"/>
      <w:adjustRightInd w:val="0"/>
    </w:pPr>
    <w:rPr>
      <w:rFonts w:ascii="Times New Roman" w:hAnsi="Times New Roman"/>
      <w:color w:val="000000"/>
      <w:sz w:val="24"/>
      <w:szCs w:val="24"/>
    </w:rPr>
  </w:style>
  <w:style w:type="table" w:styleId="TableGrid">
    <w:name w:val="Table Grid"/>
    <w:basedOn w:val="TableNormal"/>
    <w:locked/>
    <w:rsid w:val="007A7E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832FA4"/>
    <w:rPr>
      <w:sz w:val="20"/>
      <w:szCs w:val="20"/>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rsid w:val="00832FA4"/>
    <w:rPr>
      <w:vertAlign w:val="superscript"/>
    </w:rPr>
  </w:style>
  <w:style w:type="paragraph" w:customStyle="1" w:styleId="Call">
    <w:name w:val="Call"/>
    <w:basedOn w:val="Normal"/>
    <w:next w:val="Normal"/>
    <w:rsid w:val="00FE5D9A"/>
    <w:pPr>
      <w:keepNext/>
      <w:keepLines/>
      <w:tabs>
        <w:tab w:val="left" w:pos="1134"/>
        <w:tab w:val="left" w:pos="1871"/>
        <w:tab w:val="left" w:pos="2268"/>
      </w:tabs>
      <w:overflowPunct w:val="0"/>
      <w:autoSpaceDE w:val="0"/>
      <w:autoSpaceDN w:val="0"/>
      <w:adjustRightInd w:val="0"/>
      <w:spacing w:before="160" w:beforeAutospacing="0" w:after="0" w:afterAutospacing="0"/>
      <w:ind w:left="1134"/>
      <w:textAlignment w:val="baseline"/>
    </w:pPr>
    <w:rPr>
      <w:rFonts w:eastAsia="Times New Roman"/>
      <w:i/>
      <w:szCs w:val="20"/>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link w:val="FootnoteText"/>
    <w:rsid w:val="00FE5D9A"/>
    <w:rPr>
      <w:rFonts w:ascii="Times New Roman" w:hAnsi="Times New Roman"/>
    </w:rPr>
  </w:style>
  <w:style w:type="paragraph" w:customStyle="1" w:styleId="RecNo">
    <w:name w:val="Rec_No"/>
    <w:basedOn w:val="Normal"/>
    <w:next w:val="Normal"/>
    <w:link w:val="RecNoChar1"/>
    <w:rsid w:val="00FE5D9A"/>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eastAsia="Times New Roman"/>
      <w:caps/>
      <w:sz w:val="28"/>
      <w:szCs w:val="20"/>
      <w:lang w:val="en-GB"/>
    </w:rPr>
  </w:style>
  <w:style w:type="paragraph" w:customStyle="1" w:styleId="Rectitle">
    <w:name w:val="Rec_title"/>
    <w:basedOn w:val="RecNo"/>
    <w:next w:val="Normal"/>
    <w:rsid w:val="00FE5D9A"/>
    <w:pPr>
      <w:spacing w:before="240"/>
    </w:pPr>
    <w:rPr>
      <w:rFonts w:ascii="Times New Roman Bold" w:hAnsi="Times New Roman Bold"/>
      <w:b/>
      <w:caps w:val="0"/>
    </w:rPr>
  </w:style>
  <w:style w:type="paragraph" w:customStyle="1" w:styleId="Questiondate">
    <w:name w:val="Question_date"/>
    <w:basedOn w:val="Normal"/>
    <w:next w:val="Normalaftertitle"/>
    <w:rsid w:val="00FE5D9A"/>
    <w:pPr>
      <w:keepNext/>
      <w:keepLines/>
      <w:tabs>
        <w:tab w:val="left" w:pos="1134"/>
        <w:tab w:val="left" w:pos="1871"/>
        <w:tab w:val="left" w:pos="2268"/>
      </w:tabs>
      <w:overflowPunct w:val="0"/>
      <w:autoSpaceDE w:val="0"/>
      <w:autoSpaceDN w:val="0"/>
      <w:adjustRightInd w:val="0"/>
      <w:spacing w:before="120" w:beforeAutospacing="0" w:after="0" w:afterAutospacing="0"/>
      <w:jc w:val="right"/>
      <w:textAlignment w:val="baseline"/>
    </w:pPr>
    <w:rPr>
      <w:rFonts w:eastAsia="Times New Roman"/>
      <w:sz w:val="22"/>
      <w:szCs w:val="20"/>
      <w:lang w:val="en-GB"/>
    </w:rPr>
  </w:style>
  <w:style w:type="paragraph" w:customStyle="1" w:styleId="Normalaftertitle">
    <w:name w:val="Normal after title"/>
    <w:basedOn w:val="Normal"/>
    <w:next w:val="Normal"/>
    <w:link w:val="NormalaftertitleChar"/>
    <w:rsid w:val="00FE5D9A"/>
    <w:pPr>
      <w:tabs>
        <w:tab w:val="left" w:pos="1134"/>
        <w:tab w:val="left" w:pos="1871"/>
        <w:tab w:val="left" w:pos="2268"/>
      </w:tabs>
      <w:overflowPunct w:val="0"/>
      <w:autoSpaceDE w:val="0"/>
      <w:autoSpaceDN w:val="0"/>
      <w:adjustRightInd w:val="0"/>
      <w:spacing w:before="280" w:beforeAutospacing="0" w:after="0" w:afterAutospacing="0"/>
      <w:textAlignment w:val="baseline"/>
    </w:pPr>
    <w:rPr>
      <w:rFonts w:eastAsia="Times New Roman"/>
      <w:szCs w:val="20"/>
      <w:lang w:val="en-GB"/>
    </w:rPr>
  </w:style>
  <w:style w:type="paragraph" w:customStyle="1" w:styleId="Committee">
    <w:name w:val="Committee"/>
    <w:basedOn w:val="Normal"/>
    <w:qFormat/>
    <w:rsid w:val="00FE5D9A"/>
    <w:pPr>
      <w:framePr w:hSpace="180" w:wrap="around" w:hAnchor="margin" w:y="-675"/>
      <w:tabs>
        <w:tab w:val="left" w:pos="851"/>
        <w:tab w:val="left" w:pos="1134"/>
        <w:tab w:val="left" w:pos="1871"/>
        <w:tab w:val="left" w:pos="2268"/>
      </w:tabs>
      <w:overflowPunct w:val="0"/>
      <w:autoSpaceDE w:val="0"/>
      <w:autoSpaceDN w:val="0"/>
      <w:adjustRightInd w:val="0"/>
      <w:spacing w:before="0" w:beforeAutospacing="0" w:after="0" w:afterAutospacing="0" w:line="240" w:lineRule="atLeast"/>
      <w:textAlignment w:val="baseline"/>
    </w:pPr>
    <w:rPr>
      <w:rFonts w:ascii="Calibri" w:eastAsia="Times New Roman" w:hAnsi="Calibri" w:cs="Calibri"/>
      <w:b/>
      <w:lang w:val="en-GB"/>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rsid w:val="0053222E"/>
    <w:rPr>
      <w:rFonts w:ascii="Times New Roman" w:eastAsia="Times New Roman" w:hAnsi="Times New Roman"/>
      <w:b/>
      <w:sz w:val="28"/>
      <w:lang w:val="en-GB"/>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53222E"/>
    <w:rPr>
      <w:rFonts w:ascii="Times New Roman" w:eastAsia="Times New Roman" w:hAnsi="Times New Roman"/>
      <w:b/>
      <w:sz w:val="24"/>
      <w:lang w:val="en-GB"/>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rsid w:val="0053222E"/>
    <w:rPr>
      <w:rFonts w:ascii="Times New Roman" w:eastAsia="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53222E"/>
    <w:rPr>
      <w:rFonts w:ascii="Times New Roman" w:eastAsia="Times New Roman" w:hAnsi="Times New Roman"/>
      <w:b/>
      <w:sz w:val="24"/>
      <w:lang w:val="en-GB"/>
    </w:rPr>
  </w:style>
  <w:style w:type="character" w:customStyle="1" w:styleId="Heading5Char">
    <w:name w:val="Heading 5 Char"/>
    <w:aliases w:val="T5 Char,H5 Char,h5 Char,5 Char,Heading5 Char,h51 Char,heading 51 Char,Heading51 Char,h52 Char,h53 Char"/>
    <w:basedOn w:val="DefaultParagraphFont"/>
    <w:link w:val="Heading5"/>
    <w:rsid w:val="0053222E"/>
    <w:rPr>
      <w:rFonts w:ascii="Times New Roman" w:eastAsia="Times New Roman" w:hAnsi="Times New Roman"/>
      <w:b/>
      <w:sz w:val="24"/>
      <w:lang w:val="en-GB"/>
    </w:rPr>
  </w:style>
  <w:style w:type="character" w:customStyle="1" w:styleId="Heading6Char">
    <w:name w:val="Heading 6 Char"/>
    <w:aliases w:val="T6 Char,H6 Char,Titre 66 Char,h6 Char,6 Char,Heading6 Char,h61 Char,h62 Char"/>
    <w:basedOn w:val="DefaultParagraphFont"/>
    <w:link w:val="Heading6"/>
    <w:rsid w:val="0053222E"/>
    <w:rPr>
      <w:rFonts w:ascii="Times New Roman" w:eastAsia="Times New Roman" w:hAnsi="Times New Roman"/>
      <w:b/>
      <w:sz w:val="24"/>
      <w:lang w:val="en-GB"/>
    </w:rPr>
  </w:style>
  <w:style w:type="character" w:customStyle="1" w:styleId="Heading7Char">
    <w:name w:val="Heading 7 Char"/>
    <w:aliases w:val="T7 Char,No# Char,No digit heading Char,H7 Char,8 Char,h7 Char,7 Char,st Char,SDL title Char"/>
    <w:basedOn w:val="DefaultParagraphFont"/>
    <w:link w:val="Heading7"/>
    <w:rsid w:val="0053222E"/>
    <w:rPr>
      <w:rFonts w:ascii="Times New Roman" w:eastAsia="Times New Roman" w:hAnsi="Times New Roman"/>
      <w:b/>
      <w:sz w:val="24"/>
      <w:lang w:val="en-GB"/>
    </w:rPr>
  </w:style>
  <w:style w:type="character" w:customStyle="1" w:styleId="Heading8Char">
    <w:name w:val="Heading 8 Char"/>
    <w:aliases w:val="h8 Char,fig cap Char,Table Heading Char,Tables Char"/>
    <w:basedOn w:val="DefaultParagraphFont"/>
    <w:link w:val="Heading8"/>
    <w:rsid w:val="0053222E"/>
    <w:rPr>
      <w:rFonts w:ascii="Times New Roman" w:eastAsia="Times New Roman" w:hAnsi="Times New Roman"/>
      <w:b/>
      <w:sz w:val="24"/>
      <w:lang w:val="en-GB"/>
    </w:rPr>
  </w:style>
  <w:style w:type="character" w:customStyle="1" w:styleId="Heading9Char">
    <w:name w:val="Heading 9 Char"/>
    <w:aliases w:val="h9 Char,9 Char,tab cap Char,Figure Heading Char,FH Char"/>
    <w:basedOn w:val="DefaultParagraphFont"/>
    <w:link w:val="Heading9"/>
    <w:rsid w:val="0053222E"/>
    <w:rPr>
      <w:rFonts w:ascii="Times New Roman" w:eastAsia="Times New Roman" w:hAnsi="Times New Roman"/>
      <w:b/>
      <w:sz w:val="24"/>
      <w:lang w:val="en-GB"/>
    </w:rPr>
  </w:style>
  <w:style w:type="numbering" w:customStyle="1" w:styleId="NoList1">
    <w:name w:val="No List1"/>
    <w:next w:val="NoList"/>
    <w:uiPriority w:val="99"/>
    <w:semiHidden/>
    <w:unhideWhenUsed/>
    <w:rsid w:val="0053222E"/>
  </w:style>
  <w:style w:type="paragraph" w:customStyle="1" w:styleId="Normalaftertitle0">
    <w:name w:val="Normal_after_title"/>
    <w:basedOn w:val="Normal"/>
    <w:next w:val="Normal"/>
    <w:rsid w:val="0053222E"/>
    <w:pPr>
      <w:tabs>
        <w:tab w:val="left" w:pos="1134"/>
        <w:tab w:val="left" w:pos="1871"/>
        <w:tab w:val="left" w:pos="2268"/>
      </w:tabs>
      <w:overflowPunct w:val="0"/>
      <w:autoSpaceDE w:val="0"/>
      <w:autoSpaceDN w:val="0"/>
      <w:adjustRightInd w:val="0"/>
      <w:spacing w:before="360" w:beforeAutospacing="0" w:after="0" w:afterAutospacing="0"/>
      <w:textAlignment w:val="baseline"/>
    </w:pPr>
    <w:rPr>
      <w:rFonts w:eastAsia="Times New Roman"/>
      <w:szCs w:val="20"/>
      <w:lang w:val="en-GB"/>
    </w:rPr>
  </w:style>
  <w:style w:type="paragraph" w:customStyle="1" w:styleId="Artheading">
    <w:name w:val="Art_heading"/>
    <w:basedOn w:val="Normal"/>
    <w:next w:val="Normal"/>
    <w:rsid w:val="0053222E"/>
    <w:pPr>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ascii="Times New Roman Bold" w:eastAsia="Times New Roman" w:hAnsi="Times New Roman Bold"/>
      <w:b/>
      <w:sz w:val="28"/>
      <w:szCs w:val="20"/>
      <w:lang w:val="en-GB"/>
    </w:rPr>
  </w:style>
  <w:style w:type="paragraph" w:customStyle="1" w:styleId="ArtNo">
    <w:name w:val="Art_No"/>
    <w:basedOn w:val="Normal"/>
    <w:next w:val="Normal"/>
    <w:rsid w:val="0053222E"/>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eastAsia="Times New Roman"/>
      <w:caps/>
      <w:sz w:val="28"/>
      <w:szCs w:val="20"/>
      <w:lang w:val="en-GB"/>
    </w:rPr>
  </w:style>
  <w:style w:type="paragraph" w:customStyle="1" w:styleId="ASN1">
    <w:name w:val="ASN.1"/>
    <w:basedOn w:val="Normal"/>
    <w:rsid w:val="0053222E"/>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spacing w:before="0" w:beforeAutospacing="0" w:after="0" w:afterAutospacing="0"/>
      <w:textAlignment w:val="baseline"/>
    </w:pPr>
    <w:rPr>
      <w:rFonts w:ascii="Times New Roman Bold" w:eastAsia="Times New Roman" w:hAnsi="Times New Roman Bold"/>
      <w:b/>
      <w:noProof/>
      <w:sz w:val="20"/>
      <w:szCs w:val="20"/>
      <w:lang w:val="en-GB"/>
    </w:rPr>
  </w:style>
  <w:style w:type="paragraph" w:customStyle="1" w:styleId="ChapNo">
    <w:name w:val="Chap_No"/>
    <w:basedOn w:val="ArtNo"/>
    <w:next w:val="Normal"/>
    <w:rsid w:val="0053222E"/>
    <w:rPr>
      <w:rFonts w:ascii="Times New Roman Bold" w:hAnsi="Times New Roman Bold"/>
      <w:b/>
    </w:rPr>
  </w:style>
  <w:style w:type="paragraph" w:customStyle="1" w:styleId="Chaptitle">
    <w:name w:val="Chap_title"/>
    <w:basedOn w:val="Arttitle"/>
    <w:next w:val="Normal"/>
    <w:rsid w:val="0053222E"/>
    <w:rPr>
      <w:rFonts w:eastAsia="Times New Roman"/>
      <w:bCs w:val="0"/>
      <w:szCs w:val="20"/>
    </w:rPr>
  </w:style>
  <w:style w:type="character" w:styleId="EndnoteReference">
    <w:name w:val="endnote reference"/>
    <w:basedOn w:val="DefaultParagraphFont"/>
    <w:rsid w:val="0053222E"/>
    <w:rPr>
      <w:vertAlign w:val="superscript"/>
    </w:rPr>
  </w:style>
  <w:style w:type="paragraph" w:customStyle="1" w:styleId="enumlev1">
    <w:name w:val="enumlev1"/>
    <w:basedOn w:val="Normal"/>
    <w:link w:val="enumlev1Char"/>
    <w:rsid w:val="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pPr>
    <w:rPr>
      <w:rFonts w:eastAsia="Times New Roman"/>
      <w:szCs w:val="20"/>
      <w:lang w:val="en-GB"/>
    </w:rPr>
  </w:style>
  <w:style w:type="paragraph" w:customStyle="1" w:styleId="enumlev2">
    <w:name w:val="enumlev2"/>
    <w:basedOn w:val="enumlev1"/>
    <w:rsid w:val="0053222E"/>
    <w:pPr>
      <w:ind w:left="1871" w:hanging="737"/>
    </w:pPr>
  </w:style>
  <w:style w:type="paragraph" w:customStyle="1" w:styleId="enumlev3">
    <w:name w:val="enumlev3"/>
    <w:basedOn w:val="enumlev2"/>
    <w:rsid w:val="0053222E"/>
    <w:pPr>
      <w:ind w:left="2268" w:hanging="397"/>
    </w:pPr>
  </w:style>
  <w:style w:type="paragraph" w:customStyle="1" w:styleId="Equation">
    <w:name w:val="Equation"/>
    <w:aliases w:val="eq"/>
    <w:basedOn w:val="Normal"/>
    <w:rsid w:val="0053222E"/>
    <w:pPr>
      <w:tabs>
        <w:tab w:val="left" w:pos="1134"/>
        <w:tab w:val="center" w:pos="4820"/>
        <w:tab w:val="right" w:pos="9639"/>
      </w:tabs>
      <w:overflowPunct w:val="0"/>
      <w:autoSpaceDE w:val="0"/>
      <w:autoSpaceDN w:val="0"/>
      <w:adjustRightInd w:val="0"/>
      <w:spacing w:before="120" w:beforeAutospacing="0" w:after="0" w:afterAutospacing="0"/>
      <w:textAlignment w:val="baseline"/>
    </w:pPr>
    <w:rPr>
      <w:rFonts w:eastAsia="Times New Roman"/>
      <w:szCs w:val="20"/>
      <w:lang w:val="en-GB"/>
    </w:rPr>
  </w:style>
  <w:style w:type="paragraph" w:customStyle="1" w:styleId="Equationlegend">
    <w:name w:val="Equation_legend"/>
    <w:basedOn w:val="NormalIndent"/>
    <w:rsid w:val="0053222E"/>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53222E"/>
    <w:pPr>
      <w:keepNext/>
      <w:keepLines/>
      <w:tabs>
        <w:tab w:val="left" w:pos="1134"/>
        <w:tab w:val="left" w:pos="1871"/>
        <w:tab w:val="left" w:pos="2268"/>
      </w:tabs>
      <w:overflowPunct w:val="0"/>
      <w:autoSpaceDE w:val="0"/>
      <w:autoSpaceDN w:val="0"/>
      <w:adjustRightInd w:val="0"/>
      <w:spacing w:before="20" w:beforeAutospacing="0" w:after="20" w:afterAutospacing="0"/>
      <w:textAlignment w:val="baseline"/>
    </w:pPr>
    <w:rPr>
      <w:rFonts w:eastAsia="Times New Roman"/>
      <w:sz w:val="18"/>
      <w:szCs w:val="20"/>
      <w:lang w:val="en-GB"/>
    </w:rPr>
  </w:style>
  <w:style w:type="paragraph" w:customStyle="1" w:styleId="Tabletext">
    <w:name w:val="Table_text"/>
    <w:basedOn w:val="Normal"/>
    <w:link w:val="TabletextChar"/>
    <w:rsid w:val="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pPr>
    <w:rPr>
      <w:rFonts w:eastAsia="Times New Roman"/>
      <w:sz w:val="20"/>
      <w:szCs w:val="20"/>
      <w:lang w:val="en-GB"/>
    </w:rPr>
  </w:style>
  <w:style w:type="paragraph" w:customStyle="1" w:styleId="Figurewithouttitle">
    <w:name w:val="Figure_without_title"/>
    <w:basedOn w:val="FigureNo"/>
    <w:next w:val="Normal"/>
    <w:rsid w:val="0053222E"/>
    <w:pPr>
      <w:keepNext w:val="0"/>
    </w:pPr>
  </w:style>
  <w:style w:type="paragraph" w:customStyle="1" w:styleId="FirstFooter">
    <w:name w:val="FirstFooter"/>
    <w:basedOn w:val="Footer"/>
    <w:rsid w:val="0053222E"/>
    <w:pPr>
      <w:tabs>
        <w:tab w:val="clear" w:pos="4680"/>
        <w:tab w:val="clear" w:pos="9360"/>
      </w:tabs>
      <w:spacing w:before="40" w:beforeAutospacing="0" w:afterAutospacing="0"/>
    </w:pPr>
    <w:rPr>
      <w:rFonts w:eastAsia="Times New Roman"/>
      <w:sz w:val="16"/>
      <w:szCs w:val="20"/>
      <w:lang w:val="en-GB"/>
    </w:rPr>
  </w:style>
  <w:style w:type="paragraph" w:customStyle="1" w:styleId="Note">
    <w:name w:val="Note"/>
    <w:basedOn w:val="Normal"/>
    <w:next w:val="Normal"/>
    <w:rsid w:val="0053222E"/>
    <w:pPr>
      <w:tabs>
        <w:tab w:val="left" w:pos="284"/>
        <w:tab w:val="left" w:pos="1134"/>
        <w:tab w:val="left" w:pos="1871"/>
        <w:tab w:val="left" w:pos="2268"/>
      </w:tabs>
      <w:overflowPunct w:val="0"/>
      <w:autoSpaceDE w:val="0"/>
      <w:autoSpaceDN w:val="0"/>
      <w:adjustRightInd w:val="0"/>
      <w:spacing w:before="80" w:beforeAutospacing="0" w:after="0" w:afterAutospacing="0"/>
      <w:textAlignment w:val="baseline"/>
    </w:pPr>
    <w:rPr>
      <w:rFonts w:eastAsia="Times New Roman"/>
      <w:szCs w:val="20"/>
      <w:lang w:val="en-GB"/>
    </w:rPr>
  </w:style>
  <w:style w:type="paragraph" w:styleId="Index1">
    <w:name w:val="index 1"/>
    <w:basedOn w:val="Normal"/>
    <w:next w:val="Normal"/>
    <w:rsid w:val="0053222E"/>
    <w:pPr>
      <w:tabs>
        <w:tab w:val="left" w:pos="1134"/>
        <w:tab w:val="left" w:pos="1871"/>
        <w:tab w:val="left" w:pos="2268"/>
      </w:tabs>
      <w:overflowPunct w:val="0"/>
      <w:autoSpaceDE w:val="0"/>
      <w:autoSpaceDN w:val="0"/>
      <w:adjustRightInd w:val="0"/>
      <w:spacing w:before="120" w:beforeAutospacing="0" w:after="0" w:afterAutospacing="0"/>
      <w:textAlignment w:val="baseline"/>
    </w:pPr>
    <w:rPr>
      <w:rFonts w:eastAsia="Times New Roman"/>
      <w:szCs w:val="20"/>
      <w:lang w:val="en-GB"/>
    </w:rPr>
  </w:style>
  <w:style w:type="paragraph" w:styleId="Index2">
    <w:name w:val="index 2"/>
    <w:basedOn w:val="Normal"/>
    <w:next w:val="Normal"/>
    <w:rsid w:val="0053222E"/>
    <w:pPr>
      <w:tabs>
        <w:tab w:val="left" w:pos="1134"/>
        <w:tab w:val="left" w:pos="1871"/>
        <w:tab w:val="left" w:pos="2268"/>
      </w:tabs>
      <w:overflowPunct w:val="0"/>
      <w:autoSpaceDE w:val="0"/>
      <w:autoSpaceDN w:val="0"/>
      <w:adjustRightInd w:val="0"/>
      <w:spacing w:before="120" w:beforeAutospacing="0" w:after="0" w:afterAutospacing="0"/>
      <w:ind w:left="283"/>
      <w:textAlignment w:val="baseline"/>
    </w:pPr>
    <w:rPr>
      <w:rFonts w:eastAsia="Times New Roman"/>
      <w:szCs w:val="20"/>
      <w:lang w:val="en-GB"/>
    </w:rPr>
  </w:style>
  <w:style w:type="paragraph" w:styleId="Index3">
    <w:name w:val="index 3"/>
    <w:basedOn w:val="Normal"/>
    <w:next w:val="Normal"/>
    <w:rsid w:val="0053222E"/>
    <w:pPr>
      <w:tabs>
        <w:tab w:val="left" w:pos="1134"/>
        <w:tab w:val="left" w:pos="1871"/>
        <w:tab w:val="left" w:pos="2268"/>
      </w:tabs>
      <w:overflowPunct w:val="0"/>
      <w:autoSpaceDE w:val="0"/>
      <w:autoSpaceDN w:val="0"/>
      <w:adjustRightInd w:val="0"/>
      <w:spacing w:before="120" w:beforeAutospacing="0" w:after="0" w:afterAutospacing="0"/>
      <w:ind w:left="566"/>
      <w:textAlignment w:val="baseline"/>
    </w:pPr>
    <w:rPr>
      <w:rFonts w:eastAsia="Times New Roman"/>
      <w:szCs w:val="20"/>
      <w:lang w:val="en-GB"/>
    </w:rPr>
  </w:style>
  <w:style w:type="paragraph" w:customStyle="1" w:styleId="PartNo">
    <w:name w:val="Part_No"/>
    <w:basedOn w:val="AnnexNo"/>
    <w:next w:val="Normal"/>
    <w:rsid w:val="0053222E"/>
  </w:style>
  <w:style w:type="paragraph" w:customStyle="1" w:styleId="Partref">
    <w:name w:val="Part_ref"/>
    <w:basedOn w:val="Annexref"/>
    <w:next w:val="Normal"/>
    <w:rsid w:val="0053222E"/>
  </w:style>
  <w:style w:type="paragraph" w:customStyle="1" w:styleId="Parttitle">
    <w:name w:val="Part_title"/>
    <w:basedOn w:val="Annextitle"/>
    <w:next w:val="Normalaftertitle"/>
    <w:rsid w:val="0053222E"/>
  </w:style>
  <w:style w:type="paragraph" w:customStyle="1" w:styleId="Recref">
    <w:name w:val="Rec_ref"/>
    <w:basedOn w:val="Rectitle"/>
    <w:next w:val="Recdate"/>
    <w:rsid w:val="0053222E"/>
    <w:pPr>
      <w:spacing w:before="120"/>
    </w:pPr>
    <w:rPr>
      <w:rFonts w:ascii="Times New Roman" w:hAnsi="Times New Roman"/>
      <w:b w:val="0"/>
      <w:sz w:val="24"/>
    </w:rPr>
  </w:style>
  <w:style w:type="paragraph" w:customStyle="1" w:styleId="Recdate">
    <w:name w:val="Rec_date"/>
    <w:basedOn w:val="Normal"/>
    <w:next w:val="Normalaftertitle"/>
    <w:rsid w:val="0053222E"/>
    <w:pPr>
      <w:keepNext/>
      <w:keepLines/>
      <w:tabs>
        <w:tab w:val="left" w:pos="1134"/>
        <w:tab w:val="left" w:pos="1871"/>
        <w:tab w:val="left" w:pos="2268"/>
      </w:tabs>
      <w:overflowPunct w:val="0"/>
      <w:autoSpaceDE w:val="0"/>
      <w:autoSpaceDN w:val="0"/>
      <w:adjustRightInd w:val="0"/>
      <w:spacing w:before="120" w:beforeAutospacing="0" w:after="0" w:afterAutospacing="0"/>
      <w:jc w:val="right"/>
      <w:textAlignment w:val="baseline"/>
    </w:pPr>
    <w:rPr>
      <w:rFonts w:eastAsia="Times New Roman"/>
      <w:sz w:val="22"/>
      <w:szCs w:val="20"/>
      <w:lang w:val="en-GB"/>
    </w:rPr>
  </w:style>
  <w:style w:type="paragraph" w:customStyle="1" w:styleId="QuestionNo">
    <w:name w:val="Question_No"/>
    <w:basedOn w:val="Normal"/>
    <w:next w:val="Normal"/>
    <w:rsid w:val="0053222E"/>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eastAsia="Times New Roman"/>
      <w:caps/>
      <w:sz w:val="28"/>
      <w:szCs w:val="20"/>
      <w:lang w:val="en-GB"/>
    </w:rPr>
  </w:style>
  <w:style w:type="paragraph" w:customStyle="1" w:styleId="Questiontitle">
    <w:name w:val="Question_title"/>
    <w:basedOn w:val="Normal"/>
    <w:next w:val="Normal"/>
    <w:rsid w:val="0053222E"/>
    <w:pPr>
      <w:keepNext/>
      <w:keepLines/>
      <w:tabs>
        <w:tab w:val="left" w:pos="1134"/>
        <w:tab w:val="left" w:pos="1871"/>
        <w:tab w:val="left" w:pos="2268"/>
      </w:tabs>
      <w:overflowPunct w:val="0"/>
      <w:autoSpaceDE w:val="0"/>
      <w:autoSpaceDN w:val="0"/>
      <w:adjustRightInd w:val="0"/>
      <w:spacing w:before="240" w:beforeAutospacing="0" w:after="0" w:afterAutospacing="0"/>
      <w:jc w:val="center"/>
      <w:textAlignment w:val="baseline"/>
    </w:pPr>
    <w:rPr>
      <w:rFonts w:ascii="Times New Roman Bold" w:eastAsia="Times New Roman" w:hAnsi="Times New Roman Bold"/>
      <w:b/>
      <w:sz w:val="28"/>
      <w:szCs w:val="20"/>
      <w:lang w:val="en-GB"/>
    </w:rPr>
  </w:style>
  <w:style w:type="paragraph" w:customStyle="1" w:styleId="Questionref">
    <w:name w:val="Question_ref"/>
    <w:basedOn w:val="Recref"/>
    <w:next w:val="Questiondate"/>
    <w:rsid w:val="0053222E"/>
  </w:style>
  <w:style w:type="paragraph" w:customStyle="1" w:styleId="Reftext">
    <w:name w:val="Ref_text"/>
    <w:basedOn w:val="Normal"/>
    <w:rsid w:val="0053222E"/>
    <w:pPr>
      <w:tabs>
        <w:tab w:val="left" w:pos="1134"/>
        <w:tab w:val="left" w:pos="1871"/>
        <w:tab w:val="left" w:pos="2268"/>
      </w:tabs>
      <w:overflowPunct w:val="0"/>
      <w:autoSpaceDE w:val="0"/>
      <w:autoSpaceDN w:val="0"/>
      <w:adjustRightInd w:val="0"/>
      <w:spacing w:before="120" w:beforeAutospacing="0" w:after="0" w:afterAutospacing="0"/>
      <w:ind w:left="1134" w:hanging="1134"/>
      <w:textAlignment w:val="baseline"/>
    </w:pPr>
    <w:rPr>
      <w:rFonts w:eastAsia="Times New Roman"/>
      <w:szCs w:val="20"/>
      <w:lang w:val="en-GB"/>
    </w:rPr>
  </w:style>
  <w:style w:type="paragraph" w:customStyle="1" w:styleId="Reftitle">
    <w:name w:val="Ref_title"/>
    <w:basedOn w:val="Normal"/>
    <w:next w:val="Reftext"/>
    <w:rsid w:val="0053222E"/>
    <w:pPr>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eastAsia="Times New Roman"/>
      <w:caps/>
      <w:szCs w:val="20"/>
      <w:lang w:val="en-GB"/>
    </w:rPr>
  </w:style>
  <w:style w:type="paragraph" w:customStyle="1" w:styleId="Repdate">
    <w:name w:val="Rep_date"/>
    <w:basedOn w:val="Recdate"/>
    <w:next w:val="Normalaftertitle"/>
    <w:rsid w:val="0053222E"/>
  </w:style>
  <w:style w:type="paragraph" w:customStyle="1" w:styleId="Repref">
    <w:name w:val="Rep_ref"/>
    <w:basedOn w:val="Recref"/>
    <w:next w:val="Repdate"/>
    <w:rsid w:val="0053222E"/>
  </w:style>
  <w:style w:type="paragraph" w:customStyle="1" w:styleId="Resdate">
    <w:name w:val="Res_date"/>
    <w:basedOn w:val="Recdate"/>
    <w:next w:val="Normalaftertitle"/>
    <w:rsid w:val="0053222E"/>
  </w:style>
  <w:style w:type="paragraph" w:customStyle="1" w:styleId="ResNo">
    <w:name w:val="Res_No"/>
    <w:basedOn w:val="RecNo"/>
    <w:next w:val="Normal"/>
    <w:rsid w:val="0053222E"/>
  </w:style>
  <w:style w:type="paragraph" w:customStyle="1" w:styleId="Restitle">
    <w:name w:val="Res_title"/>
    <w:basedOn w:val="Rectitle"/>
    <w:next w:val="Normal"/>
    <w:rsid w:val="0053222E"/>
  </w:style>
  <w:style w:type="paragraph" w:customStyle="1" w:styleId="Resref">
    <w:name w:val="Res_ref"/>
    <w:basedOn w:val="Recref"/>
    <w:next w:val="Resdate"/>
    <w:rsid w:val="0053222E"/>
  </w:style>
  <w:style w:type="paragraph" w:customStyle="1" w:styleId="SectionNo">
    <w:name w:val="Section_No"/>
    <w:basedOn w:val="AnnexNo"/>
    <w:next w:val="Normal"/>
    <w:rsid w:val="0053222E"/>
  </w:style>
  <w:style w:type="paragraph" w:customStyle="1" w:styleId="Sectiontitle">
    <w:name w:val="Section_title"/>
    <w:basedOn w:val="Annextitle"/>
    <w:next w:val="Normalaftertitle"/>
    <w:rsid w:val="0053222E"/>
  </w:style>
  <w:style w:type="paragraph" w:customStyle="1" w:styleId="SpecialFooter">
    <w:name w:val="Special Footer"/>
    <w:basedOn w:val="Footer"/>
    <w:rsid w:val="0053222E"/>
    <w:pPr>
      <w:tabs>
        <w:tab w:val="clear" w:pos="4680"/>
        <w:tab w:val="clear" w:pos="9360"/>
        <w:tab w:val="left" w:pos="567"/>
        <w:tab w:val="left" w:pos="1134"/>
        <w:tab w:val="left" w:pos="1701"/>
        <w:tab w:val="left" w:pos="2268"/>
        <w:tab w:val="left" w:pos="2835"/>
        <w:tab w:val="left" w:pos="5954"/>
        <w:tab w:val="right" w:pos="9639"/>
      </w:tabs>
      <w:overflowPunct w:val="0"/>
      <w:autoSpaceDE w:val="0"/>
      <w:autoSpaceDN w:val="0"/>
      <w:adjustRightInd w:val="0"/>
      <w:spacing w:beforeAutospacing="0" w:afterAutospacing="0"/>
      <w:jc w:val="both"/>
      <w:textAlignment w:val="baseline"/>
    </w:pPr>
    <w:rPr>
      <w:rFonts w:eastAsia="Times New Roman"/>
      <w:sz w:val="16"/>
      <w:szCs w:val="20"/>
      <w:lang w:val="en-GB"/>
    </w:rPr>
  </w:style>
  <w:style w:type="paragraph" w:customStyle="1" w:styleId="Tablehead">
    <w:name w:val="Table_head"/>
    <w:basedOn w:val="Normal"/>
    <w:link w:val="TableheadChar"/>
    <w:rsid w:val="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pPr>
    <w:rPr>
      <w:rFonts w:ascii="Times New Roman Bold" w:eastAsia="Times New Roman" w:hAnsi="Times New Roman Bold" w:cs="Times New Roman Bold"/>
      <w:b/>
      <w:sz w:val="20"/>
      <w:szCs w:val="20"/>
      <w:lang w:val="en-GB"/>
    </w:rPr>
  </w:style>
  <w:style w:type="paragraph" w:customStyle="1" w:styleId="Tablelegend">
    <w:name w:val="Table_legend"/>
    <w:basedOn w:val="Normal"/>
    <w:rsid w:val="0053222E"/>
    <w:pPr>
      <w:tabs>
        <w:tab w:val="left" w:pos="1134"/>
        <w:tab w:val="left" w:pos="1871"/>
        <w:tab w:val="left" w:pos="2268"/>
      </w:tabs>
      <w:overflowPunct w:val="0"/>
      <w:autoSpaceDE w:val="0"/>
      <w:autoSpaceDN w:val="0"/>
      <w:adjustRightInd w:val="0"/>
      <w:spacing w:before="120" w:beforeAutospacing="0" w:after="0" w:afterAutospacing="0"/>
      <w:textAlignment w:val="baseline"/>
    </w:pPr>
    <w:rPr>
      <w:rFonts w:eastAsia="Times New Roman"/>
      <w:sz w:val="20"/>
      <w:szCs w:val="20"/>
      <w:lang w:val="en-GB"/>
    </w:rPr>
  </w:style>
  <w:style w:type="paragraph" w:customStyle="1" w:styleId="TableNo">
    <w:name w:val="Table_No"/>
    <w:basedOn w:val="Normal"/>
    <w:next w:val="Normal"/>
    <w:rsid w:val="0053222E"/>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pPr>
    <w:rPr>
      <w:rFonts w:eastAsia="Times New Roman"/>
      <w:caps/>
      <w:sz w:val="20"/>
      <w:szCs w:val="20"/>
      <w:lang w:val="en-GB"/>
    </w:rPr>
  </w:style>
  <w:style w:type="paragraph" w:customStyle="1" w:styleId="Tabletitle">
    <w:name w:val="Table_title"/>
    <w:basedOn w:val="Normal"/>
    <w:next w:val="Tabletext"/>
    <w:rsid w:val="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pPr>
    <w:rPr>
      <w:rFonts w:ascii="Times New Roman Bold" w:eastAsia="Times New Roman" w:hAnsi="Times New Roman Bold"/>
      <w:b/>
      <w:sz w:val="20"/>
      <w:szCs w:val="20"/>
      <w:lang w:val="en-GB"/>
    </w:rPr>
  </w:style>
  <w:style w:type="paragraph" w:customStyle="1" w:styleId="Tableref">
    <w:name w:val="Table_ref"/>
    <w:basedOn w:val="Normal"/>
    <w:next w:val="Normal"/>
    <w:rsid w:val="0053222E"/>
    <w:pPr>
      <w:keepNext/>
      <w:tabs>
        <w:tab w:val="left" w:pos="1134"/>
        <w:tab w:val="left" w:pos="1871"/>
        <w:tab w:val="left" w:pos="2268"/>
      </w:tabs>
      <w:overflowPunct w:val="0"/>
      <w:autoSpaceDE w:val="0"/>
      <w:autoSpaceDN w:val="0"/>
      <w:adjustRightInd w:val="0"/>
      <w:spacing w:before="560" w:beforeAutospacing="0" w:after="0" w:afterAutospacing="0"/>
      <w:jc w:val="center"/>
      <w:textAlignment w:val="baseline"/>
    </w:pPr>
    <w:rPr>
      <w:rFonts w:eastAsia="Times New Roman"/>
      <w:sz w:val="20"/>
      <w:szCs w:val="20"/>
      <w:lang w:val="en-GB"/>
    </w:rPr>
  </w:style>
  <w:style w:type="paragraph" w:customStyle="1" w:styleId="Title1">
    <w:name w:val="Title 1"/>
    <w:basedOn w:val="Source"/>
    <w:next w:val="Normal"/>
    <w:link w:val="Title1Char"/>
    <w:rsid w:val="0053222E"/>
    <w:pPr>
      <w:tabs>
        <w:tab w:val="left" w:pos="567"/>
        <w:tab w:val="left" w:pos="1701"/>
        <w:tab w:val="left" w:pos="2835"/>
      </w:tabs>
      <w:spacing w:before="240"/>
    </w:pPr>
    <w:rPr>
      <w:rFonts w:eastAsia="Times New Roman"/>
      <w:b w:val="0"/>
      <w:bCs w:val="0"/>
      <w:caps/>
      <w:szCs w:val="20"/>
    </w:rPr>
  </w:style>
  <w:style w:type="paragraph" w:customStyle="1" w:styleId="Title2">
    <w:name w:val="Title 2"/>
    <w:basedOn w:val="Source"/>
    <w:next w:val="Normal"/>
    <w:rsid w:val="0053222E"/>
    <w:pPr>
      <w:overflowPunct/>
      <w:autoSpaceDE/>
      <w:autoSpaceDN/>
      <w:adjustRightInd/>
      <w:spacing w:before="480"/>
      <w:textAlignment w:val="auto"/>
    </w:pPr>
    <w:rPr>
      <w:rFonts w:eastAsia="Times New Roman"/>
      <w:b w:val="0"/>
      <w:bCs w:val="0"/>
      <w:caps/>
      <w:szCs w:val="20"/>
    </w:rPr>
  </w:style>
  <w:style w:type="paragraph" w:customStyle="1" w:styleId="Title3">
    <w:name w:val="Title 3"/>
    <w:basedOn w:val="Title2"/>
    <w:next w:val="Normal"/>
    <w:rsid w:val="0053222E"/>
    <w:pPr>
      <w:spacing w:before="240"/>
    </w:pPr>
    <w:rPr>
      <w:caps w:val="0"/>
    </w:rPr>
  </w:style>
  <w:style w:type="paragraph" w:customStyle="1" w:styleId="Title4">
    <w:name w:val="Title 4"/>
    <w:basedOn w:val="Title3"/>
    <w:next w:val="Heading1"/>
    <w:rsid w:val="0053222E"/>
    <w:rPr>
      <w:b/>
    </w:rPr>
  </w:style>
  <w:style w:type="paragraph" w:customStyle="1" w:styleId="toc0">
    <w:name w:val="toc 0"/>
    <w:basedOn w:val="Normal"/>
    <w:next w:val="TOC1"/>
    <w:rsid w:val="0053222E"/>
    <w:pPr>
      <w:tabs>
        <w:tab w:val="right" w:pos="9781"/>
      </w:tabs>
      <w:overflowPunct w:val="0"/>
      <w:autoSpaceDE w:val="0"/>
      <w:autoSpaceDN w:val="0"/>
      <w:adjustRightInd w:val="0"/>
      <w:spacing w:before="120" w:beforeAutospacing="0" w:after="0" w:afterAutospacing="0"/>
      <w:textAlignment w:val="baseline"/>
    </w:pPr>
    <w:rPr>
      <w:rFonts w:eastAsia="Times New Roman"/>
      <w:b/>
      <w:szCs w:val="20"/>
      <w:lang w:val="en-GB"/>
    </w:rPr>
  </w:style>
  <w:style w:type="paragraph" w:styleId="TOC1">
    <w:name w:val="toc 1"/>
    <w:basedOn w:val="Normal"/>
    <w:locked/>
    <w:rsid w:val="0053222E"/>
    <w:pPr>
      <w:keepLines/>
      <w:tabs>
        <w:tab w:val="left" w:pos="567"/>
        <w:tab w:val="left" w:leader="dot" w:pos="7938"/>
        <w:tab w:val="center" w:pos="9526"/>
      </w:tabs>
      <w:overflowPunct w:val="0"/>
      <w:autoSpaceDE w:val="0"/>
      <w:autoSpaceDN w:val="0"/>
      <w:adjustRightInd w:val="0"/>
      <w:spacing w:before="240" w:beforeAutospacing="0" w:after="0" w:afterAutospacing="0"/>
      <w:ind w:left="567" w:hanging="567"/>
      <w:textAlignment w:val="baseline"/>
    </w:pPr>
    <w:rPr>
      <w:rFonts w:eastAsia="Times New Roman"/>
      <w:szCs w:val="20"/>
      <w:lang w:val="en-GB"/>
    </w:rPr>
  </w:style>
  <w:style w:type="paragraph" w:styleId="TOC2">
    <w:name w:val="toc 2"/>
    <w:basedOn w:val="TOC1"/>
    <w:locked/>
    <w:rsid w:val="0053222E"/>
    <w:pPr>
      <w:spacing w:before="120"/>
    </w:pPr>
  </w:style>
  <w:style w:type="paragraph" w:styleId="TOC3">
    <w:name w:val="toc 3"/>
    <w:basedOn w:val="TOC2"/>
    <w:locked/>
    <w:rsid w:val="0053222E"/>
  </w:style>
  <w:style w:type="paragraph" w:styleId="TOC4">
    <w:name w:val="toc 4"/>
    <w:basedOn w:val="TOC3"/>
    <w:locked/>
    <w:rsid w:val="0053222E"/>
  </w:style>
  <w:style w:type="paragraph" w:styleId="TOC5">
    <w:name w:val="toc 5"/>
    <w:basedOn w:val="TOC4"/>
    <w:locked/>
    <w:rsid w:val="0053222E"/>
  </w:style>
  <w:style w:type="paragraph" w:styleId="TOC6">
    <w:name w:val="toc 6"/>
    <w:basedOn w:val="TOC4"/>
    <w:locked/>
    <w:rsid w:val="0053222E"/>
  </w:style>
  <w:style w:type="paragraph" w:styleId="TOC7">
    <w:name w:val="toc 7"/>
    <w:basedOn w:val="TOC4"/>
    <w:locked/>
    <w:rsid w:val="0053222E"/>
  </w:style>
  <w:style w:type="paragraph" w:styleId="TOC8">
    <w:name w:val="toc 8"/>
    <w:basedOn w:val="TOC4"/>
    <w:locked/>
    <w:rsid w:val="0053222E"/>
  </w:style>
  <w:style w:type="character" w:customStyle="1" w:styleId="Appdef">
    <w:name w:val="App_def"/>
    <w:basedOn w:val="DefaultParagraphFont"/>
    <w:rsid w:val="0053222E"/>
    <w:rPr>
      <w:rFonts w:ascii="Times New Roman" w:hAnsi="Times New Roman"/>
      <w:b/>
    </w:rPr>
  </w:style>
  <w:style w:type="character" w:customStyle="1" w:styleId="Appref">
    <w:name w:val="App_ref"/>
    <w:basedOn w:val="DefaultParagraphFont"/>
    <w:rsid w:val="0053222E"/>
  </w:style>
  <w:style w:type="character" w:customStyle="1" w:styleId="Artdef">
    <w:name w:val="Art_def"/>
    <w:basedOn w:val="DefaultParagraphFont"/>
    <w:rsid w:val="0053222E"/>
    <w:rPr>
      <w:rFonts w:ascii="Times New Roman" w:hAnsi="Times New Roman"/>
      <w:b/>
    </w:rPr>
  </w:style>
  <w:style w:type="character" w:customStyle="1" w:styleId="Artref">
    <w:name w:val="Art_ref"/>
    <w:basedOn w:val="DefaultParagraphFont"/>
    <w:rsid w:val="0053222E"/>
  </w:style>
  <w:style w:type="character" w:customStyle="1" w:styleId="Recdef">
    <w:name w:val="Rec_def"/>
    <w:basedOn w:val="DefaultParagraphFont"/>
    <w:rsid w:val="0053222E"/>
    <w:rPr>
      <w:b/>
    </w:rPr>
  </w:style>
  <w:style w:type="character" w:customStyle="1" w:styleId="Resdef">
    <w:name w:val="Res_def"/>
    <w:basedOn w:val="DefaultParagraphFont"/>
    <w:rsid w:val="0053222E"/>
    <w:rPr>
      <w:rFonts w:ascii="Times New Roman" w:hAnsi="Times New Roman"/>
      <w:b/>
    </w:rPr>
  </w:style>
  <w:style w:type="character" w:customStyle="1" w:styleId="Tablefreq">
    <w:name w:val="Table_freq"/>
    <w:basedOn w:val="DefaultParagraphFont"/>
    <w:rsid w:val="0053222E"/>
    <w:rPr>
      <w:b/>
      <w:color w:val="auto"/>
      <w:sz w:val="20"/>
    </w:rPr>
  </w:style>
  <w:style w:type="paragraph" w:customStyle="1" w:styleId="Formal">
    <w:name w:val="Formal"/>
    <w:basedOn w:val="ASN1"/>
    <w:rsid w:val="0053222E"/>
    <w:rPr>
      <w:b w:val="0"/>
    </w:rPr>
  </w:style>
  <w:style w:type="paragraph" w:customStyle="1" w:styleId="Section1">
    <w:name w:val="Section_1"/>
    <w:basedOn w:val="Normal"/>
    <w:rsid w:val="0053222E"/>
    <w:pPr>
      <w:tabs>
        <w:tab w:val="center" w:pos="4820"/>
      </w:tabs>
      <w:overflowPunct w:val="0"/>
      <w:autoSpaceDE w:val="0"/>
      <w:autoSpaceDN w:val="0"/>
      <w:adjustRightInd w:val="0"/>
      <w:spacing w:before="360" w:beforeAutospacing="0" w:after="0" w:afterAutospacing="0"/>
      <w:jc w:val="center"/>
      <w:textAlignment w:val="baseline"/>
    </w:pPr>
    <w:rPr>
      <w:rFonts w:eastAsia="Times New Roman"/>
      <w:b/>
      <w:szCs w:val="20"/>
      <w:lang w:val="en-GB"/>
    </w:rPr>
  </w:style>
  <w:style w:type="paragraph" w:customStyle="1" w:styleId="Section2">
    <w:name w:val="Section_2"/>
    <w:basedOn w:val="Section1"/>
    <w:rsid w:val="0053222E"/>
    <w:rPr>
      <w:b w:val="0"/>
      <w:i/>
    </w:rPr>
  </w:style>
  <w:style w:type="paragraph" w:customStyle="1" w:styleId="Headingi">
    <w:name w:val="Heading_i"/>
    <w:basedOn w:val="Normal"/>
    <w:next w:val="Normal"/>
    <w:qFormat/>
    <w:rsid w:val="0053222E"/>
    <w:pPr>
      <w:tabs>
        <w:tab w:val="left" w:pos="1134"/>
        <w:tab w:val="left" w:pos="1871"/>
        <w:tab w:val="left" w:pos="2268"/>
      </w:tabs>
      <w:overflowPunct w:val="0"/>
      <w:autoSpaceDE w:val="0"/>
      <w:autoSpaceDN w:val="0"/>
      <w:adjustRightInd w:val="0"/>
      <w:spacing w:before="160" w:beforeAutospacing="0" w:after="0" w:afterAutospacing="0"/>
      <w:textAlignment w:val="baseline"/>
    </w:pPr>
    <w:rPr>
      <w:rFonts w:eastAsia="Times New Roman"/>
      <w:i/>
      <w:szCs w:val="20"/>
      <w:lang w:val="en-GB"/>
    </w:rPr>
  </w:style>
  <w:style w:type="paragraph" w:customStyle="1" w:styleId="Headingb">
    <w:name w:val="Heading_b"/>
    <w:basedOn w:val="Normal"/>
    <w:next w:val="Normal"/>
    <w:qFormat/>
    <w:rsid w:val="0053222E"/>
    <w:pPr>
      <w:tabs>
        <w:tab w:val="left" w:pos="1134"/>
        <w:tab w:val="left" w:pos="1871"/>
        <w:tab w:val="left" w:pos="2268"/>
      </w:tabs>
      <w:overflowPunct w:val="0"/>
      <w:autoSpaceDE w:val="0"/>
      <w:autoSpaceDN w:val="0"/>
      <w:adjustRightInd w:val="0"/>
      <w:spacing w:before="160" w:beforeAutospacing="0" w:after="0" w:afterAutospacing="0"/>
      <w:textAlignment w:val="baseline"/>
    </w:pPr>
    <w:rPr>
      <w:rFonts w:ascii="Times New Roman Bold" w:eastAsia="Times New Roman" w:hAnsi="Times New Roman Bold" w:cs="Times New Roman Bold"/>
      <w:b/>
      <w:szCs w:val="20"/>
      <w:lang w:val="fr-CH"/>
    </w:rPr>
  </w:style>
  <w:style w:type="paragraph" w:customStyle="1" w:styleId="Figure">
    <w:name w:val="Figure"/>
    <w:aliases w:val="fig"/>
    <w:basedOn w:val="Normal"/>
    <w:next w:val="Normal"/>
    <w:rsid w:val="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pPr>
    <w:rPr>
      <w:rFonts w:eastAsia="Times New Roman"/>
      <w:szCs w:val="20"/>
      <w:lang w:val="en-GB"/>
    </w:rPr>
  </w:style>
  <w:style w:type="paragraph" w:customStyle="1" w:styleId="Figuretitle">
    <w:name w:val="Figure_title"/>
    <w:basedOn w:val="Normal"/>
    <w:next w:val="Normal"/>
    <w:rsid w:val="0053222E"/>
    <w:pPr>
      <w:keepNext/>
      <w:keepLines/>
      <w:tabs>
        <w:tab w:val="left" w:pos="1134"/>
        <w:tab w:val="left" w:pos="1871"/>
        <w:tab w:val="left" w:pos="2268"/>
      </w:tabs>
      <w:overflowPunct w:val="0"/>
      <w:autoSpaceDE w:val="0"/>
      <w:autoSpaceDN w:val="0"/>
      <w:adjustRightInd w:val="0"/>
      <w:spacing w:before="0" w:beforeAutospacing="0" w:after="480" w:afterAutospacing="0"/>
      <w:jc w:val="center"/>
      <w:textAlignment w:val="baseline"/>
    </w:pPr>
    <w:rPr>
      <w:rFonts w:ascii="Times New Roman Bold" w:eastAsia="Times New Roman" w:hAnsi="Times New Roman Bold"/>
      <w:b/>
      <w:sz w:val="20"/>
      <w:szCs w:val="20"/>
      <w:lang w:val="en-GB"/>
    </w:rPr>
  </w:style>
  <w:style w:type="paragraph" w:customStyle="1" w:styleId="FigureNo">
    <w:name w:val="Figure_No"/>
    <w:basedOn w:val="Normal"/>
    <w:next w:val="Normal"/>
    <w:rsid w:val="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pPr>
    <w:rPr>
      <w:rFonts w:eastAsia="Times New Roman"/>
      <w:caps/>
      <w:sz w:val="20"/>
      <w:szCs w:val="20"/>
      <w:lang w:val="en-GB"/>
    </w:rPr>
  </w:style>
  <w:style w:type="paragraph" w:customStyle="1" w:styleId="AnnexNo">
    <w:name w:val="Annex_No"/>
    <w:basedOn w:val="Normal"/>
    <w:next w:val="Normal"/>
    <w:rsid w:val="0053222E"/>
    <w:pPr>
      <w:keepNext/>
      <w:keepLines/>
      <w:tabs>
        <w:tab w:val="left" w:pos="1134"/>
        <w:tab w:val="left" w:pos="1871"/>
        <w:tab w:val="left" w:pos="2268"/>
      </w:tabs>
      <w:overflowPunct w:val="0"/>
      <w:autoSpaceDE w:val="0"/>
      <w:autoSpaceDN w:val="0"/>
      <w:adjustRightInd w:val="0"/>
      <w:spacing w:before="480" w:beforeAutospacing="0" w:after="80" w:afterAutospacing="0"/>
      <w:jc w:val="center"/>
      <w:textAlignment w:val="baseline"/>
    </w:pPr>
    <w:rPr>
      <w:rFonts w:eastAsia="Times New Roman"/>
      <w:caps/>
      <w:sz w:val="28"/>
      <w:szCs w:val="20"/>
      <w:lang w:val="en-GB"/>
    </w:rPr>
  </w:style>
  <w:style w:type="paragraph" w:customStyle="1" w:styleId="Annexref">
    <w:name w:val="Annex_ref"/>
    <w:basedOn w:val="Normal"/>
    <w:next w:val="Normal"/>
    <w:rsid w:val="0053222E"/>
    <w:pPr>
      <w:keepNext/>
      <w:keepLines/>
      <w:tabs>
        <w:tab w:val="left" w:pos="1134"/>
        <w:tab w:val="left" w:pos="1871"/>
        <w:tab w:val="left" w:pos="2268"/>
      </w:tabs>
      <w:overflowPunct w:val="0"/>
      <w:autoSpaceDE w:val="0"/>
      <w:autoSpaceDN w:val="0"/>
      <w:adjustRightInd w:val="0"/>
      <w:spacing w:before="120" w:beforeAutospacing="0" w:after="280" w:afterAutospacing="0"/>
      <w:jc w:val="center"/>
      <w:textAlignment w:val="baseline"/>
    </w:pPr>
    <w:rPr>
      <w:rFonts w:eastAsia="Times New Roman"/>
      <w:szCs w:val="20"/>
      <w:lang w:val="en-GB"/>
    </w:rPr>
  </w:style>
  <w:style w:type="paragraph" w:customStyle="1" w:styleId="Annextitle">
    <w:name w:val="Annex_title"/>
    <w:basedOn w:val="Normal"/>
    <w:next w:val="Normal"/>
    <w:rsid w:val="0053222E"/>
    <w:pPr>
      <w:keepNext/>
      <w:keepLines/>
      <w:tabs>
        <w:tab w:val="left" w:pos="1134"/>
        <w:tab w:val="left" w:pos="1871"/>
        <w:tab w:val="left" w:pos="2268"/>
      </w:tabs>
      <w:overflowPunct w:val="0"/>
      <w:autoSpaceDE w:val="0"/>
      <w:autoSpaceDN w:val="0"/>
      <w:adjustRightInd w:val="0"/>
      <w:spacing w:before="240" w:beforeAutospacing="0" w:after="280" w:afterAutospacing="0"/>
      <w:jc w:val="center"/>
      <w:textAlignment w:val="baseline"/>
    </w:pPr>
    <w:rPr>
      <w:rFonts w:ascii="Times New Roman Bold" w:eastAsia="Times New Roman" w:hAnsi="Times New Roman Bold"/>
      <w:b/>
      <w:sz w:val="28"/>
      <w:szCs w:val="20"/>
      <w:lang w:val="en-GB"/>
    </w:rPr>
  </w:style>
  <w:style w:type="paragraph" w:customStyle="1" w:styleId="AppendixNo">
    <w:name w:val="Appendix_No"/>
    <w:basedOn w:val="AnnexNo"/>
    <w:next w:val="Annexref"/>
    <w:rsid w:val="0053222E"/>
  </w:style>
  <w:style w:type="paragraph" w:customStyle="1" w:styleId="Appendixref">
    <w:name w:val="Appendix_ref"/>
    <w:basedOn w:val="Annexref"/>
    <w:next w:val="Annextitle"/>
    <w:rsid w:val="0053222E"/>
  </w:style>
  <w:style w:type="paragraph" w:customStyle="1" w:styleId="Appendixtitle">
    <w:name w:val="Appendix_title"/>
    <w:basedOn w:val="Annextitle"/>
    <w:next w:val="Normal"/>
    <w:rsid w:val="0053222E"/>
  </w:style>
  <w:style w:type="paragraph" w:customStyle="1" w:styleId="Border">
    <w:name w:val="Border"/>
    <w:basedOn w:val="Normal"/>
    <w:rsid w:val="0053222E"/>
    <w:pPr>
      <w:pBdr>
        <w:bottom w:val="single" w:sz="6" w:space="0" w:color="auto"/>
      </w:pBdr>
      <w:tabs>
        <w:tab w:val="left" w:pos="170"/>
        <w:tab w:val="left" w:pos="567"/>
        <w:tab w:val="left" w:pos="737"/>
        <w:tab w:val="left" w:pos="1871"/>
        <w:tab w:val="left" w:pos="2977"/>
        <w:tab w:val="left" w:pos="3266"/>
      </w:tabs>
      <w:overflowPunct w:val="0"/>
      <w:autoSpaceDE w:val="0"/>
      <w:autoSpaceDN w:val="0"/>
      <w:adjustRightInd w:val="0"/>
      <w:spacing w:before="0" w:beforeAutospacing="0" w:after="0" w:afterAutospacing="0" w:line="10" w:lineRule="exact"/>
      <w:ind w:left="28" w:right="28"/>
      <w:jc w:val="center"/>
      <w:textAlignment w:val="baseline"/>
    </w:pPr>
    <w:rPr>
      <w:rFonts w:eastAsia="Times New Roman"/>
      <w:b/>
      <w:noProof/>
      <w:sz w:val="20"/>
      <w:szCs w:val="20"/>
      <w:lang w:val="en-GB"/>
    </w:rPr>
  </w:style>
  <w:style w:type="paragraph" w:styleId="NormalIndent">
    <w:name w:val="Normal Indent"/>
    <w:basedOn w:val="Normal"/>
    <w:rsid w:val="0053222E"/>
    <w:pPr>
      <w:tabs>
        <w:tab w:val="left" w:pos="1134"/>
        <w:tab w:val="left" w:pos="1871"/>
        <w:tab w:val="left" w:pos="2268"/>
      </w:tabs>
      <w:overflowPunct w:val="0"/>
      <w:autoSpaceDE w:val="0"/>
      <w:autoSpaceDN w:val="0"/>
      <w:adjustRightInd w:val="0"/>
      <w:spacing w:before="120" w:beforeAutospacing="0" w:after="0" w:afterAutospacing="0"/>
      <w:ind w:left="1134"/>
      <w:textAlignment w:val="baseline"/>
    </w:pPr>
    <w:rPr>
      <w:rFonts w:eastAsia="Times New Roman"/>
      <w:szCs w:val="20"/>
      <w:lang w:val="en-GB"/>
    </w:rPr>
  </w:style>
  <w:style w:type="paragraph" w:styleId="Index4">
    <w:name w:val="index 4"/>
    <w:basedOn w:val="Normal"/>
    <w:next w:val="Normal"/>
    <w:rsid w:val="0053222E"/>
    <w:pPr>
      <w:tabs>
        <w:tab w:val="left" w:pos="1134"/>
        <w:tab w:val="left" w:pos="1871"/>
        <w:tab w:val="left" w:pos="2268"/>
      </w:tabs>
      <w:overflowPunct w:val="0"/>
      <w:autoSpaceDE w:val="0"/>
      <w:autoSpaceDN w:val="0"/>
      <w:adjustRightInd w:val="0"/>
      <w:spacing w:before="120" w:beforeAutospacing="0" w:after="0" w:afterAutospacing="0"/>
      <w:ind w:left="849"/>
      <w:textAlignment w:val="baseline"/>
    </w:pPr>
    <w:rPr>
      <w:rFonts w:eastAsia="Times New Roman"/>
      <w:szCs w:val="20"/>
      <w:lang w:val="en-GB"/>
    </w:rPr>
  </w:style>
  <w:style w:type="paragraph" w:styleId="Index5">
    <w:name w:val="index 5"/>
    <w:basedOn w:val="Normal"/>
    <w:next w:val="Normal"/>
    <w:rsid w:val="0053222E"/>
    <w:pPr>
      <w:tabs>
        <w:tab w:val="left" w:pos="1134"/>
        <w:tab w:val="left" w:pos="1871"/>
        <w:tab w:val="left" w:pos="2268"/>
      </w:tabs>
      <w:overflowPunct w:val="0"/>
      <w:autoSpaceDE w:val="0"/>
      <w:autoSpaceDN w:val="0"/>
      <w:adjustRightInd w:val="0"/>
      <w:spacing w:before="120" w:beforeAutospacing="0" w:after="0" w:afterAutospacing="0"/>
      <w:ind w:left="1132"/>
      <w:textAlignment w:val="baseline"/>
    </w:pPr>
    <w:rPr>
      <w:rFonts w:eastAsia="Times New Roman"/>
      <w:szCs w:val="20"/>
      <w:lang w:val="en-GB"/>
    </w:rPr>
  </w:style>
  <w:style w:type="paragraph" w:styleId="Index6">
    <w:name w:val="index 6"/>
    <w:basedOn w:val="Normal"/>
    <w:next w:val="Normal"/>
    <w:rsid w:val="0053222E"/>
    <w:pPr>
      <w:tabs>
        <w:tab w:val="left" w:pos="1134"/>
        <w:tab w:val="left" w:pos="1871"/>
        <w:tab w:val="left" w:pos="2268"/>
      </w:tabs>
      <w:overflowPunct w:val="0"/>
      <w:autoSpaceDE w:val="0"/>
      <w:autoSpaceDN w:val="0"/>
      <w:adjustRightInd w:val="0"/>
      <w:spacing w:before="120" w:beforeAutospacing="0" w:after="0" w:afterAutospacing="0"/>
      <w:ind w:left="1415"/>
      <w:textAlignment w:val="baseline"/>
    </w:pPr>
    <w:rPr>
      <w:rFonts w:eastAsia="Times New Roman"/>
      <w:szCs w:val="20"/>
      <w:lang w:val="en-GB"/>
    </w:rPr>
  </w:style>
  <w:style w:type="paragraph" w:styleId="Index7">
    <w:name w:val="index 7"/>
    <w:basedOn w:val="Normal"/>
    <w:next w:val="Normal"/>
    <w:rsid w:val="0053222E"/>
    <w:pPr>
      <w:tabs>
        <w:tab w:val="left" w:pos="1134"/>
        <w:tab w:val="left" w:pos="1871"/>
        <w:tab w:val="left" w:pos="2268"/>
      </w:tabs>
      <w:overflowPunct w:val="0"/>
      <w:autoSpaceDE w:val="0"/>
      <w:autoSpaceDN w:val="0"/>
      <w:adjustRightInd w:val="0"/>
      <w:spacing w:before="120" w:beforeAutospacing="0" w:after="0" w:afterAutospacing="0"/>
      <w:ind w:left="1698"/>
      <w:textAlignment w:val="baseline"/>
    </w:pPr>
    <w:rPr>
      <w:rFonts w:eastAsia="Times New Roman"/>
      <w:szCs w:val="20"/>
      <w:lang w:val="en-GB"/>
    </w:rPr>
  </w:style>
  <w:style w:type="paragraph" w:styleId="IndexHeading">
    <w:name w:val="index heading"/>
    <w:basedOn w:val="Normal"/>
    <w:next w:val="Index1"/>
    <w:rsid w:val="0053222E"/>
    <w:pPr>
      <w:tabs>
        <w:tab w:val="left" w:pos="1134"/>
        <w:tab w:val="left" w:pos="1871"/>
        <w:tab w:val="left" w:pos="2268"/>
      </w:tabs>
      <w:overflowPunct w:val="0"/>
      <w:autoSpaceDE w:val="0"/>
      <w:autoSpaceDN w:val="0"/>
      <w:adjustRightInd w:val="0"/>
      <w:spacing w:before="120" w:beforeAutospacing="0" w:after="0" w:afterAutospacing="0"/>
      <w:textAlignment w:val="baseline"/>
    </w:pPr>
    <w:rPr>
      <w:rFonts w:eastAsia="Times New Roman"/>
      <w:szCs w:val="20"/>
      <w:lang w:val="en-GB"/>
    </w:rPr>
  </w:style>
  <w:style w:type="character" w:styleId="LineNumber">
    <w:name w:val="line number"/>
    <w:basedOn w:val="DefaultParagraphFont"/>
    <w:uiPriority w:val="99"/>
    <w:rsid w:val="0053222E"/>
  </w:style>
  <w:style w:type="paragraph" w:customStyle="1" w:styleId="Proposal">
    <w:name w:val="Proposal"/>
    <w:basedOn w:val="Normal"/>
    <w:next w:val="Normal"/>
    <w:rsid w:val="0053222E"/>
    <w:pPr>
      <w:keepNext/>
      <w:tabs>
        <w:tab w:val="left" w:pos="1134"/>
        <w:tab w:val="left" w:pos="1871"/>
        <w:tab w:val="left" w:pos="2268"/>
      </w:tabs>
      <w:overflowPunct w:val="0"/>
      <w:autoSpaceDE w:val="0"/>
      <w:autoSpaceDN w:val="0"/>
      <w:adjustRightInd w:val="0"/>
      <w:spacing w:before="240" w:beforeAutospacing="0" w:after="0" w:afterAutospacing="0"/>
      <w:textAlignment w:val="baseline"/>
    </w:pPr>
    <w:rPr>
      <w:rFonts w:eastAsia="Times New Roman" w:hAnsi="Times New Roman Bold"/>
      <w:b/>
      <w:szCs w:val="20"/>
      <w:lang w:val="en-GB"/>
    </w:rPr>
  </w:style>
  <w:style w:type="paragraph" w:customStyle="1" w:styleId="Reasons">
    <w:name w:val="Reasons"/>
    <w:basedOn w:val="Normal"/>
    <w:qFormat/>
    <w:rsid w:val="0053222E"/>
    <w:pPr>
      <w:tabs>
        <w:tab w:val="left" w:pos="1134"/>
        <w:tab w:val="left" w:pos="1588"/>
        <w:tab w:val="left" w:pos="1985"/>
      </w:tabs>
      <w:overflowPunct w:val="0"/>
      <w:autoSpaceDE w:val="0"/>
      <w:autoSpaceDN w:val="0"/>
      <w:adjustRightInd w:val="0"/>
      <w:spacing w:before="120" w:beforeAutospacing="0" w:after="0" w:afterAutospacing="0"/>
      <w:textAlignment w:val="baseline"/>
    </w:pPr>
    <w:rPr>
      <w:rFonts w:eastAsia="Times New Roman"/>
      <w:szCs w:val="20"/>
      <w:lang w:val="en-GB"/>
    </w:rPr>
  </w:style>
  <w:style w:type="paragraph" w:customStyle="1" w:styleId="Section3">
    <w:name w:val="Section_3"/>
    <w:basedOn w:val="Section1"/>
    <w:rsid w:val="0053222E"/>
    <w:rPr>
      <w:b w:val="0"/>
    </w:rPr>
  </w:style>
  <w:style w:type="paragraph" w:customStyle="1" w:styleId="TableTextS5">
    <w:name w:val="Table_TextS5"/>
    <w:basedOn w:val="Normal"/>
    <w:rsid w:val="0053222E"/>
    <w:pPr>
      <w:tabs>
        <w:tab w:val="left" w:pos="170"/>
        <w:tab w:val="left" w:pos="567"/>
        <w:tab w:val="left" w:pos="737"/>
        <w:tab w:val="left" w:pos="2977"/>
        <w:tab w:val="left" w:pos="3266"/>
      </w:tabs>
      <w:overflowPunct w:val="0"/>
      <w:autoSpaceDE w:val="0"/>
      <w:autoSpaceDN w:val="0"/>
      <w:adjustRightInd w:val="0"/>
      <w:spacing w:before="40" w:beforeAutospacing="0" w:after="40" w:afterAutospacing="0"/>
      <w:textAlignment w:val="baseline"/>
    </w:pPr>
    <w:rPr>
      <w:rFonts w:eastAsia="Times New Roman"/>
      <w:sz w:val="20"/>
      <w:szCs w:val="20"/>
      <w:lang w:val="en-GB"/>
    </w:rPr>
  </w:style>
  <w:style w:type="paragraph" w:customStyle="1" w:styleId="Agendaitem">
    <w:name w:val="Agenda_item"/>
    <w:basedOn w:val="Normal"/>
    <w:next w:val="Normal"/>
    <w:qFormat/>
    <w:rsid w:val="0053222E"/>
    <w:pPr>
      <w:tabs>
        <w:tab w:val="left" w:pos="1134"/>
        <w:tab w:val="left" w:pos="1871"/>
        <w:tab w:val="left" w:pos="2268"/>
      </w:tabs>
      <w:spacing w:before="240" w:beforeAutospacing="0" w:after="0" w:afterAutospacing="0"/>
      <w:jc w:val="center"/>
    </w:pPr>
    <w:rPr>
      <w:rFonts w:eastAsia="Times New Roman"/>
      <w:sz w:val="28"/>
      <w:szCs w:val="20"/>
      <w:lang w:val="es-ES_tradnl"/>
    </w:rPr>
  </w:style>
  <w:style w:type="paragraph" w:customStyle="1" w:styleId="AppArtNo">
    <w:name w:val="App_Art_No"/>
    <w:basedOn w:val="ArtNo"/>
    <w:qFormat/>
    <w:rsid w:val="0053222E"/>
  </w:style>
  <w:style w:type="paragraph" w:customStyle="1" w:styleId="AppArttitle">
    <w:name w:val="App_Art_title"/>
    <w:basedOn w:val="Arttitle"/>
    <w:qFormat/>
    <w:rsid w:val="0053222E"/>
    <w:rPr>
      <w:rFonts w:eastAsia="Times New Roman"/>
      <w:bCs w:val="0"/>
      <w:szCs w:val="20"/>
    </w:rPr>
  </w:style>
  <w:style w:type="paragraph" w:customStyle="1" w:styleId="ApptoAnnex">
    <w:name w:val="App_to_Annex"/>
    <w:basedOn w:val="AppendixNo"/>
    <w:next w:val="Normal"/>
    <w:qFormat/>
    <w:rsid w:val="0053222E"/>
  </w:style>
  <w:style w:type="paragraph" w:customStyle="1" w:styleId="Normalend">
    <w:name w:val="Normal_end"/>
    <w:basedOn w:val="Normal"/>
    <w:next w:val="Normal"/>
    <w:qFormat/>
    <w:rsid w:val="0053222E"/>
    <w:pPr>
      <w:tabs>
        <w:tab w:val="left" w:pos="1134"/>
        <w:tab w:val="left" w:pos="1871"/>
        <w:tab w:val="left" w:pos="2268"/>
      </w:tabs>
      <w:overflowPunct w:val="0"/>
      <w:autoSpaceDE w:val="0"/>
      <w:autoSpaceDN w:val="0"/>
      <w:adjustRightInd w:val="0"/>
      <w:spacing w:before="120" w:beforeAutospacing="0" w:after="0" w:afterAutospacing="0"/>
      <w:textAlignment w:val="baseline"/>
    </w:pPr>
    <w:rPr>
      <w:rFonts w:eastAsia="Times New Roman"/>
      <w:szCs w:val="20"/>
    </w:rPr>
  </w:style>
  <w:style w:type="paragraph" w:customStyle="1" w:styleId="Part1">
    <w:name w:val="Part_1"/>
    <w:basedOn w:val="Section1"/>
    <w:next w:val="Section1"/>
    <w:qFormat/>
    <w:rsid w:val="0053222E"/>
  </w:style>
  <w:style w:type="paragraph" w:customStyle="1" w:styleId="Subsection1">
    <w:name w:val="Subsection_1"/>
    <w:basedOn w:val="Section1"/>
    <w:next w:val="Normalaftertitle"/>
    <w:qFormat/>
    <w:rsid w:val="0053222E"/>
  </w:style>
  <w:style w:type="paragraph" w:customStyle="1" w:styleId="Volumetitle">
    <w:name w:val="Volume_title"/>
    <w:basedOn w:val="Normal"/>
    <w:qFormat/>
    <w:rsid w:val="0053222E"/>
    <w:pPr>
      <w:tabs>
        <w:tab w:val="left" w:pos="1134"/>
        <w:tab w:val="left" w:pos="1871"/>
        <w:tab w:val="left" w:pos="2268"/>
      </w:tabs>
      <w:overflowPunct w:val="0"/>
      <w:autoSpaceDE w:val="0"/>
      <w:autoSpaceDN w:val="0"/>
      <w:adjustRightInd w:val="0"/>
      <w:spacing w:before="120" w:beforeAutospacing="0" w:after="0" w:afterAutospacing="0"/>
      <w:jc w:val="center"/>
      <w:textAlignment w:val="baseline"/>
    </w:pPr>
    <w:rPr>
      <w:rFonts w:eastAsia="Times New Roman"/>
      <w:b/>
      <w:bCs/>
      <w:sz w:val="28"/>
      <w:szCs w:val="28"/>
      <w:lang w:val="en-GB"/>
    </w:rPr>
  </w:style>
  <w:style w:type="character" w:customStyle="1" w:styleId="enumlev1Char">
    <w:name w:val="enumlev1 Char"/>
    <w:link w:val="enumlev1"/>
    <w:rsid w:val="0053222E"/>
    <w:rPr>
      <w:rFonts w:ascii="Times New Roman" w:eastAsia="Times New Roman" w:hAnsi="Times New Roman"/>
      <w:sz w:val="24"/>
      <w:lang w:val="en-GB"/>
    </w:rPr>
  </w:style>
  <w:style w:type="character" w:customStyle="1" w:styleId="href">
    <w:name w:val="href"/>
    <w:rsid w:val="0053222E"/>
    <w:rPr>
      <w:rFonts w:ascii="Times New Roman" w:hAnsi="Times New Roman" w:cs="Times New Roman"/>
    </w:rPr>
  </w:style>
  <w:style w:type="character" w:customStyle="1" w:styleId="NormalaftertitleChar">
    <w:name w:val="Normal after title Char"/>
    <w:link w:val="Normalaftertitle"/>
    <w:locked/>
    <w:rsid w:val="0053222E"/>
    <w:rPr>
      <w:rFonts w:ascii="Times New Roman" w:eastAsia="Times New Roman" w:hAnsi="Times New Roman"/>
      <w:sz w:val="24"/>
      <w:lang w:val="en-GB"/>
    </w:rPr>
  </w:style>
  <w:style w:type="character" w:customStyle="1" w:styleId="Title1Char">
    <w:name w:val="Title 1 Char"/>
    <w:link w:val="Title1"/>
    <w:locked/>
    <w:rsid w:val="0053222E"/>
    <w:rPr>
      <w:rFonts w:ascii="Times New Roman" w:eastAsia="Times New Roman" w:hAnsi="Times New Roman"/>
      <w:caps/>
      <w:sz w:val="28"/>
      <w:lang w:val="en-GB"/>
    </w:rPr>
  </w:style>
  <w:style w:type="character" w:customStyle="1" w:styleId="TabletextChar">
    <w:name w:val="Table_text Char"/>
    <w:link w:val="Tabletext"/>
    <w:locked/>
    <w:rsid w:val="0053222E"/>
    <w:rPr>
      <w:rFonts w:ascii="Times New Roman" w:eastAsia="Times New Roman" w:hAnsi="Times New Roman"/>
      <w:lang w:val="en-GB"/>
    </w:rPr>
  </w:style>
  <w:style w:type="table" w:customStyle="1" w:styleId="TableGrid1">
    <w:name w:val="Table Grid1"/>
    <w:basedOn w:val="TableNormal"/>
    <w:next w:val="TableGrid"/>
    <w:rsid w:val="0053222E"/>
    <w:rPr>
      <w:rFonts w:ascii="CG Times" w:eastAsia="Times New Roman" w:hAnsi="CG Times"/>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Char">
    <w:name w:val="Table_head Char"/>
    <w:link w:val="Tablehead"/>
    <w:locked/>
    <w:rsid w:val="0053222E"/>
    <w:rPr>
      <w:rFonts w:ascii="Times New Roman Bold" w:eastAsia="Times New Roman" w:hAnsi="Times New Roman Bold" w:cs="Times New Roman Bold"/>
      <w:b/>
      <w:lang w:val="en-GB"/>
    </w:rPr>
  </w:style>
  <w:style w:type="paragraph" w:styleId="BalloonText">
    <w:name w:val="Balloon Text"/>
    <w:basedOn w:val="Normal"/>
    <w:link w:val="BalloonTextChar"/>
    <w:rsid w:val="0053222E"/>
    <w:pPr>
      <w:tabs>
        <w:tab w:val="left" w:pos="1134"/>
        <w:tab w:val="left" w:pos="1871"/>
        <w:tab w:val="left" w:pos="2268"/>
      </w:tabs>
      <w:overflowPunct w:val="0"/>
      <w:autoSpaceDE w:val="0"/>
      <w:autoSpaceDN w:val="0"/>
      <w:adjustRightInd w:val="0"/>
      <w:spacing w:before="0" w:beforeAutospacing="0" w:after="0" w:afterAutospacing="0"/>
      <w:textAlignment w:val="baseline"/>
    </w:pPr>
    <w:rPr>
      <w:rFonts w:ascii="Tahoma" w:eastAsia="Times New Roman" w:hAnsi="Tahoma" w:cs="Tahoma"/>
      <w:sz w:val="16"/>
      <w:szCs w:val="16"/>
      <w:lang w:val="en-GB"/>
    </w:rPr>
  </w:style>
  <w:style w:type="character" w:customStyle="1" w:styleId="BalloonTextChar">
    <w:name w:val="Balloon Text Char"/>
    <w:basedOn w:val="DefaultParagraphFont"/>
    <w:link w:val="BalloonText"/>
    <w:rsid w:val="0053222E"/>
    <w:rPr>
      <w:rFonts w:ascii="Tahoma" w:eastAsia="Times New Roman" w:hAnsi="Tahoma" w:cs="Tahoma"/>
      <w:sz w:val="16"/>
      <w:szCs w:val="16"/>
      <w:lang w:val="en-GB"/>
    </w:rPr>
  </w:style>
  <w:style w:type="character" w:customStyle="1" w:styleId="Heading5Char4">
    <w:name w:val="Heading 5 Char4"/>
    <w:aliases w:val="T5 Char4,H5 Char4,h5 Char4,5 Char4,Heading5 Char3,h51 Char4,heading 51 Char4,Heading51 Char4,h52 Char4,h53 Char4,heading 5 Char2"/>
    <w:uiPriority w:val="99"/>
    <w:rsid w:val="0053222E"/>
    <w:rPr>
      <w:rFonts w:ascii="Times New Roman" w:hAnsi="Times New Roman" w:cs="Times New Roman"/>
      <w:b/>
      <w:bCs/>
      <w:sz w:val="24"/>
      <w:szCs w:val="24"/>
      <w:lang w:val="en-GB" w:eastAsia="en-US"/>
    </w:rPr>
  </w:style>
  <w:style w:type="character" w:customStyle="1" w:styleId="FootnoteTextChar3">
    <w:name w:val="Footnote Text Char3"/>
    <w:aliases w:val="ALTS FOOTNOTE Char3,Footnote Text Char1 Char3,Footnote Text Char Char1 Char3,Footnote Text Char4 Char Char Char3,Footnote Text Char1 Char1 Char1 Char Char3,Footnote Text Char Char1 Char1 Char Char Char3,DNV- Char2,DNV Char2,DN Cha"/>
    <w:uiPriority w:val="99"/>
    <w:rsid w:val="0053222E"/>
    <w:rPr>
      <w:rFonts w:ascii="Times New Roman" w:hAnsi="Times New Roman" w:cs="Times New Roman"/>
      <w:sz w:val="24"/>
      <w:szCs w:val="24"/>
      <w:lang w:val="en-GB" w:eastAsia="en-US"/>
    </w:rPr>
  </w:style>
  <w:style w:type="character" w:customStyle="1" w:styleId="CallChar">
    <w:name w:val="Call Char"/>
    <w:uiPriority w:val="99"/>
    <w:rsid w:val="0053222E"/>
    <w:rPr>
      <w:rFonts w:ascii="Times New Roman" w:hAnsi="Times New Roman" w:cs="Times New Roman"/>
      <w:i/>
      <w:iCs/>
      <w:sz w:val="24"/>
      <w:szCs w:val="24"/>
      <w:lang w:val="en-GB" w:eastAsia="en-US"/>
    </w:rPr>
  </w:style>
  <w:style w:type="character" w:customStyle="1" w:styleId="Heading3h3CharChar">
    <w:name w:val="Heading 3.h3 Char Char"/>
    <w:uiPriority w:val="99"/>
    <w:rsid w:val="0053222E"/>
    <w:rPr>
      <w:rFonts w:ascii="Times New Roman" w:hAnsi="Times New Roman" w:cs="Times New Roman"/>
      <w:b/>
      <w:bCs/>
      <w:kern w:val="28"/>
      <w:sz w:val="22"/>
      <w:szCs w:val="22"/>
      <w:lang w:val="en-US" w:eastAsia="de-DE"/>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2"/>
    <w:uiPriority w:val="99"/>
    <w:rsid w:val="0053222E"/>
    <w:rPr>
      <w:b/>
      <w:bCs/>
      <w:sz w:val="24"/>
      <w:szCs w:val="24"/>
      <w:lang w:val="fr-FR"/>
    </w:rPr>
  </w:style>
  <w:style w:type="character" w:customStyle="1" w:styleId="Tabletitle0">
    <w:name w:val="Table_title Знак"/>
    <w:rsid w:val="0053222E"/>
    <w:rPr>
      <w:rFonts w:ascii="Times New Roman Bold" w:hAnsi="Times New Roman Bold" w:cs="Times New Roman Bold"/>
      <w:b/>
      <w:bCs/>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rsid w:val="0053222E"/>
    <w:rPr>
      <w:rFonts w:ascii="Times New Roman" w:hAnsi="Times New Roman" w:cs="Times New Roman"/>
      <w:sz w:val="24"/>
      <w:szCs w:val="24"/>
      <w:lang w:val="en-GB" w:eastAsia="en-US"/>
    </w:rPr>
  </w:style>
  <w:style w:type="character" w:customStyle="1" w:styleId="TableNo0">
    <w:name w:val="Table_No Знак"/>
    <w:uiPriority w:val="99"/>
    <w:rsid w:val="0053222E"/>
    <w:rPr>
      <w:rFonts w:ascii="Times New Roman" w:hAnsi="Times New Roman" w:cs="Times New Roman"/>
      <w:caps/>
      <w:lang w:val="en-GB" w:eastAsia="en-US"/>
    </w:rPr>
  </w:style>
  <w:style w:type="character" w:customStyle="1" w:styleId="NormalaftertitleChar0">
    <w:name w:val="Normal_after_title Char"/>
    <w:rsid w:val="0053222E"/>
    <w:rPr>
      <w:rFonts w:ascii="Times New Roman" w:hAnsi="Times New Roman" w:cs="Times New Roman"/>
      <w:sz w:val="24"/>
      <w:szCs w:val="24"/>
      <w:lang w:val="en-GB" w:eastAsia="en-US"/>
    </w:rPr>
  </w:style>
  <w:style w:type="character" w:customStyle="1" w:styleId="enumlev10">
    <w:name w:val="enumlev1 Знак"/>
    <w:uiPriority w:val="99"/>
    <w:rsid w:val="0053222E"/>
    <w:rPr>
      <w:rFonts w:ascii="Times New Roman" w:hAnsi="Times New Roman" w:cs="Times New Roman"/>
      <w:sz w:val="24"/>
      <w:szCs w:val="24"/>
      <w:lang w:val="en-GB" w:eastAsia="en-US"/>
    </w:rPr>
  </w:style>
  <w:style w:type="paragraph" w:customStyle="1" w:styleId="AnnexNoTitle">
    <w:name w:val="Annex_NoTitle"/>
    <w:basedOn w:val="Normal"/>
    <w:next w:val="Normalaftertitle0"/>
    <w:rsid w:val="0053222E"/>
    <w:pPr>
      <w:keepNext/>
      <w:keepLines/>
      <w:tabs>
        <w:tab w:val="left" w:pos="794"/>
        <w:tab w:val="left" w:pos="1191"/>
        <w:tab w:val="left" w:pos="1588"/>
        <w:tab w:val="left" w:pos="1985"/>
      </w:tabs>
      <w:overflowPunct w:val="0"/>
      <w:autoSpaceDE w:val="0"/>
      <w:autoSpaceDN w:val="0"/>
      <w:adjustRightInd w:val="0"/>
      <w:spacing w:before="480" w:beforeAutospacing="0" w:after="0" w:afterAutospacing="0"/>
      <w:jc w:val="center"/>
      <w:textAlignment w:val="baseline"/>
    </w:pPr>
    <w:rPr>
      <w:rFonts w:eastAsia="Times New Roman"/>
      <w:b/>
      <w:bCs/>
      <w:sz w:val="28"/>
      <w:szCs w:val="28"/>
      <w:lang w:val="en-GB"/>
    </w:rPr>
  </w:style>
  <w:style w:type="paragraph" w:customStyle="1" w:styleId="AppendixNoTitle">
    <w:name w:val="Appendix_NoTitle"/>
    <w:basedOn w:val="AnnexNoTitle"/>
    <w:next w:val="Normalaftertitle0"/>
    <w:rsid w:val="0053222E"/>
  </w:style>
  <w:style w:type="character" w:customStyle="1" w:styleId="CharChar5">
    <w:name w:val="Char Char5"/>
    <w:uiPriority w:val="99"/>
    <w:rsid w:val="0053222E"/>
    <w:rPr>
      <w:rFonts w:ascii="Times New Roman" w:hAnsi="Times New Roman" w:cs="Times New Roman"/>
      <w:b/>
      <w:bCs/>
      <w:sz w:val="24"/>
      <w:szCs w:val="24"/>
      <w:lang w:val="en-GB" w:eastAsia="en-US"/>
    </w:rPr>
  </w:style>
  <w:style w:type="character" w:customStyle="1" w:styleId="FigureNoChar">
    <w:name w:val="Figure_No Char"/>
    <w:rsid w:val="0053222E"/>
    <w:rPr>
      <w:rFonts w:ascii="Times New Roman" w:hAnsi="Times New Roman" w:cs="Times New Roman"/>
      <w:caps/>
      <w:lang w:val="en-GB" w:eastAsia="en-US"/>
    </w:rPr>
  </w:style>
  <w:style w:type="character" w:customStyle="1" w:styleId="FigureChar">
    <w:name w:val="Figure Char"/>
    <w:aliases w:val="fig Char"/>
    <w:uiPriority w:val="99"/>
    <w:rsid w:val="0053222E"/>
    <w:rPr>
      <w:rFonts w:ascii="Times New Roman" w:hAnsi="Times New Roman" w:cs="Times New Roman"/>
      <w:sz w:val="24"/>
      <w:szCs w:val="24"/>
      <w:lang w:val="en-GB"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53222E"/>
    <w:rPr>
      <w:rFonts w:ascii="Times New Roman" w:hAnsi="Times New Roman" w:cs="Times New Roman"/>
      <w:sz w:val="22"/>
      <w:szCs w:val="22"/>
      <w:lang w:val="en-GB" w:eastAsia="en-US"/>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rsid w:val="0053222E"/>
    <w:rPr>
      <w:rFonts w:ascii="Times New Roman" w:hAnsi="Times New Roman" w:cs="Times New Roman"/>
      <w:sz w:val="18"/>
      <w:szCs w:val="18"/>
      <w:lang w:val="en-GB" w:eastAsia="en-US"/>
    </w:rPr>
  </w:style>
  <w:style w:type="character" w:customStyle="1" w:styleId="TableNoChar">
    <w:name w:val="Table_No Char"/>
    <w:rsid w:val="0053222E"/>
    <w:rPr>
      <w:rFonts w:ascii="Times New Roman" w:hAnsi="Times New Roman" w:cs="Times New Roman"/>
      <w:caps/>
      <w:lang w:val="en-GB" w:eastAsia="en-US"/>
    </w:rPr>
  </w:style>
  <w:style w:type="paragraph" w:customStyle="1" w:styleId="Tablefin">
    <w:name w:val="Table_fin"/>
    <w:basedOn w:val="Normal"/>
    <w:next w:val="Normal"/>
    <w:rsid w:val="0053222E"/>
    <w:pPr>
      <w:tabs>
        <w:tab w:val="left" w:pos="794"/>
        <w:tab w:val="left" w:pos="1191"/>
        <w:tab w:val="left" w:pos="1588"/>
        <w:tab w:val="left" w:pos="1985"/>
      </w:tabs>
      <w:overflowPunct w:val="0"/>
      <w:autoSpaceDE w:val="0"/>
      <w:autoSpaceDN w:val="0"/>
      <w:adjustRightInd w:val="0"/>
      <w:spacing w:before="0" w:beforeAutospacing="0" w:after="0" w:afterAutospacing="0"/>
      <w:jc w:val="both"/>
      <w:textAlignment w:val="baseline"/>
    </w:pPr>
    <w:rPr>
      <w:rFonts w:eastAsia="MS Mincho"/>
      <w:sz w:val="20"/>
      <w:szCs w:val="20"/>
      <w:lang w:val="en-GB"/>
    </w:rPr>
  </w:style>
  <w:style w:type="paragraph" w:customStyle="1" w:styleId="TableText0">
    <w:name w:val="Table_Text"/>
    <w:basedOn w:val="Normal"/>
    <w:rsid w:val="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both"/>
      <w:textAlignment w:val="baseline"/>
    </w:pPr>
    <w:rPr>
      <w:rFonts w:eastAsia="MS Mincho"/>
      <w:sz w:val="18"/>
      <w:szCs w:val="18"/>
      <w:lang w:val="en-GB"/>
    </w:rPr>
  </w:style>
  <w:style w:type="paragraph" w:customStyle="1" w:styleId="Line">
    <w:name w:val="Line"/>
    <w:basedOn w:val="Normal"/>
    <w:next w:val="Normal"/>
    <w:rsid w:val="0053222E"/>
    <w:pPr>
      <w:pBdr>
        <w:top w:val="single" w:sz="6" w:space="1" w:color="auto"/>
      </w:pBdr>
      <w:overflowPunct w:val="0"/>
      <w:autoSpaceDE w:val="0"/>
      <w:autoSpaceDN w:val="0"/>
      <w:adjustRightInd w:val="0"/>
      <w:spacing w:before="240" w:beforeAutospacing="0" w:after="0" w:afterAutospacing="0"/>
      <w:ind w:left="3997" w:right="3997"/>
      <w:jc w:val="center"/>
      <w:textAlignment w:val="baseline"/>
    </w:pPr>
    <w:rPr>
      <w:rFonts w:eastAsia="MS Mincho"/>
      <w:sz w:val="20"/>
      <w:szCs w:val="20"/>
      <w:lang w:val="en-GB"/>
    </w:rPr>
  </w:style>
  <w:style w:type="character" w:styleId="CommentReference">
    <w:name w:val="annotation reference"/>
    <w:uiPriority w:val="99"/>
    <w:rsid w:val="0053222E"/>
    <w:rPr>
      <w:rFonts w:ascii="Times New Roman" w:hAnsi="Times New Roman" w:cs="Times New Roman"/>
      <w:sz w:val="16"/>
      <w:szCs w:val="16"/>
    </w:rPr>
  </w:style>
  <w:style w:type="paragraph" w:styleId="CommentText">
    <w:name w:val="annotation text"/>
    <w:basedOn w:val="Normal"/>
    <w:link w:val="CommentTextChar"/>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textAlignment w:val="baseline"/>
    </w:pPr>
    <w:rPr>
      <w:rFonts w:eastAsia="MS Mincho"/>
      <w:sz w:val="20"/>
      <w:szCs w:val="20"/>
      <w:lang w:val="en-GB"/>
    </w:rPr>
  </w:style>
  <w:style w:type="character" w:customStyle="1" w:styleId="CommentTextChar">
    <w:name w:val="Comment Text Char"/>
    <w:basedOn w:val="DefaultParagraphFont"/>
    <w:link w:val="CommentText"/>
    <w:uiPriority w:val="99"/>
    <w:rsid w:val="0053222E"/>
    <w:rPr>
      <w:rFonts w:ascii="Times New Roman" w:eastAsia="MS Mincho" w:hAnsi="Times New Roman"/>
      <w:lang w:val="en-GB"/>
    </w:rPr>
  </w:style>
  <w:style w:type="paragraph" w:styleId="CommentSubject">
    <w:name w:val="annotation subject"/>
    <w:basedOn w:val="CommentText"/>
    <w:next w:val="CommentText"/>
    <w:link w:val="CommentSubjectChar"/>
    <w:uiPriority w:val="99"/>
    <w:rsid w:val="0053222E"/>
    <w:rPr>
      <w:b/>
      <w:bCs/>
    </w:rPr>
  </w:style>
  <w:style w:type="character" w:customStyle="1" w:styleId="CommentSubjectChar">
    <w:name w:val="Comment Subject Char"/>
    <w:basedOn w:val="CommentTextChar"/>
    <w:link w:val="CommentSubject"/>
    <w:uiPriority w:val="99"/>
    <w:rsid w:val="0053222E"/>
    <w:rPr>
      <w:rFonts w:ascii="Times New Roman" w:eastAsia="MS Mincho" w:hAnsi="Times New Roman"/>
      <w:b/>
      <w:bCs/>
      <w:lang w:val="en-GB"/>
    </w:rPr>
  </w:style>
  <w:style w:type="paragraph" w:customStyle="1" w:styleId="AnnexNotitle0">
    <w:name w:val="Annex_No &amp; title"/>
    <w:basedOn w:val="Normal"/>
    <w:next w:val="Normal"/>
    <w:uiPriority w:val="99"/>
    <w:rsid w:val="0053222E"/>
    <w:pPr>
      <w:keepNext/>
      <w:keepLines/>
      <w:tabs>
        <w:tab w:val="left" w:pos="794"/>
        <w:tab w:val="left" w:pos="1191"/>
        <w:tab w:val="left" w:pos="1588"/>
        <w:tab w:val="left" w:pos="1985"/>
      </w:tabs>
      <w:overflowPunct w:val="0"/>
      <w:autoSpaceDE w:val="0"/>
      <w:autoSpaceDN w:val="0"/>
      <w:adjustRightInd w:val="0"/>
      <w:spacing w:before="480" w:beforeAutospacing="0" w:after="0" w:afterAutospacing="0"/>
      <w:jc w:val="center"/>
      <w:textAlignment w:val="baseline"/>
    </w:pPr>
    <w:rPr>
      <w:rFonts w:eastAsia="MS Mincho"/>
      <w:b/>
      <w:bCs/>
      <w:sz w:val="28"/>
      <w:szCs w:val="28"/>
      <w:lang w:val="en-GB"/>
    </w:rPr>
  </w:style>
  <w:style w:type="character" w:customStyle="1" w:styleId="AnnexNotitleChar">
    <w:name w:val="Annex_No &amp; title Char"/>
    <w:uiPriority w:val="99"/>
    <w:rsid w:val="0053222E"/>
    <w:rPr>
      <w:rFonts w:ascii="Times New Roman" w:eastAsia="MS Mincho" w:hAnsi="Times New Roman" w:cs="Times New Roman"/>
      <w:b/>
      <w:bCs/>
      <w:sz w:val="28"/>
      <w:szCs w:val="28"/>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
    <w:basedOn w:val="Normal"/>
    <w:next w:val="BodyText"/>
    <w:qFormat/>
    <w:locked/>
    <w:rsid w:val="0053222E"/>
    <w:pPr>
      <w:keepNext/>
      <w:keepLines/>
      <w:spacing w:before="240" w:beforeAutospacing="0" w:after="120" w:afterAutospacing="0"/>
      <w:jc w:val="center"/>
    </w:pPr>
    <w:rPr>
      <w:rFonts w:eastAsia="Batang"/>
      <w:b/>
      <w:bCs/>
      <w:sz w:val="20"/>
      <w:szCs w:val="20"/>
      <w:lang w:eastAsia="de-DE"/>
    </w:rPr>
  </w:style>
  <w:style w:type="paragraph" w:styleId="BodyText">
    <w:name w:val="Body Text"/>
    <w:aliases w:val="bt,body indent,paragraph 2,body text,ändrad,AvtalBrödtext,Bodytext,Compliance,Response,Body3"/>
    <w:basedOn w:val="Normal"/>
    <w:link w:val="BodyTextChar"/>
    <w:uiPriority w:val="99"/>
    <w:rsid w:val="0053222E"/>
    <w:pPr>
      <w:tabs>
        <w:tab w:val="left" w:pos="794"/>
        <w:tab w:val="left" w:pos="1191"/>
        <w:tab w:val="left" w:pos="1588"/>
        <w:tab w:val="left" w:pos="1985"/>
      </w:tabs>
      <w:overflowPunct w:val="0"/>
      <w:autoSpaceDE w:val="0"/>
      <w:autoSpaceDN w:val="0"/>
      <w:adjustRightInd w:val="0"/>
      <w:spacing w:before="120" w:beforeAutospacing="0" w:after="120" w:afterAutospacing="0"/>
      <w:textAlignment w:val="baseline"/>
    </w:pPr>
    <w:rPr>
      <w:rFonts w:eastAsia="MS Mincho"/>
      <w:lang w:val="en-GB"/>
    </w:rPr>
  </w:style>
  <w:style w:type="character" w:customStyle="1" w:styleId="BodyTextChar">
    <w:name w:val="Body Text Char"/>
    <w:aliases w:val="bt Char,body indent Char,paragraph 2 Char,body text Char,ändrad Char,AvtalBrödtext Char,Bodytext Char,Compliance Char,Response Char,Body3 Char"/>
    <w:basedOn w:val="DefaultParagraphFont"/>
    <w:link w:val="BodyText"/>
    <w:uiPriority w:val="99"/>
    <w:rsid w:val="0053222E"/>
    <w:rPr>
      <w:rFonts w:ascii="Times New Roman" w:eastAsia="MS Mincho" w:hAnsi="Times New Roman"/>
      <w:sz w:val="24"/>
      <w:szCs w:val="24"/>
      <w:lang w:val="en-GB"/>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uiPriority w:val="99"/>
    <w:rsid w:val="0053222E"/>
    <w:rPr>
      <w:rFonts w:ascii="Times New Roman" w:eastAsia="Batang" w:hAnsi="Times New Roman" w:cs="Times New Roman"/>
      <w:b/>
      <w:bCs/>
      <w:lang w:eastAsia="de-DE"/>
    </w:rPr>
  </w:style>
  <w:style w:type="character" w:customStyle="1" w:styleId="Heading2CharChar">
    <w:name w:val="Heading 2 Char Char"/>
    <w:uiPriority w:val="99"/>
    <w:rsid w:val="0053222E"/>
    <w:rPr>
      <w:rFonts w:ascii="Times New Roman" w:hAnsi="Times New Roman" w:cs="Times New Roman"/>
      <w:b/>
      <w:bCs/>
      <w:sz w:val="24"/>
      <w:szCs w:val="24"/>
      <w:lang w:val="en-GB" w:eastAsia="en-US"/>
    </w:rPr>
  </w:style>
  <w:style w:type="character" w:customStyle="1" w:styleId="HeadingbChar">
    <w:name w:val="Heading_b Char"/>
    <w:rsid w:val="0053222E"/>
    <w:rPr>
      <w:rFonts w:ascii="Times" w:hAnsi="Times" w:cs="Times"/>
      <w:b/>
      <w:bCs/>
      <w:sz w:val="24"/>
      <w:szCs w:val="24"/>
      <w:lang w:val="en-GB" w:eastAsia="en-US"/>
    </w:rPr>
  </w:style>
  <w:style w:type="paragraph" w:customStyle="1" w:styleId="CEONormal">
    <w:name w:val="CEO_Normal"/>
    <w:uiPriority w:val="99"/>
    <w:rsid w:val="0053222E"/>
    <w:pPr>
      <w:spacing w:before="120"/>
    </w:pPr>
    <w:rPr>
      <w:rFonts w:ascii="Verdana" w:eastAsia="SimSun" w:hAnsi="Verdana" w:cs="Verdana"/>
      <w:sz w:val="19"/>
      <w:szCs w:val="19"/>
      <w:lang w:val="en-GB"/>
    </w:rPr>
  </w:style>
  <w:style w:type="character" w:customStyle="1" w:styleId="CEONormalChar">
    <w:name w:val="CEO_Normal Char"/>
    <w:uiPriority w:val="99"/>
    <w:rsid w:val="0053222E"/>
    <w:rPr>
      <w:rFonts w:ascii="Verdana" w:eastAsia="SimSun" w:hAnsi="Verdana" w:cs="Verdana"/>
      <w:sz w:val="19"/>
      <w:szCs w:val="19"/>
      <w:lang w:val="en-GB" w:eastAsia="en-US"/>
    </w:rPr>
  </w:style>
  <w:style w:type="character" w:customStyle="1" w:styleId="EmailStyle174">
    <w:name w:val="EmailStyle174"/>
    <w:uiPriority w:val="99"/>
    <w:rsid w:val="0053222E"/>
    <w:rPr>
      <w:rFonts w:ascii="Arial" w:hAnsi="Arial" w:cs="Arial"/>
      <w:color w:val="000000"/>
      <w:sz w:val="20"/>
      <w:szCs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rsid w:val="0053222E"/>
    <w:rPr>
      <w:rFonts w:ascii="Times New Roman" w:hAnsi="Times New Roman" w:cs="Times New Roman"/>
      <w:sz w:val="22"/>
      <w:szCs w:val="22"/>
      <w:lang w:val="en-GB" w:eastAsia="en-US"/>
    </w:rPr>
  </w:style>
  <w:style w:type="paragraph" w:customStyle="1" w:styleId="ZchnZchn">
    <w:name w:val="Zchn Zchn"/>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3"/>
    <w:uiPriority w:val="99"/>
    <w:rsid w:val="0053222E"/>
    <w:rPr>
      <w:rFonts w:ascii="Times New Roman" w:hAnsi="Times New Roman" w:cs="Times New Roman"/>
      <w:b/>
      <w:bCs/>
      <w:sz w:val="24"/>
      <w:szCs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rsid w:val="0053222E"/>
    <w:rPr>
      <w:rFonts w:ascii="Times New Roman" w:hAnsi="Times New Roman" w:cs="Times New Roman"/>
      <w:b/>
      <w:bCs/>
      <w:sz w:val="24"/>
      <w:szCs w:val="24"/>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53222E"/>
    <w:rPr>
      <w:rFonts w:ascii="Times New Roman" w:hAnsi="Times New Roman" w:cs="Times New Roman"/>
      <w:sz w:val="18"/>
      <w:szCs w:val="18"/>
      <w:lang w:val="en-GB" w:eastAsia="en-US"/>
    </w:rPr>
  </w:style>
  <w:style w:type="character" w:customStyle="1" w:styleId="AnnexNoTitleChar1">
    <w:name w:val="Annex_NoTitle Char1"/>
    <w:uiPriority w:val="99"/>
    <w:rsid w:val="0053222E"/>
    <w:rPr>
      <w:rFonts w:ascii="Times New Roman" w:hAnsi="Times New Roman" w:cs="Times New Roman"/>
      <w:b/>
      <w:bCs/>
      <w:sz w:val="28"/>
      <w:szCs w:val="28"/>
      <w:lang w:val="en-GB" w:eastAsia="en-US"/>
    </w:rPr>
  </w:style>
  <w:style w:type="character" w:customStyle="1" w:styleId="TabletitleChar">
    <w:name w:val="Table_title Char"/>
    <w:rsid w:val="0053222E"/>
    <w:rPr>
      <w:rFonts w:ascii="Times New Roman Bold" w:hAnsi="Times New Roman Bold" w:cs="Times New Roman Bold"/>
      <w:b/>
      <w:bCs/>
      <w:lang w:val="en-GB" w:eastAsia="en-US"/>
    </w:rPr>
  </w:style>
  <w:style w:type="character" w:customStyle="1" w:styleId="TALChar">
    <w:name w:val="TAL Char"/>
    <w:uiPriority w:val="99"/>
    <w:rsid w:val="0053222E"/>
    <w:rPr>
      <w:rFonts w:ascii="Arial" w:eastAsia="SimSun" w:hAnsi="Arial" w:cs="Arial"/>
      <w:sz w:val="18"/>
      <w:szCs w:val="18"/>
      <w:lang w:val="en-GB"/>
    </w:rPr>
  </w:style>
  <w:style w:type="paragraph" w:customStyle="1" w:styleId="TAL">
    <w:name w:val="TAL"/>
    <w:basedOn w:val="Normal"/>
    <w:uiPriority w:val="99"/>
    <w:rsid w:val="0053222E"/>
    <w:pPr>
      <w:keepNext/>
      <w:keepLines/>
      <w:overflowPunct w:val="0"/>
      <w:autoSpaceDE w:val="0"/>
      <w:autoSpaceDN w:val="0"/>
      <w:adjustRightInd w:val="0"/>
      <w:spacing w:before="0" w:beforeAutospacing="0" w:after="0" w:afterAutospacing="0"/>
    </w:pPr>
    <w:rPr>
      <w:rFonts w:ascii="Arial" w:eastAsia="SimSun" w:hAnsi="Arial" w:cs="Arial"/>
      <w:sz w:val="18"/>
      <w:szCs w:val="18"/>
      <w:lang w:val="en-GB" w:eastAsia="zh-CN"/>
    </w:rPr>
  </w:style>
  <w:style w:type="character" w:customStyle="1" w:styleId="TableBodyText">
    <w:name w:val="Table Body Text"/>
    <w:uiPriority w:val="99"/>
    <w:rsid w:val="0053222E"/>
    <w:rPr>
      <w:rFonts w:ascii="Arial" w:hAnsi="Arial" w:cs="Arial"/>
      <w:sz w:val="20"/>
      <w:szCs w:val="20"/>
    </w:rPr>
  </w:style>
  <w:style w:type="paragraph" w:customStyle="1" w:styleId="CharCharChar">
    <w:name w:val="Char Char Char"/>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EquationeqChar">
    <w:name w:val="Equation.eq Char"/>
    <w:uiPriority w:val="99"/>
    <w:rsid w:val="0053222E"/>
    <w:rPr>
      <w:rFonts w:ascii="Times New Roman" w:hAnsi="Times New Roman" w:cs="Times New Roman"/>
      <w:sz w:val="24"/>
      <w:szCs w:val="24"/>
      <w:lang w:val="en-GB" w:eastAsia="en-US"/>
    </w:rPr>
  </w:style>
  <w:style w:type="paragraph" w:customStyle="1" w:styleId="HeadingSum">
    <w:name w:val="Heading_Sum"/>
    <w:basedOn w:val="Headingb"/>
    <w:next w:val="Normal"/>
    <w:rsid w:val="0053222E"/>
    <w:pPr>
      <w:keepNext/>
      <w:keepLines/>
      <w:tabs>
        <w:tab w:val="clear" w:pos="1134"/>
        <w:tab w:val="clear" w:pos="1871"/>
        <w:tab w:val="clear" w:pos="2268"/>
        <w:tab w:val="left" w:pos="794"/>
        <w:tab w:val="left" w:pos="1191"/>
        <w:tab w:val="left" w:pos="1588"/>
        <w:tab w:val="left" w:pos="1985"/>
      </w:tabs>
      <w:spacing w:before="240"/>
      <w:jc w:val="both"/>
    </w:pPr>
    <w:rPr>
      <w:rFonts w:ascii="Times New Roman" w:eastAsia="SimSun" w:hAnsi="Times New Roman" w:cs="Times New Roman"/>
      <w:bCs/>
      <w:sz w:val="22"/>
      <w:szCs w:val="22"/>
      <w:lang w:val="es-ES_tradnl"/>
    </w:rPr>
  </w:style>
  <w:style w:type="paragraph" w:customStyle="1" w:styleId="tocpart">
    <w:name w:val="tocpart"/>
    <w:basedOn w:val="Normal"/>
    <w:rsid w:val="0053222E"/>
    <w:pPr>
      <w:tabs>
        <w:tab w:val="left" w:pos="2693"/>
        <w:tab w:val="left" w:pos="8789"/>
        <w:tab w:val="right" w:pos="9639"/>
      </w:tabs>
      <w:overflowPunct w:val="0"/>
      <w:autoSpaceDE w:val="0"/>
      <w:autoSpaceDN w:val="0"/>
      <w:adjustRightInd w:val="0"/>
      <w:spacing w:before="120" w:beforeAutospacing="0" w:after="0" w:afterAutospacing="0"/>
      <w:ind w:left="2693" w:hanging="2693"/>
      <w:jc w:val="both"/>
      <w:textAlignment w:val="baseline"/>
    </w:pPr>
    <w:rPr>
      <w:rFonts w:eastAsia="SimSun"/>
      <w:lang w:val="fr-FR"/>
    </w:rPr>
  </w:style>
  <w:style w:type="paragraph" w:customStyle="1" w:styleId="Blanc">
    <w:name w:val="Blanc"/>
    <w:basedOn w:val="Normal"/>
    <w:next w:val="Tabletext"/>
    <w:rsid w:val="0053222E"/>
    <w:pPr>
      <w:keepNext/>
      <w:keepLines/>
      <w:overflowPunct w:val="0"/>
      <w:autoSpaceDE w:val="0"/>
      <w:autoSpaceDN w:val="0"/>
      <w:adjustRightInd w:val="0"/>
      <w:spacing w:before="0" w:beforeAutospacing="0" w:after="0" w:afterAutospacing="0"/>
      <w:jc w:val="both"/>
      <w:textAlignment w:val="baseline"/>
    </w:pPr>
    <w:rPr>
      <w:rFonts w:eastAsia="SimSun"/>
      <w:sz w:val="16"/>
      <w:szCs w:val="16"/>
      <w:lang w:val="en-GB"/>
    </w:rPr>
  </w:style>
  <w:style w:type="paragraph" w:customStyle="1" w:styleId="toctemp">
    <w:name w:val="toctemp"/>
    <w:basedOn w:val="Normal"/>
    <w:rsid w:val="0053222E"/>
    <w:pPr>
      <w:tabs>
        <w:tab w:val="left" w:pos="2693"/>
        <w:tab w:val="left" w:leader="dot" w:pos="8789"/>
        <w:tab w:val="right" w:pos="9639"/>
      </w:tabs>
      <w:overflowPunct w:val="0"/>
      <w:autoSpaceDE w:val="0"/>
      <w:autoSpaceDN w:val="0"/>
      <w:adjustRightInd w:val="0"/>
      <w:spacing w:before="120" w:beforeAutospacing="0" w:after="0" w:afterAutospacing="0"/>
      <w:ind w:left="2693" w:right="964" w:hanging="2693"/>
      <w:jc w:val="both"/>
      <w:textAlignment w:val="baseline"/>
    </w:pPr>
    <w:rPr>
      <w:rFonts w:eastAsia="SimSun"/>
      <w:lang w:val="fr-FR"/>
    </w:rPr>
  </w:style>
  <w:style w:type="paragraph" w:customStyle="1" w:styleId="Summary">
    <w:name w:val="Summary"/>
    <w:basedOn w:val="Normal"/>
    <w:next w:val="Normalaftertitle0"/>
    <w:rsid w:val="0053222E"/>
    <w:pPr>
      <w:tabs>
        <w:tab w:val="left" w:pos="794"/>
        <w:tab w:val="left" w:pos="1191"/>
        <w:tab w:val="left" w:pos="1588"/>
        <w:tab w:val="left" w:pos="1985"/>
      </w:tabs>
      <w:overflowPunct w:val="0"/>
      <w:autoSpaceDE w:val="0"/>
      <w:autoSpaceDN w:val="0"/>
      <w:adjustRightInd w:val="0"/>
      <w:spacing w:before="120" w:beforeAutospacing="0" w:after="480" w:afterAutospacing="0"/>
      <w:jc w:val="both"/>
      <w:textAlignment w:val="baseline"/>
    </w:pPr>
    <w:rPr>
      <w:rFonts w:eastAsia="SimSun"/>
      <w:sz w:val="22"/>
      <w:szCs w:val="22"/>
      <w:lang w:val="es-ES_tradnl"/>
    </w:rPr>
  </w:style>
  <w:style w:type="paragraph" w:customStyle="1" w:styleId="TableLegendNote">
    <w:name w:val="Table_Legend_Note"/>
    <w:basedOn w:val="Tablelegend"/>
    <w:next w:val="Tablelegend"/>
    <w:uiPriority w:val="99"/>
    <w:rsid w:val="0053222E"/>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rFonts w:eastAsia="SimSun"/>
      <w:sz w:val="22"/>
      <w:szCs w:val="22"/>
      <w:lang w:val="en-US"/>
    </w:rPr>
  </w:style>
  <w:style w:type="paragraph" w:customStyle="1" w:styleId="TableText1">
    <w:name w:val="TableText"/>
    <w:basedOn w:val="Normal"/>
    <w:uiPriority w:val="99"/>
    <w:rsid w:val="0053222E"/>
    <w:pPr>
      <w:keepNext/>
      <w:keepLines/>
      <w:spacing w:before="60" w:beforeAutospacing="0" w:after="60" w:afterAutospacing="0"/>
      <w:jc w:val="both"/>
    </w:pPr>
    <w:rPr>
      <w:rFonts w:eastAsia="MS Mincho"/>
      <w:lang w:val="en-GB"/>
    </w:rPr>
  </w:style>
  <w:style w:type="paragraph" w:customStyle="1" w:styleId="TableHead0">
    <w:name w:val="TableHead"/>
    <w:basedOn w:val="TableText1"/>
    <w:uiPriority w:val="99"/>
    <w:rsid w:val="0053222E"/>
    <w:pPr>
      <w:jc w:val="center"/>
    </w:pPr>
    <w:rPr>
      <w:b/>
      <w:bCs/>
    </w:rPr>
  </w:style>
  <w:style w:type="paragraph" w:customStyle="1" w:styleId="Char1CharChar1Char">
    <w:name w:val="Char1 Char Char1 Ch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Head">
    <w:name w:val="Head"/>
    <w:basedOn w:val="Normal"/>
    <w:uiPriority w:val="99"/>
    <w:rsid w:val="0053222E"/>
    <w:pPr>
      <w:tabs>
        <w:tab w:val="left" w:pos="6663"/>
      </w:tabs>
      <w:spacing w:before="0" w:beforeAutospacing="0" w:after="0" w:afterAutospacing="0"/>
    </w:pPr>
    <w:rPr>
      <w:rFonts w:eastAsia="SimSun"/>
      <w:lang w:val="en-GB"/>
    </w:rPr>
  </w:style>
  <w:style w:type="paragraph" w:styleId="BodyTextIndent">
    <w:name w:val="Body Text Indent"/>
    <w:basedOn w:val="Normal"/>
    <w:link w:val="BodyTextIndentChar"/>
    <w:rsid w:val="0053222E"/>
    <w:pPr>
      <w:tabs>
        <w:tab w:val="left" w:pos="709"/>
      </w:tabs>
      <w:spacing w:before="720" w:beforeAutospacing="0" w:after="0" w:afterAutospacing="0"/>
      <w:ind w:left="709" w:hanging="709"/>
      <w:jc w:val="center"/>
    </w:pPr>
    <w:rPr>
      <w:rFonts w:eastAsia="SimSun"/>
      <w:b/>
      <w:bCs/>
      <w:lang w:val="en-GB"/>
    </w:rPr>
  </w:style>
  <w:style w:type="character" w:customStyle="1" w:styleId="BodyTextIndentChar">
    <w:name w:val="Body Text Indent Char"/>
    <w:basedOn w:val="DefaultParagraphFont"/>
    <w:link w:val="BodyTextIndent"/>
    <w:rsid w:val="0053222E"/>
    <w:rPr>
      <w:rFonts w:ascii="Times New Roman" w:eastAsia="SimSun" w:hAnsi="Times New Roman"/>
      <w:b/>
      <w:bCs/>
      <w:sz w:val="24"/>
      <w:szCs w:val="24"/>
      <w:lang w:val="en-GB"/>
    </w:rPr>
  </w:style>
  <w:style w:type="paragraph" w:styleId="BodyTextIndent2">
    <w:name w:val="Body Text Indent 2"/>
    <w:basedOn w:val="Normal"/>
    <w:link w:val="BodyTextIndent2Char"/>
    <w:uiPriority w:val="99"/>
    <w:rsid w:val="0053222E"/>
    <w:pPr>
      <w:tabs>
        <w:tab w:val="left" w:pos="284"/>
        <w:tab w:val="left" w:pos="794"/>
        <w:tab w:val="left" w:pos="1191"/>
        <w:tab w:val="left" w:pos="1588"/>
        <w:tab w:val="left" w:pos="1985"/>
      </w:tabs>
      <w:spacing w:before="0" w:beforeAutospacing="0" w:after="0" w:afterAutospacing="0"/>
      <w:ind w:left="284" w:hanging="284"/>
    </w:pPr>
    <w:rPr>
      <w:rFonts w:eastAsia="SimSun"/>
      <w:sz w:val="16"/>
      <w:szCs w:val="16"/>
      <w:lang w:val="en-GB"/>
    </w:rPr>
  </w:style>
  <w:style w:type="character" w:customStyle="1" w:styleId="BodyTextIndent2Char">
    <w:name w:val="Body Text Indent 2 Char"/>
    <w:basedOn w:val="DefaultParagraphFont"/>
    <w:link w:val="BodyTextIndent2"/>
    <w:uiPriority w:val="99"/>
    <w:rsid w:val="0053222E"/>
    <w:rPr>
      <w:rFonts w:ascii="Times New Roman" w:eastAsia="SimSun" w:hAnsi="Times New Roman"/>
      <w:sz w:val="16"/>
      <w:szCs w:val="16"/>
      <w:lang w:val="en-GB"/>
    </w:rPr>
  </w:style>
  <w:style w:type="character" w:customStyle="1" w:styleId="EmailStyle11CharChar">
    <w:name w:val="EmailStyle11 Char Char"/>
    <w:uiPriority w:val="99"/>
    <w:rsid w:val="0053222E"/>
    <w:rPr>
      <w:rFonts w:ascii="Times New Roman" w:eastAsia="MS Mincho" w:hAnsi="Times New Roman" w:cs="Times New Roman"/>
      <w:b/>
      <w:bCs/>
      <w:sz w:val="24"/>
      <w:szCs w:val="24"/>
      <w:lang w:val="en-GB" w:eastAsia="en-US"/>
    </w:rPr>
  </w:style>
  <w:style w:type="character" w:customStyle="1" w:styleId="EmailStyle204">
    <w:name w:val="EmailStyle204"/>
    <w:uiPriority w:val="99"/>
    <w:rsid w:val="0053222E"/>
    <w:rPr>
      <w:rFonts w:ascii="Arial" w:hAnsi="Arial" w:cs="Arial"/>
      <w:color w:val="000000"/>
      <w:sz w:val="20"/>
      <w:szCs w:val="20"/>
    </w:rPr>
  </w:style>
  <w:style w:type="paragraph" w:customStyle="1" w:styleId="Rec">
    <w:name w:val="Rec_#"/>
    <w:basedOn w:val="Normal"/>
    <w:next w:val="Rectitle"/>
    <w:uiPriority w:val="99"/>
    <w:rsid w:val="0053222E"/>
    <w:pPr>
      <w:keepNext/>
      <w:keepLines/>
      <w:tabs>
        <w:tab w:val="center" w:pos="4849"/>
        <w:tab w:val="right" w:pos="9696"/>
      </w:tabs>
      <w:overflowPunct w:val="0"/>
      <w:autoSpaceDE w:val="0"/>
      <w:autoSpaceDN w:val="0"/>
      <w:adjustRightInd w:val="0"/>
      <w:spacing w:before="720" w:beforeAutospacing="0" w:after="0" w:afterAutospacing="0"/>
      <w:jc w:val="center"/>
      <w:textAlignment w:val="baseline"/>
    </w:pPr>
    <w:rPr>
      <w:rFonts w:eastAsia="Batang"/>
      <w:sz w:val="20"/>
      <w:szCs w:val="20"/>
      <w:lang w:val="en-GB"/>
    </w:rPr>
  </w:style>
  <w:style w:type="paragraph" w:customStyle="1" w:styleId="Tabelltext">
    <w:name w:val="Tabelltext"/>
    <w:basedOn w:val="Normal"/>
    <w:uiPriority w:val="99"/>
    <w:rsid w:val="0053222E"/>
    <w:pPr>
      <w:numPr>
        <w:numId w:val="6"/>
      </w:numPr>
      <w:spacing w:before="60" w:beforeAutospacing="0" w:after="60" w:afterAutospacing="0"/>
    </w:pPr>
    <w:rPr>
      <w:rFonts w:ascii="Verdana" w:eastAsia="Batang" w:hAnsi="Verdana" w:cs="Verdana"/>
      <w:sz w:val="20"/>
      <w:szCs w:val="20"/>
      <w:lang w:val="sv-SE"/>
    </w:rPr>
  </w:style>
  <w:style w:type="paragraph" w:customStyle="1" w:styleId="TableNoBR">
    <w:name w:val="Table_No_BR"/>
    <w:basedOn w:val="Normal"/>
    <w:next w:val="TabletitleBR"/>
    <w:uiPriority w:val="99"/>
    <w:rsid w:val="0053222E"/>
    <w:pPr>
      <w:keepNext/>
      <w:tabs>
        <w:tab w:val="left" w:pos="794"/>
        <w:tab w:val="left" w:pos="1191"/>
        <w:tab w:val="left" w:pos="1588"/>
        <w:tab w:val="left" w:pos="1985"/>
      </w:tabs>
      <w:overflowPunct w:val="0"/>
      <w:autoSpaceDE w:val="0"/>
      <w:autoSpaceDN w:val="0"/>
      <w:adjustRightInd w:val="0"/>
      <w:spacing w:before="560" w:beforeAutospacing="0" w:after="120" w:afterAutospacing="0"/>
      <w:jc w:val="center"/>
    </w:pPr>
    <w:rPr>
      <w:rFonts w:eastAsia="SimSun"/>
      <w:caps/>
      <w:lang w:val="en-GB"/>
    </w:rPr>
  </w:style>
  <w:style w:type="paragraph" w:customStyle="1" w:styleId="TabletitleBR">
    <w:name w:val="Table_title_BR"/>
    <w:basedOn w:val="Normal"/>
    <w:next w:val="Tablehead"/>
    <w:rsid w:val="0053222E"/>
    <w:pPr>
      <w:keepNext/>
      <w:keepLines/>
      <w:tabs>
        <w:tab w:val="left" w:pos="794"/>
        <w:tab w:val="left" w:pos="1191"/>
        <w:tab w:val="left" w:pos="1588"/>
        <w:tab w:val="left" w:pos="1985"/>
      </w:tabs>
      <w:overflowPunct w:val="0"/>
      <w:autoSpaceDE w:val="0"/>
      <w:autoSpaceDN w:val="0"/>
      <w:adjustRightInd w:val="0"/>
      <w:spacing w:before="0" w:beforeAutospacing="0" w:after="120" w:afterAutospacing="0"/>
      <w:jc w:val="center"/>
    </w:pPr>
    <w:rPr>
      <w:rFonts w:eastAsia="SimSun"/>
      <w:b/>
      <w:bCs/>
      <w:lang w:val="en-GB"/>
    </w:rPr>
  </w:style>
  <w:style w:type="paragraph" w:styleId="HTMLPreformatted">
    <w:name w:val="HTML Preformatted"/>
    <w:basedOn w:val="Normal"/>
    <w:link w:val="HTMLPreformattedChar"/>
    <w:uiPriority w:val="99"/>
    <w:rsid w:val="00532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Arial Unicode MS" w:eastAsia="SimSun" w:hAnsi="Arial Unicode MS" w:cs="Arial Unicode MS"/>
      <w:sz w:val="20"/>
      <w:szCs w:val="20"/>
    </w:rPr>
  </w:style>
  <w:style w:type="character" w:customStyle="1" w:styleId="HTMLPreformattedChar">
    <w:name w:val="HTML Preformatted Char"/>
    <w:basedOn w:val="DefaultParagraphFont"/>
    <w:link w:val="HTMLPreformatted"/>
    <w:uiPriority w:val="99"/>
    <w:rsid w:val="0053222E"/>
    <w:rPr>
      <w:rFonts w:ascii="Arial Unicode MS" w:eastAsia="SimSun" w:hAnsi="Arial Unicode MS" w:cs="Arial Unicode MS"/>
    </w:rPr>
  </w:style>
  <w:style w:type="character" w:styleId="Emphasis">
    <w:name w:val="Emphasis"/>
    <w:uiPriority w:val="22"/>
    <w:qFormat/>
    <w:locked/>
    <w:rsid w:val="0053222E"/>
    <w:rPr>
      <w:rFonts w:ascii="Times New Roman" w:hAnsi="Times New Roman" w:cs="Times New Roman"/>
      <w:i/>
      <w:iCs/>
    </w:rPr>
  </w:style>
  <w:style w:type="paragraph" w:styleId="BlockText">
    <w:name w:val="Block Text"/>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ind w:left="1985" w:right="-142" w:hanging="1985"/>
      <w:textAlignment w:val="baseline"/>
    </w:pPr>
    <w:rPr>
      <w:rFonts w:eastAsia="MS Mincho"/>
      <w:lang w:val="en-GB"/>
    </w:rPr>
  </w:style>
  <w:style w:type="paragraph" w:customStyle="1" w:styleId="11BodyText">
    <w:name w:val="11 BodyText"/>
    <w:basedOn w:val="Normal"/>
    <w:uiPriority w:val="99"/>
    <w:rsid w:val="0053222E"/>
    <w:pPr>
      <w:spacing w:before="0" w:beforeAutospacing="0" w:after="220" w:afterAutospacing="0"/>
      <w:ind w:left="1298"/>
    </w:pPr>
    <w:rPr>
      <w:rFonts w:ascii="Arial" w:eastAsia="Batang" w:hAnsi="Arial" w:cs="Arial"/>
      <w:sz w:val="22"/>
      <w:szCs w:val="22"/>
    </w:rPr>
  </w:style>
  <w:style w:type="paragraph" w:customStyle="1" w:styleId="FigureNoBR">
    <w:name w:val="Figure_No_BR"/>
    <w:basedOn w:val="Normal"/>
    <w:next w:val="FiguretitleBR"/>
    <w:uiPriority w:val="99"/>
    <w:rsid w:val="0053222E"/>
    <w:pPr>
      <w:keepNext/>
      <w:keepLines/>
      <w:tabs>
        <w:tab w:val="left" w:pos="794"/>
        <w:tab w:val="left" w:pos="1191"/>
        <w:tab w:val="left" w:pos="1588"/>
        <w:tab w:val="left" w:pos="1985"/>
      </w:tabs>
      <w:overflowPunct w:val="0"/>
      <w:autoSpaceDE w:val="0"/>
      <w:autoSpaceDN w:val="0"/>
      <w:adjustRightInd w:val="0"/>
      <w:spacing w:before="480" w:beforeAutospacing="0" w:after="120" w:afterAutospacing="0"/>
      <w:jc w:val="center"/>
      <w:textAlignment w:val="baseline"/>
    </w:pPr>
    <w:rPr>
      <w:rFonts w:eastAsia="MS Mincho"/>
      <w:caps/>
      <w:lang w:val="en-GB"/>
    </w:rPr>
  </w:style>
  <w:style w:type="paragraph" w:customStyle="1" w:styleId="FiguretitleBR">
    <w:name w:val="Figure_title_BR"/>
    <w:basedOn w:val="TabletitleBR"/>
    <w:next w:val="Figurewithouttitle"/>
    <w:uiPriority w:val="99"/>
    <w:rsid w:val="0053222E"/>
    <w:pPr>
      <w:keepNext w:val="0"/>
      <w:spacing w:after="480"/>
      <w:textAlignment w:val="baseline"/>
    </w:pPr>
  </w:style>
  <w:style w:type="character" w:customStyle="1" w:styleId="TabletitleBRCar">
    <w:name w:val="Table_title_BR Car"/>
    <w:uiPriority w:val="99"/>
    <w:rsid w:val="0053222E"/>
    <w:rPr>
      <w:rFonts w:ascii="Times New Roman" w:hAnsi="Times New Roman" w:cs="Times New Roman"/>
      <w:b/>
      <w:bCs/>
      <w:sz w:val="24"/>
      <w:szCs w:val="24"/>
      <w:lang w:val="en-GB" w:eastAsia="en-US"/>
    </w:rPr>
  </w:style>
  <w:style w:type="paragraph" w:styleId="Closing">
    <w:name w:val="Closing"/>
    <w:basedOn w:val="Normal"/>
    <w:link w:val="ClosingChar"/>
    <w:uiPriority w:val="99"/>
    <w:rsid w:val="0053222E"/>
    <w:pPr>
      <w:widowControl w:val="0"/>
      <w:spacing w:before="0" w:beforeAutospacing="0" w:after="0" w:afterAutospacing="0"/>
      <w:jc w:val="right"/>
    </w:pPr>
    <w:rPr>
      <w:rFonts w:ascii="Century" w:eastAsia="MS Mincho" w:hAnsi="Century" w:cs="Century"/>
      <w:kern w:val="2"/>
      <w:sz w:val="21"/>
      <w:szCs w:val="21"/>
      <w:lang w:eastAsia="ja-JP"/>
    </w:rPr>
  </w:style>
  <w:style w:type="character" w:customStyle="1" w:styleId="ClosingChar">
    <w:name w:val="Closing Char"/>
    <w:basedOn w:val="DefaultParagraphFont"/>
    <w:link w:val="Closing"/>
    <w:uiPriority w:val="99"/>
    <w:rsid w:val="0053222E"/>
    <w:rPr>
      <w:rFonts w:ascii="Century" w:eastAsia="MS Mincho" w:hAnsi="Century" w:cs="Century"/>
      <w:kern w:val="2"/>
      <w:sz w:val="21"/>
      <w:szCs w:val="21"/>
      <w:lang w:eastAsia="ja-JP"/>
    </w:rPr>
  </w:style>
  <w:style w:type="paragraph" w:styleId="E-mailSignature">
    <w:name w:val="E-mail Signature"/>
    <w:basedOn w:val="Normal"/>
    <w:link w:val="E-mailSignatureChar"/>
    <w:uiPriority w:val="99"/>
    <w:rsid w:val="0053222E"/>
    <w:pPr>
      <w:spacing w:before="0" w:beforeAutospacing="0" w:after="0" w:afterAutospacing="0"/>
    </w:pPr>
    <w:rPr>
      <w:rFonts w:eastAsia="MS Mincho"/>
    </w:rPr>
  </w:style>
  <w:style w:type="character" w:customStyle="1" w:styleId="E-mailSignatureChar">
    <w:name w:val="E-mail Signature Char"/>
    <w:basedOn w:val="DefaultParagraphFont"/>
    <w:link w:val="E-mailSignature"/>
    <w:uiPriority w:val="99"/>
    <w:rsid w:val="0053222E"/>
    <w:rPr>
      <w:rFonts w:ascii="Times New Roman" w:eastAsia="MS Mincho" w:hAnsi="Times New Roman"/>
      <w:sz w:val="24"/>
      <w:szCs w:val="24"/>
    </w:rPr>
  </w:style>
  <w:style w:type="paragraph" w:styleId="NormalWeb">
    <w:name w:val="Normal (Web)"/>
    <w:basedOn w:val="Normal"/>
    <w:uiPriority w:val="99"/>
    <w:rsid w:val="0053222E"/>
    <w:rPr>
      <w:rFonts w:eastAsia="MS Mincho"/>
      <w:color w:val="000000"/>
    </w:rPr>
  </w:style>
  <w:style w:type="paragraph" w:customStyle="1" w:styleId="a0">
    <w:name w:val="바탕글"/>
    <w:uiPriority w:val="99"/>
    <w:rsid w:val="0053222E"/>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hAnsi="Times New Roman" w:cs="BatangChe"/>
      <w:color w:val="000000"/>
      <w:lang w:eastAsia="ko-KR"/>
    </w:rPr>
  </w:style>
  <w:style w:type="paragraph" w:customStyle="1" w:styleId="headingb0">
    <w:name w:val="heading_b"/>
    <w:basedOn w:val="Heading3"/>
    <w:next w:val="Normal"/>
    <w:uiPriority w:val="99"/>
    <w:rsid w:val="0053222E"/>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Cs/>
      <w:szCs w:val="24"/>
    </w:rPr>
  </w:style>
  <w:style w:type="paragraph" w:customStyle="1" w:styleId="B10">
    <w:name w:val="B1"/>
    <w:basedOn w:val="List"/>
    <w:uiPriority w:val="99"/>
    <w:rsid w:val="0053222E"/>
    <w:pPr>
      <w:tabs>
        <w:tab w:val="clear" w:pos="794"/>
        <w:tab w:val="clear" w:pos="1191"/>
        <w:tab w:val="clear" w:pos="1588"/>
        <w:tab w:val="clear" w:pos="1985"/>
      </w:tabs>
      <w:overflowPunct/>
      <w:autoSpaceDE/>
      <w:autoSpaceDN/>
      <w:adjustRightInd/>
      <w:spacing w:before="0" w:after="180"/>
      <w:ind w:left="568" w:hanging="284"/>
      <w:textAlignment w:val="auto"/>
    </w:pPr>
    <w:rPr>
      <w:sz w:val="20"/>
      <w:szCs w:val="20"/>
    </w:rPr>
  </w:style>
  <w:style w:type="paragraph" w:styleId="List">
    <w:name w:val="List"/>
    <w:aliases w:val="l"/>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ind w:left="360" w:hanging="360"/>
      <w:textAlignment w:val="baseline"/>
    </w:pPr>
    <w:rPr>
      <w:rFonts w:eastAsia="MS Mincho"/>
      <w:lang w:val="en-GB"/>
    </w:rPr>
  </w:style>
  <w:style w:type="paragraph" w:customStyle="1" w:styleId="FL">
    <w:name w:val="FL"/>
    <w:basedOn w:val="Normal"/>
    <w:uiPriority w:val="99"/>
    <w:rsid w:val="0053222E"/>
    <w:pPr>
      <w:keepNext/>
      <w:keepLines/>
      <w:overflowPunct w:val="0"/>
      <w:autoSpaceDE w:val="0"/>
      <w:autoSpaceDN w:val="0"/>
      <w:adjustRightInd w:val="0"/>
      <w:spacing w:before="60" w:beforeAutospacing="0" w:after="180" w:afterAutospacing="0"/>
      <w:jc w:val="center"/>
      <w:textAlignment w:val="baseline"/>
    </w:pPr>
    <w:rPr>
      <w:rFonts w:ascii="Arial" w:eastAsia="MS Mincho" w:hAnsi="Arial" w:cs="Arial"/>
      <w:b/>
      <w:bCs/>
      <w:sz w:val="20"/>
      <w:szCs w:val="20"/>
      <w:lang w:val="en-GB"/>
    </w:rPr>
  </w:style>
  <w:style w:type="paragraph" w:customStyle="1" w:styleId="TF">
    <w:name w:val="TF"/>
    <w:basedOn w:val="FL"/>
    <w:uiPriority w:val="99"/>
    <w:rsid w:val="0053222E"/>
    <w:pPr>
      <w:keepNext w:val="0"/>
      <w:spacing w:before="0" w:after="240"/>
    </w:pPr>
  </w:style>
  <w:style w:type="paragraph" w:customStyle="1" w:styleId="B2">
    <w:name w:val="B2"/>
    <w:basedOn w:val="List2"/>
    <w:uiPriority w:val="99"/>
    <w:rsid w:val="0053222E"/>
    <w:pPr>
      <w:tabs>
        <w:tab w:val="clear" w:pos="794"/>
        <w:tab w:val="clear" w:pos="1191"/>
        <w:tab w:val="clear" w:pos="1588"/>
        <w:tab w:val="clear" w:pos="1985"/>
      </w:tabs>
      <w:spacing w:before="0" w:after="180"/>
      <w:ind w:left="1191" w:hanging="454"/>
    </w:pPr>
    <w:rPr>
      <w:sz w:val="20"/>
      <w:szCs w:val="20"/>
    </w:rPr>
  </w:style>
  <w:style w:type="paragraph" w:styleId="List2">
    <w:name w:val="List 2"/>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ind w:left="720" w:hanging="360"/>
      <w:textAlignment w:val="baseline"/>
    </w:pPr>
    <w:rPr>
      <w:rFonts w:eastAsia="MS Mincho"/>
      <w:lang w:val="en-GB"/>
    </w:rPr>
  </w:style>
  <w:style w:type="character" w:customStyle="1" w:styleId="msoins0">
    <w:name w:val="msoins"/>
    <w:uiPriority w:val="99"/>
    <w:rsid w:val="0053222E"/>
    <w:rPr>
      <w:rFonts w:ascii="Times New Roman" w:hAnsi="Times New Roman" w:cs="Times New Roman"/>
    </w:rPr>
  </w:style>
  <w:style w:type="paragraph" w:customStyle="1" w:styleId="ddate">
    <w:name w:val="ddate"/>
    <w:basedOn w:val="Normal"/>
    <w:uiPriority w:val="99"/>
    <w:rsid w:val="0053222E"/>
    <w:pPr>
      <w:framePr w:hSpace="181" w:wrap="auto" w:vAnchor="page" w:hAnchor="margin" w:y="852"/>
      <w:shd w:val="solid" w:color="FFFFFF" w:fill="FFFFFF"/>
      <w:tabs>
        <w:tab w:val="left" w:pos="1134"/>
        <w:tab w:val="left" w:pos="1871"/>
        <w:tab w:val="left" w:pos="2268"/>
      </w:tabs>
      <w:overflowPunct w:val="0"/>
      <w:autoSpaceDE w:val="0"/>
      <w:autoSpaceDN w:val="0"/>
      <w:adjustRightInd w:val="0"/>
      <w:spacing w:before="0" w:beforeAutospacing="0" w:after="0" w:afterAutospacing="0"/>
      <w:textAlignment w:val="baseline"/>
    </w:pPr>
    <w:rPr>
      <w:rFonts w:eastAsia="MS Mincho"/>
      <w:b/>
      <w:bCs/>
      <w:lang w:val="en-GB"/>
    </w:rPr>
  </w:style>
  <w:style w:type="paragraph" w:customStyle="1" w:styleId="dnum">
    <w:name w:val="dnum"/>
    <w:basedOn w:val="Normal"/>
    <w:uiPriority w:val="99"/>
    <w:rsid w:val="0053222E"/>
    <w:pPr>
      <w:framePr w:hSpace="181" w:wrap="auto" w:vAnchor="page" w:hAnchor="margin" w:y="852"/>
      <w:shd w:val="solid" w:color="FFFFFF" w:fill="FFFFFF"/>
      <w:tabs>
        <w:tab w:val="left" w:pos="1134"/>
        <w:tab w:val="left" w:pos="1871"/>
        <w:tab w:val="left" w:pos="2268"/>
      </w:tabs>
      <w:overflowPunct w:val="0"/>
      <w:autoSpaceDE w:val="0"/>
      <w:autoSpaceDN w:val="0"/>
      <w:adjustRightInd w:val="0"/>
      <w:spacing w:before="120" w:beforeAutospacing="0" w:after="0" w:afterAutospacing="0"/>
      <w:textAlignment w:val="baseline"/>
    </w:pPr>
    <w:rPr>
      <w:rFonts w:eastAsia="MS Mincho"/>
      <w:b/>
      <w:bCs/>
      <w:lang w:val="en-GB"/>
    </w:rPr>
  </w:style>
  <w:style w:type="paragraph" w:customStyle="1" w:styleId="dorlang">
    <w:name w:val="dorlang"/>
    <w:basedOn w:val="Normal"/>
    <w:uiPriority w:val="99"/>
    <w:rsid w:val="0053222E"/>
    <w:pPr>
      <w:framePr w:hSpace="181" w:wrap="auto" w:vAnchor="page" w:hAnchor="margin" w:y="852"/>
      <w:shd w:val="solid" w:color="FFFFFF" w:fill="FFFFFF"/>
      <w:tabs>
        <w:tab w:val="left" w:pos="1134"/>
        <w:tab w:val="left" w:pos="1871"/>
        <w:tab w:val="left" w:pos="2268"/>
      </w:tabs>
      <w:overflowPunct w:val="0"/>
      <w:autoSpaceDE w:val="0"/>
      <w:autoSpaceDN w:val="0"/>
      <w:adjustRightInd w:val="0"/>
      <w:spacing w:before="0" w:beforeAutospacing="0" w:after="0" w:afterAutospacing="0"/>
      <w:textAlignment w:val="baseline"/>
    </w:pPr>
    <w:rPr>
      <w:rFonts w:eastAsia="MS Mincho"/>
      <w:b/>
      <w:bCs/>
      <w:lang w:val="en-GB"/>
    </w:rPr>
  </w:style>
  <w:style w:type="paragraph" w:customStyle="1" w:styleId="RecTitle0">
    <w:name w:val="Rec_Title"/>
    <w:basedOn w:val="Normal"/>
    <w:next w:val="Heading1"/>
    <w:uiPriority w:val="99"/>
    <w:rsid w:val="0053222E"/>
    <w:pPr>
      <w:keepNext/>
      <w:keepLines/>
      <w:tabs>
        <w:tab w:val="left" w:pos="794"/>
        <w:tab w:val="left" w:pos="1191"/>
        <w:tab w:val="left" w:pos="1588"/>
        <w:tab w:val="left" w:pos="1985"/>
      </w:tabs>
      <w:spacing w:before="240" w:beforeAutospacing="0" w:after="0" w:afterAutospacing="0"/>
      <w:jc w:val="center"/>
    </w:pPr>
    <w:rPr>
      <w:rFonts w:eastAsia="MS Mincho"/>
      <w:b/>
      <w:bCs/>
      <w:caps/>
      <w:lang w:val="en-GB"/>
    </w:rPr>
  </w:style>
  <w:style w:type="paragraph" w:customStyle="1" w:styleId="heading0">
    <w:name w:val="heading 0"/>
    <w:basedOn w:val="Heading1"/>
    <w:next w:val="Normal"/>
    <w:uiPriority w:val="99"/>
    <w:rsid w:val="0053222E"/>
    <w:pPr>
      <w:tabs>
        <w:tab w:val="clear" w:pos="1134"/>
        <w:tab w:val="clear" w:pos="1871"/>
        <w:tab w:val="clear" w:pos="2268"/>
        <w:tab w:val="left" w:pos="794"/>
        <w:tab w:val="left" w:pos="2127"/>
        <w:tab w:val="left" w:pos="2410"/>
        <w:tab w:val="left" w:pos="2921"/>
        <w:tab w:val="left" w:pos="3261"/>
      </w:tabs>
      <w:overflowPunct/>
      <w:autoSpaceDE/>
      <w:autoSpaceDN/>
      <w:adjustRightInd/>
      <w:spacing w:before="240"/>
      <w:ind w:left="794" w:hanging="794"/>
      <w:textAlignment w:val="auto"/>
      <w:outlineLvl w:val="9"/>
    </w:pPr>
    <w:rPr>
      <w:rFonts w:eastAsia="MS Mincho"/>
      <w:bCs/>
      <w:sz w:val="24"/>
      <w:szCs w:val="24"/>
    </w:rPr>
  </w:style>
  <w:style w:type="paragraph" w:customStyle="1" w:styleId="RecNoBR">
    <w:name w:val="Rec_No_BR"/>
    <w:basedOn w:val="Normal"/>
    <w:next w:val="Normal"/>
    <w:uiPriority w:val="99"/>
    <w:rsid w:val="0053222E"/>
    <w:pPr>
      <w:keepNext/>
      <w:keepLines/>
      <w:tabs>
        <w:tab w:val="left" w:pos="794"/>
        <w:tab w:val="left" w:pos="1191"/>
        <w:tab w:val="left" w:pos="1588"/>
        <w:tab w:val="left" w:pos="1985"/>
      </w:tabs>
      <w:overflowPunct w:val="0"/>
      <w:autoSpaceDE w:val="0"/>
      <w:autoSpaceDN w:val="0"/>
      <w:adjustRightInd w:val="0"/>
      <w:spacing w:before="480" w:beforeAutospacing="0" w:after="0" w:afterAutospacing="0"/>
      <w:jc w:val="center"/>
      <w:textAlignment w:val="baseline"/>
    </w:pPr>
    <w:rPr>
      <w:rFonts w:eastAsia="MS Mincho"/>
      <w:caps/>
      <w:sz w:val="28"/>
      <w:szCs w:val="28"/>
      <w:lang w:val="en-GB"/>
    </w:rPr>
  </w:style>
  <w:style w:type="paragraph" w:customStyle="1" w:styleId="AppendixNotitle0">
    <w:name w:val="Appendix_No &amp; title"/>
    <w:basedOn w:val="AnnexNotitle0"/>
    <w:next w:val="Normal"/>
    <w:uiPriority w:val="99"/>
    <w:rsid w:val="0053222E"/>
  </w:style>
  <w:style w:type="paragraph" w:customStyle="1" w:styleId="SP7319594">
    <w:name w:val="SP.7.319594"/>
    <w:basedOn w:val="Normal"/>
    <w:next w:val="Normal"/>
    <w:uiPriority w:val="99"/>
    <w:rsid w:val="0053222E"/>
    <w:pPr>
      <w:autoSpaceDE w:val="0"/>
      <w:autoSpaceDN w:val="0"/>
      <w:adjustRightInd w:val="0"/>
      <w:spacing w:before="240" w:beforeAutospacing="0" w:after="240" w:afterAutospacing="0"/>
    </w:pPr>
    <w:rPr>
      <w:rFonts w:ascii="DJPEKE+TimesNewRoman" w:eastAsia="MS Mincho" w:hAnsi="DJPEKE+TimesNewRoman" w:cs="DJPEKE+TimesNewRoman"/>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53222E"/>
    <w:rPr>
      <w:rFonts w:ascii="Times New Roman" w:eastAsia="MS Mincho" w:hAnsi="Times New Roman" w:cs="Times New Roman"/>
      <w:b/>
      <w:bCs/>
      <w:sz w:val="24"/>
      <w:szCs w:val="24"/>
      <w:lang w:val="en-GB" w:eastAsia="en-US"/>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rsid w:val="0053222E"/>
    <w:rPr>
      <w:rFonts w:ascii="Times New Roman" w:hAnsi="Times New Roman" w:cs="Times New Roman"/>
      <w:b/>
      <w:bCs/>
      <w:sz w:val="24"/>
      <w:szCs w:val="24"/>
      <w:lang w:val="en-GB" w:eastAsia="en-US"/>
    </w:rPr>
  </w:style>
  <w:style w:type="character" w:customStyle="1" w:styleId="EmailStyle243">
    <w:name w:val="EmailStyle243"/>
    <w:uiPriority w:val="99"/>
    <w:rsid w:val="0053222E"/>
    <w:rPr>
      <w:rFonts w:ascii="Arial" w:hAnsi="Arial" w:cs="Arial"/>
      <w:color w:val="000000"/>
      <w:sz w:val="20"/>
      <w:szCs w:val="20"/>
    </w:rPr>
  </w:style>
  <w:style w:type="paragraph" w:customStyle="1" w:styleId="TableLegend0">
    <w:name w:val="Table_Legend"/>
    <w:basedOn w:val="Normal"/>
    <w:next w:val="Normal"/>
    <w:rsid w:val="0053222E"/>
    <w:pPr>
      <w:keepNext/>
      <w:tabs>
        <w:tab w:val="left" w:pos="794"/>
        <w:tab w:val="left" w:pos="1191"/>
        <w:tab w:val="left" w:pos="1588"/>
        <w:tab w:val="left" w:pos="1985"/>
      </w:tabs>
      <w:overflowPunct w:val="0"/>
      <w:autoSpaceDE w:val="0"/>
      <w:autoSpaceDN w:val="0"/>
      <w:adjustRightInd w:val="0"/>
      <w:spacing w:before="86" w:beforeAutospacing="0" w:after="0" w:afterAutospacing="0" w:line="199" w:lineRule="exact"/>
      <w:ind w:left="-85" w:right="-85"/>
      <w:jc w:val="both"/>
      <w:textAlignment w:val="baseline"/>
    </w:pPr>
    <w:rPr>
      <w:rFonts w:eastAsia="Batang"/>
      <w:sz w:val="18"/>
      <w:szCs w:val="18"/>
      <w:lang w:val="en-GB" w:eastAsia="fr-FR"/>
    </w:rPr>
  </w:style>
  <w:style w:type="paragraph" w:customStyle="1" w:styleId="TableTitle1">
    <w:name w:val="Table_Title"/>
    <w:basedOn w:val="Table"/>
    <w:next w:val="Blanc"/>
    <w:rsid w:val="0053222E"/>
    <w:pPr>
      <w:spacing w:before="0"/>
    </w:pPr>
    <w:rPr>
      <w:b/>
      <w:bCs/>
    </w:rPr>
  </w:style>
  <w:style w:type="paragraph" w:customStyle="1" w:styleId="Table">
    <w:name w:val="Table_#"/>
    <w:basedOn w:val="Normal"/>
    <w:next w:val="TableTitle1"/>
    <w:uiPriority w:val="99"/>
    <w:rsid w:val="0053222E"/>
    <w:pPr>
      <w:keepNext/>
      <w:overflowPunct w:val="0"/>
      <w:autoSpaceDE w:val="0"/>
      <w:autoSpaceDN w:val="0"/>
      <w:adjustRightInd w:val="0"/>
      <w:spacing w:before="567" w:beforeAutospacing="0" w:after="113" w:afterAutospacing="0"/>
      <w:jc w:val="center"/>
      <w:textAlignment w:val="baseline"/>
    </w:pPr>
    <w:rPr>
      <w:rFonts w:eastAsia="Batang"/>
      <w:sz w:val="18"/>
      <w:szCs w:val="18"/>
      <w:lang w:val="en-GB" w:eastAsia="fr-FR"/>
    </w:rPr>
  </w:style>
  <w:style w:type="paragraph" w:customStyle="1" w:styleId="FigureLegend0">
    <w:name w:val="Figure_Legend"/>
    <w:basedOn w:val="TableLegend0"/>
    <w:next w:val="FigureRemark"/>
    <w:uiPriority w:val="99"/>
    <w:rsid w:val="0053222E"/>
    <w:pPr>
      <w:jc w:val="left"/>
    </w:pPr>
  </w:style>
  <w:style w:type="paragraph" w:customStyle="1" w:styleId="FigureRemark">
    <w:name w:val="Figure_Remark"/>
    <w:basedOn w:val="TableLegend0"/>
    <w:uiPriority w:val="99"/>
    <w:rsid w:val="0053222E"/>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53222E"/>
  </w:style>
  <w:style w:type="paragraph" w:customStyle="1" w:styleId="FigureTitle0">
    <w:name w:val="Figure_Title"/>
    <w:basedOn w:val="TableTitle1"/>
    <w:next w:val="FigureLegend0"/>
    <w:rsid w:val="0053222E"/>
    <w:pPr>
      <w:spacing w:after="240"/>
    </w:pPr>
  </w:style>
  <w:style w:type="paragraph" w:customStyle="1" w:styleId="Annex">
    <w:name w:val="Annex_#"/>
    <w:basedOn w:val="Normal"/>
    <w:next w:val="AnnexRef0"/>
    <w:uiPriority w:val="99"/>
    <w:rsid w:val="0053222E"/>
    <w:pPr>
      <w:tabs>
        <w:tab w:val="center" w:pos="4849"/>
        <w:tab w:val="right" w:pos="9696"/>
      </w:tabs>
      <w:overflowPunct w:val="0"/>
      <w:autoSpaceDE w:val="0"/>
      <w:autoSpaceDN w:val="0"/>
      <w:adjustRightInd w:val="0"/>
      <w:spacing w:before="720" w:beforeAutospacing="0" w:after="68" w:afterAutospacing="0"/>
      <w:jc w:val="center"/>
      <w:textAlignment w:val="baseline"/>
    </w:pPr>
    <w:rPr>
      <w:rFonts w:eastAsia="Batang"/>
      <w:sz w:val="20"/>
      <w:szCs w:val="20"/>
      <w:lang w:val="en-GB" w:eastAsia="fr-FR"/>
    </w:rPr>
  </w:style>
  <w:style w:type="paragraph" w:customStyle="1" w:styleId="AnnexRef0">
    <w:name w:val="Annex_Ref"/>
    <w:basedOn w:val="Normal"/>
    <w:next w:val="AnnexTitle0"/>
    <w:uiPriority w:val="99"/>
    <w:rsid w:val="0053222E"/>
    <w:pPr>
      <w:tabs>
        <w:tab w:val="center" w:pos="4849"/>
        <w:tab w:val="right" w:pos="9696"/>
      </w:tabs>
      <w:overflowPunct w:val="0"/>
      <w:autoSpaceDE w:val="0"/>
      <w:autoSpaceDN w:val="0"/>
      <w:adjustRightInd w:val="0"/>
      <w:spacing w:before="0" w:beforeAutospacing="0" w:after="0" w:afterAutospacing="0"/>
      <w:jc w:val="center"/>
      <w:textAlignment w:val="baseline"/>
    </w:pPr>
    <w:rPr>
      <w:rFonts w:eastAsia="Batang"/>
      <w:sz w:val="20"/>
      <w:szCs w:val="20"/>
      <w:lang w:val="en-GB" w:eastAsia="fr-FR"/>
    </w:rPr>
  </w:style>
  <w:style w:type="paragraph" w:customStyle="1" w:styleId="AnnexTitle0">
    <w:name w:val="Annex_Title"/>
    <w:basedOn w:val="Normal"/>
    <w:next w:val="Normalaftertitle"/>
    <w:uiPriority w:val="99"/>
    <w:rsid w:val="0053222E"/>
    <w:pPr>
      <w:tabs>
        <w:tab w:val="left" w:pos="4849"/>
        <w:tab w:val="right" w:pos="9696"/>
      </w:tabs>
      <w:overflowPunct w:val="0"/>
      <w:autoSpaceDE w:val="0"/>
      <w:autoSpaceDN w:val="0"/>
      <w:adjustRightInd w:val="0"/>
      <w:spacing w:before="136" w:beforeAutospacing="0" w:after="200" w:afterAutospacing="0"/>
      <w:jc w:val="center"/>
      <w:textAlignment w:val="baseline"/>
    </w:pPr>
    <w:rPr>
      <w:rFonts w:eastAsia="Batang"/>
      <w:b/>
      <w:bCs/>
      <w:lang w:val="en-GB" w:eastAsia="fr-FR"/>
    </w:rPr>
  </w:style>
  <w:style w:type="paragraph" w:customStyle="1" w:styleId="Appendix0">
    <w:name w:val="Appendix_#"/>
    <w:basedOn w:val="Annex"/>
    <w:next w:val="AppendixRef0"/>
    <w:uiPriority w:val="99"/>
    <w:rsid w:val="0053222E"/>
  </w:style>
  <w:style w:type="paragraph" w:customStyle="1" w:styleId="AppendixRef0">
    <w:name w:val="Appendix_Ref"/>
    <w:basedOn w:val="AnnexRef0"/>
    <w:next w:val="AppendixTitle0"/>
    <w:uiPriority w:val="99"/>
    <w:rsid w:val="0053222E"/>
  </w:style>
  <w:style w:type="paragraph" w:customStyle="1" w:styleId="AppendixTitle0">
    <w:name w:val="Appendix_Title"/>
    <w:basedOn w:val="AnnexTitle0"/>
    <w:next w:val="Normal"/>
    <w:uiPriority w:val="99"/>
    <w:rsid w:val="0053222E"/>
  </w:style>
  <w:style w:type="paragraph" w:customStyle="1" w:styleId="RefTitle0">
    <w:name w:val="Ref_Title"/>
    <w:basedOn w:val="Normal"/>
    <w:next w:val="RefText0"/>
    <w:uiPriority w:val="99"/>
    <w:rsid w:val="0053222E"/>
    <w:pPr>
      <w:keepNext/>
      <w:keepLines/>
      <w:overflowPunct w:val="0"/>
      <w:autoSpaceDE w:val="0"/>
      <w:autoSpaceDN w:val="0"/>
      <w:adjustRightInd w:val="0"/>
      <w:spacing w:before="600" w:beforeAutospacing="0" w:after="0" w:afterAutospacing="0"/>
      <w:jc w:val="center"/>
      <w:textAlignment w:val="baseline"/>
    </w:pPr>
    <w:rPr>
      <w:rFonts w:eastAsia="Batang"/>
      <w:sz w:val="18"/>
      <w:szCs w:val="18"/>
      <w:lang w:val="en-GB" w:eastAsia="fr-FR"/>
    </w:rPr>
  </w:style>
  <w:style w:type="paragraph" w:customStyle="1" w:styleId="RefText0">
    <w:name w:val="Ref_Text"/>
    <w:basedOn w:val="Normal"/>
    <w:uiPriority w:val="99"/>
    <w:rsid w:val="0053222E"/>
    <w:pPr>
      <w:tabs>
        <w:tab w:val="left" w:pos="794"/>
        <w:tab w:val="left" w:pos="1191"/>
        <w:tab w:val="left" w:pos="1588"/>
        <w:tab w:val="left" w:pos="1985"/>
      </w:tabs>
      <w:overflowPunct w:val="0"/>
      <w:autoSpaceDE w:val="0"/>
      <w:autoSpaceDN w:val="0"/>
      <w:adjustRightInd w:val="0"/>
      <w:spacing w:before="136" w:beforeAutospacing="0" w:after="0" w:afterAutospacing="0"/>
      <w:ind w:left="567" w:hanging="567"/>
      <w:jc w:val="both"/>
      <w:textAlignment w:val="baseline"/>
    </w:pPr>
    <w:rPr>
      <w:rFonts w:eastAsia="Batang"/>
      <w:sz w:val="18"/>
      <w:szCs w:val="18"/>
      <w:lang w:val="en-GB" w:eastAsia="fr-FR"/>
    </w:rPr>
  </w:style>
  <w:style w:type="paragraph" w:customStyle="1" w:styleId="listitem">
    <w:name w:val="listitem"/>
    <w:basedOn w:val="Normal"/>
    <w:uiPriority w:val="99"/>
    <w:rsid w:val="0053222E"/>
    <w:pPr>
      <w:keepLines/>
      <w:tabs>
        <w:tab w:val="left" w:pos="794"/>
        <w:tab w:val="left" w:pos="1191"/>
        <w:tab w:val="left" w:pos="1588"/>
        <w:tab w:val="left" w:pos="1985"/>
      </w:tabs>
      <w:overflowPunct w:val="0"/>
      <w:autoSpaceDE w:val="0"/>
      <w:autoSpaceDN w:val="0"/>
      <w:adjustRightInd w:val="0"/>
      <w:spacing w:before="0" w:beforeAutospacing="0" w:after="0" w:afterAutospacing="0"/>
      <w:textAlignment w:val="baseline"/>
    </w:pPr>
    <w:rPr>
      <w:rFonts w:eastAsia="Batang"/>
      <w:sz w:val="20"/>
      <w:szCs w:val="20"/>
      <w:lang w:val="en-GB" w:eastAsia="fr-FR"/>
    </w:rPr>
  </w:style>
  <w:style w:type="paragraph" w:customStyle="1" w:styleId="RecTitleRef">
    <w:name w:val="Rec_Title/Ref"/>
    <w:basedOn w:val="RecTitle0"/>
    <w:next w:val="RecTitleDate"/>
    <w:uiPriority w:val="99"/>
    <w:rsid w:val="0053222E"/>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bCs w:val="0"/>
      <w:caps w:val="0"/>
      <w:sz w:val="20"/>
      <w:szCs w:val="20"/>
      <w:lang w:eastAsia="fr-FR"/>
    </w:rPr>
  </w:style>
  <w:style w:type="paragraph" w:customStyle="1" w:styleId="RecTitleDate">
    <w:name w:val="Rec_Title/Date"/>
    <w:basedOn w:val="RecTitleRef"/>
    <w:next w:val="headfoot"/>
    <w:uiPriority w:val="99"/>
    <w:rsid w:val="0053222E"/>
    <w:pPr>
      <w:tabs>
        <w:tab w:val="clear" w:pos="4849"/>
      </w:tabs>
      <w:jc w:val="right"/>
    </w:pPr>
  </w:style>
  <w:style w:type="paragraph" w:customStyle="1" w:styleId="headfoot">
    <w:name w:val="head_foot"/>
    <w:basedOn w:val="Normal"/>
    <w:next w:val="Normalaftertitle"/>
    <w:uiPriority w:val="99"/>
    <w:rsid w:val="0053222E"/>
    <w:pPr>
      <w:overflowPunct w:val="0"/>
      <w:autoSpaceDE w:val="0"/>
      <w:autoSpaceDN w:val="0"/>
      <w:adjustRightInd w:val="0"/>
      <w:spacing w:before="0" w:beforeAutospacing="0" w:after="0" w:afterAutospacing="0"/>
      <w:jc w:val="both"/>
      <w:textAlignment w:val="baseline"/>
    </w:pPr>
    <w:rPr>
      <w:rFonts w:eastAsia="Batang"/>
      <w:color w:val="FF0000"/>
      <w:sz w:val="8"/>
      <w:szCs w:val="8"/>
      <w:lang w:val="en-GB" w:eastAsia="fr-FR"/>
    </w:rPr>
  </w:style>
  <w:style w:type="paragraph" w:customStyle="1" w:styleId="call0">
    <w:name w:val="call"/>
    <w:basedOn w:val="Normal"/>
    <w:next w:val="Normal"/>
    <w:uiPriority w:val="99"/>
    <w:rsid w:val="0053222E"/>
    <w:pPr>
      <w:keepNext/>
      <w:keepLines/>
      <w:tabs>
        <w:tab w:val="left" w:pos="794"/>
      </w:tabs>
      <w:overflowPunct w:val="0"/>
      <w:autoSpaceDE w:val="0"/>
      <w:autoSpaceDN w:val="0"/>
      <w:adjustRightInd w:val="0"/>
      <w:spacing w:before="227" w:beforeAutospacing="0" w:after="0" w:afterAutospacing="0"/>
      <w:ind w:left="794"/>
      <w:textAlignment w:val="baseline"/>
    </w:pPr>
    <w:rPr>
      <w:rFonts w:eastAsia="Batang"/>
      <w:i/>
      <w:iCs/>
      <w:sz w:val="20"/>
      <w:szCs w:val="20"/>
      <w:lang w:val="en-GB" w:eastAsia="fr-FR"/>
    </w:rPr>
  </w:style>
  <w:style w:type="paragraph" w:customStyle="1" w:styleId="deftitle">
    <w:name w:val="def title"/>
    <w:basedOn w:val="Heading2"/>
    <w:next w:val="deftexte"/>
    <w:uiPriority w:val="99"/>
    <w:rsid w:val="0053222E"/>
    <w:pPr>
      <w:tabs>
        <w:tab w:val="clear" w:pos="1134"/>
        <w:tab w:val="clear" w:pos="1871"/>
        <w:tab w:val="clear" w:pos="2268"/>
        <w:tab w:val="left" w:pos="794"/>
      </w:tabs>
      <w:spacing w:before="313"/>
      <w:ind w:left="794" w:hanging="794"/>
      <w:jc w:val="both"/>
      <w:outlineLvl w:val="9"/>
    </w:pPr>
    <w:rPr>
      <w:rFonts w:eastAsia="Batang"/>
      <w:bCs/>
      <w:sz w:val="22"/>
      <w:szCs w:val="22"/>
      <w:lang w:eastAsia="fr-FR"/>
    </w:rPr>
  </w:style>
  <w:style w:type="paragraph" w:customStyle="1" w:styleId="deftexte">
    <w:name w:val="def texte"/>
    <w:basedOn w:val="Normal"/>
    <w:uiPriority w:val="99"/>
    <w:rsid w:val="0053222E"/>
    <w:pPr>
      <w:tabs>
        <w:tab w:val="left" w:pos="794"/>
        <w:tab w:val="left" w:pos="1191"/>
        <w:tab w:val="left" w:pos="1588"/>
        <w:tab w:val="left" w:pos="1985"/>
      </w:tabs>
      <w:overflowPunct w:val="0"/>
      <w:autoSpaceDE w:val="0"/>
      <w:autoSpaceDN w:val="0"/>
      <w:adjustRightInd w:val="0"/>
      <w:spacing w:before="136" w:beforeAutospacing="0" w:after="0" w:afterAutospacing="0"/>
      <w:jc w:val="both"/>
      <w:textAlignment w:val="baseline"/>
    </w:pPr>
    <w:rPr>
      <w:rFonts w:eastAsia="Batang"/>
      <w:sz w:val="20"/>
      <w:szCs w:val="20"/>
      <w:lang w:val="en-GB" w:eastAsia="fr-FR"/>
    </w:rPr>
  </w:style>
  <w:style w:type="paragraph" w:customStyle="1" w:styleId="Section">
    <w:name w:val="Section #"/>
    <w:basedOn w:val="Normal"/>
    <w:next w:val="Sectiontitle0"/>
    <w:uiPriority w:val="99"/>
    <w:rsid w:val="0053222E"/>
    <w:pPr>
      <w:keepNext/>
      <w:keepLines/>
      <w:pageBreakBefore/>
      <w:tabs>
        <w:tab w:val="left" w:pos="1474"/>
      </w:tabs>
      <w:overflowPunct w:val="0"/>
      <w:autoSpaceDE w:val="0"/>
      <w:autoSpaceDN w:val="0"/>
      <w:adjustRightInd w:val="0"/>
      <w:spacing w:before="0" w:beforeAutospacing="0" w:after="0" w:afterAutospacing="0"/>
      <w:ind w:left="1474" w:hanging="1474"/>
      <w:textAlignment w:val="baseline"/>
    </w:pPr>
    <w:rPr>
      <w:rFonts w:eastAsia="Batang"/>
      <w:sz w:val="20"/>
      <w:szCs w:val="20"/>
      <w:lang w:val="en-GB" w:eastAsia="fr-FR"/>
    </w:rPr>
  </w:style>
  <w:style w:type="paragraph" w:customStyle="1" w:styleId="Sectiontitle0">
    <w:name w:val="Section title"/>
    <w:basedOn w:val="Section"/>
    <w:next w:val="Rec"/>
    <w:uiPriority w:val="99"/>
    <w:rsid w:val="0053222E"/>
    <w:pPr>
      <w:pageBreakBefore w:val="0"/>
      <w:spacing w:before="240"/>
    </w:pPr>
    <w:rPr>
      <w:i/>
      <w:iCs/>
    </w:rPr>
  </w:style>
  <w:style w:type="paragraph" w:customStyle="1" w:styleId="heading">
    <w:name w:val="heading"/>
    <w:basedOn w:val="Heading2"/>
    <w:uiPriority w:val="99"/>
    <w:rsid w:val="0053222E"/>
    <w:pPr>
      <w:tabs>
        <w:tab w:val="clear" w:pos="1134"/>
        <w:tab w:val="clear" w:pos="1871"/>
        <w:tab w:val="clear" w:pos="2268"/>
        <w:tab w:val="left" w:pos="794"/>
        <w:tab w:val="left" w:pos="1191"/>
        <w:tab w:val="left" w:pos="1588"/>
      </w:tabs>
      <w:spacing w:before="313"/>
      <w:ind w:left="794" w:hanging="794"/>
      <w:jc w:val="both"/>
      <w:outlineLvl w:val="9"/>
    </w:pPr>
    <w:rPr>
      <w:rFonts w:eastAsia="Batang"/>
      <w:bCs/>
      <w:sz w:val="22"/>
      <w:szCs w:val="22"/>
      <w:lang w:eastAsia="fr-FR"/>
    </w:rPr>
  </w:style>
  <w:style w:type="paragraph" w:customStyle="1" w:styleId="Part">
    <w:name w:val="Part_#"/>
    <w:basedOn w:val="Annex"/>
    <w:next w:val="PartRef0"/>
    <w:uiPriority w:val="99"/>
    <w:rsid w:val="0053222E"/>
  </w:style>
  <w:style w:type="paragraph" w:customStyle="1" w:styleId="PartRef0">
    <w:name w:val="Part_Ref"/>
    <w:basedOn w:val="AnnexRef0"/>
    <w:uiPriority w:val="99"/>
    <w:rsid w:val="0053222E"/>
  </w:style>
  <w:style w:type="paragraph" w:customStyle="1" w:styleId="PartTitle0">
    <w:name w:val="Part_Title"/>
    <w:basedOn w:val="AnnexTitle0"/>
    <w:next w:val="Normalaftertitle"/>
    <w:uiPriority w:val="99"/>
    <w:rsid w:val="0053222E"/>
  </w:style>
  <w:style w:type="paragraph" w:customStyle="1" w:styleId="Rep">
    <w:name w:val="Rep_#"/>
    <w:basedOn w:val="Rec"/>
    <w:next w:val="RepTitle0"/>
    <w:uiPriority w:val="99"/>
    <w:rsid w:val="0053222E"/>
    <w:rPr>
      <w:rFonts w:eastAsia="SimSun"/>
      <w:lang w:eastAsia="fr-FR"/>
    </w:rPr>
  </w:style>
  <w:style w:type="paragraph" w:customStyle="1" w:styleId="RepTitle0">
    <w:name w:val="Rep_Title"/>
    <w:basedOn w:val="RecTitle0"/>
    <w:next w:val="RepTitleRef"/>
    <w:uiPriority w:val="99"/>
    <w:rsid w:val="0053222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RepTitleRef">
    <w:name w:val="Rep_Title/Ref"/>
    <w:basedOn w:val="RecTitleRef"/>
    <w:next w:val="RepTitleDate"/>
    <w:uiPriority w:val="99"/>
    <w:rsid w:val="0053222E"/>
  </w:style>
  <w:style w:type="paragraph" w:customStyle="1" w:styleId="RepTitleDate">
    <w:name w:val="Rep_Title/Date"/>
    <w:basedOn w:val="RecTitleDate"/>
    <w:next w:val="headfoot"/>
    <w:uiPriority w:val="99"/>
    <w:rsid w:val="0053222E"/>
  </w:style>
  <w:style w:type="paragraph" w:customStyle="1" w:styleId="RefDoc">
    <w:name w:val="Ref_Doc"/>
    <w:basedOn w:val="RefText0"/>
    <w:next w:val="RefText0"/>
    <w:uiPriority w:val="99"/>
    <w:rsid w:val="0053222E"/>
    <w:pPr>
      <w:spacing w:before="227"/>
    </w:pPr>
    <w:rPr>
      <w:i/>
      <w:iCs/>
    </w:rPr>
  </w:style>
  <w:style w:type="paragraph" w:customStyle="1" w:styleId="Question">
    <w:name w:val="Question_#"/>
    <w:basedOn w:val="Rec"/>
    <w:next w:val="QuestionTitle0"/>
    <w:uiPriority w:val="99"/>
    <w:rsid w:val="0053222E"/>
    <w:pPr>
      <w:spacing w:before="0"/>
    </w:pPr>
    <w:rPr>
      <w:rFonts w:eastAsia="SimSun"/>
      <w:lang w:eastAsia="fr-FR"/>
    </w:rPr>
  </w:style>
  <w:style w:type="paragraph" w:customStyle="1" w:styleId="QuestionTitle0">
    <w:name w:val="Question_Title"/>
    <w:basedOn w:val="RecTitle0"/>
    <w:next w:val="QuestionTitleRef"/>
    <w:uiPriority w:val="99"/>
    <w:rsid w:val="0053222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QuestionTitleRef">
    <w:name w:val="Question_Title/Ref"/>
    <w:basedOn w:val="RecTitleRef"/>
    <w:next w:val="QuestionTitleDate"/>
    <w:uiPriority w:val="99"/>
    <w:rsid w:val="0053222E"/>
  </w:style>
  <w:style w:type="paragraph" w:customStyle="1" w:styleId="QuestionTitleDate">
    <w:name w:val="Question_Title/Date"/>
    <w:basedOn w:val="RecTitleDate"/>
    <w:next w:val="headfoot"/>
    <w:uiPriority w:val="99"/>
    <w:rsid w:val="0053222E"/>
  </w:style>
  <w:style w:type="paragraph" w:customStyle="1" w:styleId="Res">
    <w:name w:val="Res_#"/>
    <w:basedOn w:val="Rec"/>
    <w:next w:val="ResTitle0"/>
    <w:uiPriority w:val="99"/>
    <w:rsid w:val="0053222E"/>
    <w:rPr>
      <w:rFonts w:eastAsia="SimSun"/>
      <w:lang w:eastAsia="fr-FR"/>
    </w:rPr>
  </w:style>
  <w:style w:type="paragraph" w:customStyle="1" w:styleId="ResTitle0">
    <w:name w:val="Res_Title"/>
    <w:basedOn w:val="RecTitle0"/>
    <w:next w:val="ResTitleRef"/>
    <w:uiPriority w:val="99"/>
    <w:rsid w:val="0053222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ResTitleRef">
    <w:name w:val="Res_Title/Ref"/>
    <w:basedOn w:val="RecTitleRef"/>
    <w:next w:val="ResTitleDate"/>
    <w:uiPriority w:val="99"/>
    <w:rsid w:val="0053222E"/>
  </w:style>
  <w:style w:type="paragraph" w:customStyle="1" w:styleId="ResTitleDate">
    <w:name w:val="Res_Title/Date"/>
    <w:basedOn w:val="RecTitleDate"/>
    <w:next w:val="headfoot"/>
    <w:uiPriority w:val="99"/>
    <w:rsid w:val="0053222E"/>
  </w:style>
  <w:style w:type="paragraph" w:customStyle="1" w:styleId="Style">
    <w:name w:val="Style"/>
    <w:basedOn w:val="Normal"/>
    <w:uiPriority w:val="99"/>
    <w:rsid w:val="0053222E"/>
    <w:pPr>
      <w:tabs>
        <w:tab w:val="left" w:pos="794"/>
        <w:tab w:val="left" w:pos="1191"/>
        <w:tab w:val="left" w:pos="1588"/>
        <w:tab w:val="left" w:pos="1985"/>
        <w:tab w:val="center" w:pos="4196"/>
        <w:tab w:val="left" w:pos="9242"/>
        <w:tab w:val="center" w:pos="12587"/>
      </w:tabs>
      <w:overflowPunct w:val="0"/>
      <w:autoSpaceDE w:val="0"/>
      <w:autoSpaceDN w:val="0"/>
      <w:adjustRightInd w:val="0"/>
      <w:spacing w:before="340" w:beforeAutospacing="0" w:after="0" w:afterAutospacing="0" w:line="318" w:lineRule="atLeast"/>
      <w:ind w:right="618"/>
      <w:jc w:val="both"/>
      <w:textAlignment w:val="baseline"/>
    </w:pPr>
    <w:rPr>
      <w:rFonts w:eastAsia="Batang"/>
      <w:i/>
      <w:iCs/>
      <w:sz w:val="28"/>
      <w:szCs w:val="28"/>
      <w:lang w:val="en-GB" w:eastAsia="fr-FR"/>
    </w:rPr>
  </w:style>
  <w:style w:type="paragraph" w:customStyle="1" w:styleId="Sectionsous">
    <w:name w:val="Section_sous"/>
    <w:basedOn w:val="Section"/>
    <w:next w:val="Rec"/>
    <w:uiPriority w:val="99"/>
    <w:rsid w:val="0053222E"/>
    <w:pPr>
      <w:pageBreakBefore w:val="0"/>
      <w:spacing w:before="240"/>
    </w:pPr>
  </w:style>
  <w:style w:type="paragraph" w:customStyle="1" w:styleId="CCI">
    <w:name w:val="CCI"/>
    <w:basedOn w:val="Normal"/>
    <w:next w:val="call0"/>
    <w:uiPriority w:val="99"/>
    <w:rsid w:val="0053222E"/>
    <w:pPr>
      <w:keepNext/>
      <w:keepLines/>
      <w:overflowPunct w:val="0"/>
      <w:autoSpaceDE w:val="0"/>
      <w:autoSpaceDN w:val="0"/>
      <w:adjustRightInd w:val="0"/>
      <w:spacing w:before="199" w:beforeAutospacing="0" w:after="0" w:afterAutospacing="0"/>
      <w:jc w:val="both"/>
      <w:textAlignment w:val="baseline"/>
    </w:pPr>
    <w:rPr>
      <w:rFonts w:eastAsia="Batang"/>
      <w:sz w:val="20"/>
      <w:szCs w:val="20"/>
      <w:lang w:val="en-GB" w:eastAsia="fr-FR"/>
    </w:rPr>
  </w:style>
  <w:style w:type="paragraph" w:customStyle="1" w:styleId="Fig">
    <w:name w:val="Fig"/>
    <w:basedOn w:val="Figure"/>
    <w:next w:val="Fig0"/>
    <w:uiPriority w:val="99"/>
    <w:rsid w:val="0053222E"/>
    <w:pPr>
      <w:keepNext w:val="0"/>
      <w:keepLines w:val="0"/>
      <w:tabs>
        <w:tab w:val="clear" w:pos="1134"/>
        <w:tab w:val="clear" w:pos="1871"/>
        <w:tab w:val="clear" w:pos="2268"/>
        <w:tab w:val="left" w:pos="794"/>
        <w:tab w:val="left" w:pos="1191"/>
        <w:tab w:val="left" w:pos="1588"/>
        <w:tab w:val="left" w:pos="1985"/>
      </w:tabs>
      <w:spacing w:before="136"/>
    </w:pPr>
    <w:rPr>
      <w:rFonts w:eastAsia="Batang"/>
      <w:sz w:val="20"/>
      <w:lang w:val="en-US" w:eastAsia="fr-FR"/>
    </w:rPr>
  </w:style>
  <w:style w:type="paragraph" w:customStyle="1" w:styleId="Fig0">
    <w:name w:val="Fig_#"/>
    <w:basedOn w:val="Fig"/>
    <w:next w:val="Normal"/>
    <w:uiPriority w:val="99"/>
    <w:rsid w:val="0053222E"/>
    <w:pPr>
      <w:jc w:val="left"/>
    </w:pPr>
    <w:rPr>
      <w:color w:val="FFFFFF"/>
    </w:rPr>
  </w:style>
  <w:style w:type="paragraph" w:customStyle="1" w:styleId="TableHead1">
    <w:name w:val="Table_Head"/>
    <w:basedOn w:val="TableText0"/>
    <w:uiPriority w:val="99"/>
    <w:rsid w:val="0053222E"/>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bCs/>
      <w:sz w:val="24"/>
      <w:szCs w:val="24"/>
      <w:lang w:eastAsia="fr-FR"/>
    </w:rPr>
  </w:style>
  <w:style w:type="paragraph" w:customStyle="1" w:styleId="Infodoc">
    <w:name w:val="Infodoc"/>
    <w:basedOn w:val="Normal"/>
    <w:uiPriority w:val="99"/>
    <w:rsid w:val="0053222E"/>
    <w:pPr>
      <w:tabs>
        <w:tab w:val="left" w:pos="1418"/>
      </w:tabs>
      <w:overflowPunct w:val="0"/>
      <w:autoSpaceDE w:val="0"/>
      <w:autoSpaceDN w:val="0"/>
      <w:adjustRightInd w:val="0"/>
      <w:spacing w:before="0" w:beforeAutospacing="0" w:after="0" w:afterAutospacing="0"/>
      <w:ind w:left="1418" w:hanging="1418"/>
      <w:textAlignment w:val="baseline"/>
    </w:pPr>
    <w:rPr>
      <w:rFonts w:eastAsia="Batang"/>
      <w:lang w:val="en-GB" w:eastAsia="fr-FR"/>
    </w:rPr>
  </w:style>
  <w:style w:type="paragraph" w:customStyle="1" w:styleId="Part0">
    <w:name w:val="Part"/>
    <w:basedOn w:val="Normal"/>
    <w:uiPriority w:val="99"/>
    <w:rsid w:val="0053222E"/>
    <w:pPr>
      <w:tabs>
        <w:tab w:val="left" w:pos="1276"/>
        <w:tab w:val="left" w:pos="1701"/>
      </w:tabs>
      <w:overflowPunct w:val="0"/>
      <w:autoSpaceDE w:val="0"/>
      <w:autoSpaceDN w:val="0"/>
      <w:adjustRightInd w:val="0"/>
      <w:spacing w:before="199" w:beforeAutospacing="0" w:after="0" w:afterAutospacing="0"/>
      <w:ind w:left="1701" w:hanging="1701"/>
      <w:textAlignment w:val="baseline"/>
    </w:pPr>
    <w:rPr>
      <w:rFonts w:eastAsia="Batang"/>
      <w:caps/>
      <w:lang w:val="en-GB" w:eastAsia="fr-FR"/>
    </w:rPr>
  </w:style>
  <w:style w:type="paragraph" w:customStyle="1" w:styleId="Address">
    <w:name w:val="Address"/>
    <w:basedOn w:val="Normal"/>
    <w:uiPriority w:val="99"/>
    <w:rsid w:val="0053222E"/>
    <w:pPr>
      <w:tabs>
        <w:tab w:val="left" w:pos="4820"/>
        <w:tab w:val="left" w:pos="5529"/>
      </w:tabs>
      <w:overflowPunct w:val="0"/>
      <w:autoSpaceDE w:val="0"/>
      <w:autoSpaceDN w:val="0"/>
      <w:adjustRightInd w:val="0"/>
      <w:spacing w:before="136" w:beforeAutospacing="0" w:after="0" w:afterAutospacing="0"/>
      <w:ind w:left="794"/>
      <w:textAlignment w:val="baseline"/>
    </w:pPr>
    <w:rPr>
      <w:rFonts w:eastAsia="Batang"/>
      <w:lang w:val="en-GB" w:eastAsia="fr-FR"/>
    </w:rPr>
  </w:style>
  <w:style w:type="paragraph" w:customStyle="1" w:styleId="Keywords">
    <w:name w:val="Keywords"/>
    <w:basedOn w:val="Normal"/>
    <w:link w:val="KeywordsChar"/>
    <w:uiPriority w:val="59"/>
    <w:rsid w:val="0053222E"/>
    <w:pPr>
      <w:tabs>
        <w:tab w:val="left" w:pos="794"/>
        <w:tab w:val="left" w:pos="1985"/>
      </w:tabs>
      <w:overflowPunct w:val="0"/>
      <w:autoSpaceDE w:val="0"/>
      <w:autoSpaceDN w:val="0"/>
      <w:adjustRightInd w:val="0"/>
      <w:spacing w:before="136" w:beforeAutospacing="0" w:after="0" w:afterAutospacing="0"/>
      <w:ind w:left="794" w:hanging="794"/>
      <w:textAlignment w:val="baseline"/>
    </w:pPr>
    <w:rPr>
      <w:rFonts w:eastAsia="Batang"/>
      <w:lang w:val="en-GB" w:eastAsia="fr-FR"/>
    </w:rPr>
  </w:style>
  <w:style w:type="paragraph" w:customStyle="1" w:styleId="EquationLegend0">
    <w:name w:val="Equation_Legend"/>
    <w:basedOn w:val="Normal"/>
    <w:rsid w:val="0053222E"/>
    <w:pPr>
      <w:tabs>
        <w:tab w:val="right" w:pos="1531"/>
        <w:tab w:val="left" w:pos="1701"/>
      </w:tabs>
      <w:overflowPunct w:val="0"/>
      <w:autoSpaceDE w:val="0"/>
      <w:autoSpaceDN w:val="0"/>
      <w:adjustRightInd w:val="0"/>
      <w:spacing w:before="86" w:beforeAutospacing="0" w:after="0" w:afterAutospacing="0"/>
      <w:ind w:left="1701" w:hanging="1701"/>
      <w:textAlignment w:val="baseline"/>
    </w:pPr>
    <w:rPr>
      <w:rFonts w:eastAsia="Batang"/>
      <w:lang w:val="en-GB" w:eastAsia="fr-FR"/>
    </w:rPr>
  </w:style>
  <w:style w:type="paragraph" w:customStyle="1" w:styleId="meeting">
    <w:name w:val="meeting"/>
    <w:basedOn w:val="Head"/>
    <w:next w:val="Head"/>
    <w:uiPriority w:val="99"/>
    <w:rsid w:val="0053222E"/>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53222E"/>
    <w:pPr>
      <w:tabs>
        <w:tab w:val="left" w:pos="1843"/>
        <w:tab w:val="left" w:pos="2268"/>
      </w:tabs>
      <w:overflowPunct w:val="0"/>
      <w:autoSpaceDE w:val="0"/>
      <w:autoSpaceDN w:val="0"/>
      <w:adjustRightInd w:val="0"/>
      <w:spacing w:before="136" w:beforeAutospacing="0" w:after="0" w:afterAutospacing="0"/>
      <w:ind w:left="2268" w:hanging="2268"/>
      <w:textAlignment w:val="baseline"/>
    </w:pPr>
    <w:rPr>
      <w:rFonts w:eastAsia="Batang"/>
      <w:b/>
      <w:bCs/>
      <w:lang w:val="en-GB" w:eastAsia="fr-FR"/>
    </w:rPr>
  </w:style>
  <w:style w:type="paragraph" w:customStyle="1" w:styleId="Subject">
    <w:name w:val="Subject"/>
    <w:basedOn w:val="Normal"/>
    <w:next w:val="Source"/>
    <w:rsid w:val="0053222E"/>
    <w:pPr>
      <w:tabs>
        <w:tab w:val="left" w:pos="1134"/>
      </w:tabs>
      <w:overflowPunct w:val="0"/>
      <w:autoSpaceDE w:val="0"/>
      <w:autoSpaceDN w:val="0"/>
      <w:adjustRightInd w:val="0"/>
      <w:spacing w:before="0" w:beforeAutospacing="0" w:after="0" w:afterAutospacing="0"/>
      <w:ind w:left="1134" w:hanging="1134"/>
      <w:textAlignment w:val="baseline"/>
    </w:pPr>
    <w:rPr>
      <w:rFonts w:eastAsia="Batang"/>
      <w:lang w:val="en-GB" w:eastAsia="fr-FR"/>
    </w:rPr>
  </w:style>
  <w:style w:type="paragraph" w:customStyle="1" w:styleId="Object">
    <w:name w:val="Object"/>
    <w:basedOn w:val="Subject"/>
    <w:next w:val="Subject"/>
    <w:uiPriority w:val="99"/>
    <w:rsid w:val="0053222E"/>
  </w:style>
  <w:style w:type="paragraph" w:customStyle="1" w:styleId="Data">
    <w:name w:val="Data"/>
    <w:basedOn w:val="Subject"/>
    <w:next w:val="Subject"/>
    <w:rsid w:val="0053222E"/>
  </w:style>
  <w:style w:type="paragraph" w:styleId="TOC9">
    <w:name w:val="toc 9"/>
    <w:basedOn w:val="Normal"/>
    <w:next w:val="Normal"/>
    <w:autoRedefine/>
    <w:locked/>
    <w:rsid w:val="0053222E"/>
    <w:pPr>
      <w:tabs>
        <w:tab w:val="right" w:leader="dot" w:pos="9729"/>
      </w:tabs>
      <w:overflowPunct w:val="0"/>
      <w:autoSpaceDE w:val="0"/>
      <w:autoSpaceDN w:val="0"/>
      <w:adjustRightInd w:val="0"/>
      <w:spacing w:before="136" w:beforeAutospacing="0" w:after="0" w:afterAutospacing="0"/>
      <w:ind w:left="1600"/>
      <w:jc w:val="both"/>
      <w:textAlignment w:val="baseline"/>
    </w:pPr>
    <w:rPr>
      <w:rFonts w:eastAsia="Batang"/>
      <w:sz w:val="20"/>
      <w:szCs w:val="20"/>
      <w:lang w:val="en-GB" w:eastAsia="fr-FR"/>
    </w:rPr>
  </w:style>
  <w:style w:type="paragraph" w:customStyle="1" w:styleId="Line1">
    <w:name w:val="Line_1"/>
    <w:basedOn w:val="Normal"/>
    <w:next w:val="Normal"/>
    <w:uiPriority w:val="99"/>
    <w:rsid w:val="0053222E"/>
    <w:pPr>
      <w:pBdr>
        <w:top w:val="dashed" w:sz="6" w:space="1" w:color="auto"/>
      </w:pBdr>
      <w:overflowPunct w:val="0"/>
      <w:autoSpaceDE w:val="0"/>
      <w:autoSpaceDN w:val="0"/>
      <w:adjustRightInd w:val="0"/>
      <w:spacing w:before="240" w:beforeAutospacing="0" w:after="0" w:afterAutospacing="0"/>
      <w:ind w:left="3997" w:right="3997"/>
      <w:jc w:val="center"/>
      <w:textAlignment w:val="baseline"/>
    </w:pPr>
    <w:rPr>
      <w:rFonts w:eastAsia="Batang"/>
      <w:sz w:val="20"/>
      <w:szCs w:val="20"/>
      <w:lang w:val="en-GB" w:eastAsia="fr-FR"/>
    </w:rPr>
  </w:style>
  <w:style w:type="paragraph" w:customStyle="1" w:styleId="Heading2Unnumbered">
    <w:name w:val="Heading 2 Unnumbered"/>
    <w:aliases w:val="h2u"/>
    <w:basedOn w:val="Heading2"/>
    <w:next w:val="BodyText"/>
    <w:uiPriority w:val="99"/>
    <w:rsid w:val="0053222E"/>
    <w:pPr>
      <w:keepLines w:val="0"/>
      <w:numPr>
        <w:ilvl w:val="1"/>
      </w:numPr>
      <w:tabs>
        <w:tab w:val="clear" w:pos="1134"/>
        <w:tab w:val="clear" w:pos="1871"/>
        <w:tab w:val="clear" w:pos="2268"/>
        <w:tab w:val="num" w:pos="718"/>
      </w:tabs>
      <w:overflowPunct/>
      <w:autoSpaceDE/>
      <w:autoSpaceDN/>
      <w:adjustRightInd/>
      <w:spacing w:before="240" w:after="120"/>
      <w:ind w:left="794" w:hanging="794"/>
      <w:jc w:val="both"/>
      <w:textAlignment w:val="auto"/>
      <w:outlineLvl w:val="9"/>
    </w:pPr>
    <w:rPr>
      <w:rFonts w:eastAsia="Batang"/>
      <w:bCs/>
      <w:kern w:val="28"/>
      <w:szCs w:val="24"/>
      <w:lang w:val="en-US" w:eastAsia="de-DE"/>
    </w:rPr>
  </w:style>
  <w:style w:type="paragraph" w:styleId="DocumentMap">
    <w:name w:val="Document Map"/>
    <w:basedOn w:val="Normal"/>
    <w:link w:val="DocumentMapChar"/>
    <w:rsid w:val="0053222E"/>
    <w:pPr>
      <w:shd w:val="clear" w:color="auto" w:fill="000080"/>
      <w:tabs>
        <w:tab w:val="left" w:pos="794"/>
        <w:tab w:val="left" w:pos="1191"/>
        <w:tab w:val="left" w:pos="1588"/>
        <w:tab w:val="left" w:pos="1985"/>
      </w:tabs>
      <w:overflowPunct w:val="0"/>
      <w:autoSpaceDE w:val="0"/>
      <w:autoSpaceDN w:val="0"/>
      <w:adjustRightInd w:val="0"/>
      <w:spacing w:before="136" w:beforeAutospacing="0" w:after="0" w:afterAutospacing="0"/>
      <w:jc w:val="both"/>
      <w:textAlignment w:val="baseline"/>
    </w:pPr>
    <w:rPr>
      <w:rFonts w:ascii="Tahoma" w:eastAsia="Batang" w:hAnsi="Tahoma" w:cs="Tahoma"/>
      <w:sz w:val="20"/>
      <w:szCs w:val="20"/>
      <w:lang w:val="en-GB" w:eastAsia="fr-FR"/>
    </w:rPr>
  </w:style>
  <w:style w:type="character" w:customStyle="1" w:styleId="DocumentMapChar">
    <w:name w:val="Document Map Char"/>
    <w:basedOn w:val="DefaultParagraphFont"/>
    <w:link w:val="DocumentMap"/>
    <w:rsid w:val="0053222E"/>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uiPriority w:val="99"/>
    <w:rsid w:val="0053222E"/>
    <w:pPr>
      <w:keepLines w:val="0"/>
      <w:numPr>
        <w:ilvl w:val="2"/>
      </w:numPr>
      <w:tabs>
        <w:tab w:val="clear" w:pos="1871"/>
        <w:tab w:val="clear" w:pos="2268"/>
        <w:tab w:val="num" w:pos="720"/>
      </w:tabs>
      <w:overflowPunct/>
      <w:autoSpaceDE/>
      <w:autoSpaceDN/>
      <w:adjustRightInd/>
      <w:spacing w:before="240" w:after="80"/>
      <w:ind w:left="720" w:hanging="720"/>
      <w:jc w:val="both"/>
      <w:textAlignment w:val="auto"/>
      <w:outlineLvl w:val="9"/>
    </w:pPr>
    <w:rPr>
      <w:rFonts w:eastAsia="Batang"/>
      <w:bCs/>
      <w:kern w:val="28"/>
      <w:sz w:val="22"/>
      <w:szCs w:val="22"/>
      <w:lang w:val="en-US" w:eastAsia="de-DE"/>
    </w:rPr>
  </w:style>
  <w:style w:type="paragraph" w:customStyle="1" w:styleId="References">
    <w:name w:val="References"/>
    <w:basedOn w:val="Normal"/>
    <w:uiPriority w:val="99"/>
    <w:rsid w:val="0053222E"/>
    <w:pPr>
      <w:numPr>
        <w:numId w:val="7"/>
      </w:numPr>
      <w:autoSpaceDE w:val="0"/>
      <w:autoSpaceDN w:val="0"/>
      <w:spacing w:before="0" w:beforeAutospacing="0" w:after="0" w:afterAutospacing="0"/>
      <w:jc w:val="both"/>
    </w:pPr>
    <w:rPr>
      <w:rFonts w:eastAsia="Batang"/>
      <w:sz w:val="16"/>
      <w:szCs w:val="16"/>
    </w:rPr>
  </w:style>
  <w:style w:type="paragraph" w:customStyle="1" w:styleId="PT1Head">
    <w:name w:val="PT1_Head"/>
    <w:basedOn w:val="Heading4"/>
    <w:next w:val="Normal"/>
    <w:uiPriority w:val="99"/>
    <w:rsid w:val="0053222E"/>
    <w:pPr>
      <w:keepLines w:val="0"/>
      <w:tabs>
        <w:tab w:val="clear" w:pos="1871"/>
        <w:tab w:val="clear" w:pos="2268"/>
      </w:tabs>
      <w:overflowPunct/>
      <w:autoSpaceDE/>
      <w:autoSpaceDN/>
      <w:adjustRightInd/>
      <w:spacing w:before="0"/>
      <w:ind w:left="0" w:firstLine="0"/>
      <w:textAlignment w:val="auto"/>
    </w:pPr>
    <w:rPr>
      <w:rFonts w:ascii="Arial" w:eastAsia="MS Mincho" w:hAnsi="Arial" w:cs="Arial"/>
      <w:bCs/>
      <w:szCs w:val="24"/>
      <w:lang w:eastAsia="en-IE"/>
    </w:rPr>
  </w:style>
  <w:style w:type="paragraph" w:customStyle="1" w:styleId="Reference">
    <w:name w:val="Reference"/>
    <w:aliases w:val="ref"/>
    <w:basedOn w:val="BodyText"/>
    <w:qFormat/>
    <w:rsid w:val="0053222E"/>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val="en-US" w:eastAsia="de-DE"/>
    </w:rPr>
  </w:style>
  <w:style w:type="paragraph" w:customStyle="1" w:styleId="74mm">
    <w:name w:val="スタイル 左 :  7.4 mm"/>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ind w:left="420"/>
      <w:jc w:val="both"/>
      <w:textAlignment w:val="baseline"/>
    </w:pPr>
    <w:rPr>
      <w:rFonts w:eastAsia="MS Mincho"/>
    </w:rPr>
  </w:style>
  <w:style w:type="paragraph" w:customStyle="1" w:styleId="3">
    <w:name w:val="スタイル3"/>
    <w:basedOn w:val="Normal"/>
    <w:autoRedefine/>
    <w:uiPriority w:val="99"/>
    <w:rsid w:val="0053222E"/>
    <w:pPr>
      <w:tabs>
        <w:tab w:val="left" w:pos="307"/>
        <w:tab w:val="num" w:pos="720"/>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spacing w:beforeLines="20" w:before="120" w:beforeAutospacing="0" w:after="0" w:afterAutospacing="0"/>
      <w:ind w:left="307" w:hanging="307"/>
      <w:textAlignment w:val="baseline"/>
    </w:pPr>
    <w:rPr>
      <w:rFonts w:eastAsia="MS Mincho"/>
      <w:sz w:val="22"/>
      <w:szCs w:val="22"/>
      <w:lang w:val="en-GB" w:eastAsia="ja-JP"/>
    </w:rPr>
  </w:style>
  <w:style w:type="paragraph" w:customStyle="1" w:styleId="Listbullet">
    <w:name w:val="List_bullet"/>
    <w:basedOn w:val="Normal"/>
    <w:uiPriority w:val="99"/>
    <w:rsid w:val="0053222E"/>
    <w:pPr>
      <w:numPr>
        <w:numId w:val="8"/>
      </w:numPr>
      <w:overflowPunct w:val="0"/>
      <w:autoSpaceDE w:val="0"/>
      <w:autoSpaceDN w:val="0"/>
      <w:adjustRightInd w:val="0"/>
      <w:spacing w:before="0" w:beforeAutospacing="0" w:after="0" w:afterAutospacing="0"/>
      <w:textAlignment w:val="baseline"/>
    </w:pPr>
    <w:rPr>
      <w:rFonts w:ascii="Arial" w:eastAsia="Batang" w:hAnsi="Arial" w:cs="Arial"/>
      <w:sz w:val="22"/>
      <w:szCs w:val="22"/>
      <w:lang w:val="de-DE" w:eastAsia="de-DE"/>
    </w:rPr>
  </w:style>
  <w:style w:type="paragraph" w:styleId="List3">
    <w:name w:val="List 3"/>
    <w:basedOn w:val="List"/>
    <w:uiPriority w:val="99"/>
    <w:rsid w:val="0053222E"/>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szCs w:val="20"/>
      <w:lang w:val="en-US" w:eastAsia="de-DE"/>
    </w:rPr>
  </w:style>
  <w:style w:type="paragraph" w:styleId="ListBullet0">
    <w:name w:val="List Bullet"/>
    <w:aliases w:val="lb"/>
    <w:basedOn w:val="List"/>
    <w:link w:val="ListBulletChar"/>
    <w:autoRedefine/>
    <w:uiPriority w:val="14"/>
    <w:qFormat/>
    <w:rsid w:val="0053222E"/>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Bullet2">
    <w:name w:val="List Bullet 2"/>
    <w:aliases w:val="lb2"/>
    <w:basedOn w:val="ListBullet0"/>
    <w:autoRedefine/>
    <w:uiPriority w:val="99"/>
    <w:rsid w:val="0053222E"/>
    <w:pPr>
      <w:ind w:left="1080"/>
    </w:pPr>
  </w:style>
  <w:style w:type="paragraph" w:styleId="ListBullet3">
    <w:name w:val="List Bullet 3"/>
    <w:aliases w:val="lb3"/>
    <w:basedOn w:val="ListBullet0"/>
    <w:autoRedefine/>
    <w:uiPriority w:val="99"/>
    <w:rsid w:val="0053222E"/>
    <w:pPr>
      <w:ind w:left="1440"/>
    </w:pPr>
  </w:style>
  <w:style w:type="paragraph" w:customStyle="1" w:styleId="ListBulletLast">
    <w:name w:val="List Bullet Last"/>
    <w:aliases w:val="lbl"/>
    <w:basedOn w:val="ListBullet0"/>
    <w:next w:val="BodyText"/>
    <w:uiPriority w:val="99"/>
    <w:rsid w:val="0053222E"/>
    <w:pPr>
      <w:spacing w:after="240"/>
    </w:pPr>
  </w:style>
  <w:style w:type="paragraph" w:styleId="ListContinue">
    <w:name w:val="List Continue"/>
    <w:aliases w:val="lc"/>
    <w:basedOn w:val="List"/>
    <w:uiPriority w:val="14"/>
    <w:rsid w:val="0053222E"/>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Continue2">
    <w:name w:val="List Continue 2"/>
    <w:aliases w:val="lc2"/>
    <w:basedOn w:val="ListContinue"/>
    <w:uiPriority w:val="99"/>
    <w:rsid w:val="0053222E"/>
    <w:pPr>
      <w:ind w:left="1080"/>
    </w:pPr>
  </w:style>
  <w:style w:type="paragraph" w:styleId="ListContinue3">
    <w:name w:val="List Continue 3"/>
    <w:aliases w:val="lc3"/>
    <w:basedOn w:val="ListContinue"/>
    <w:uiPriority w:val="99"/>
    <w:rsid w:val="0053222E"/>
    <w:pPr>
      <w:ind w:left="1440"/>
    </w:pPr>
  </w:style>
  <w:style w:type="paragraph" w:customStyle="1" w:styleId="ListLast">
    <w:name w:val="List Last"/>
    <w:aliases w:val="ll"/>
    <w:basedOn w:val="List"/>
    <w:next w:val="BodyText"/>
    <w:uiPriority w:val="99"/>
    <w:rsid w:val="0053222E"/>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szCs w:val="20"/>
      <w:lang w:val="en-US" w:eastAsia="de-DE"/>
    </w:rPr>
  </w:style>
  <w:style w:type="paragraph" w:styleId="ListNumber">
    <w:name w:val="List Number"/>
    <w:aliases w:val="ln"/>
    <w:basedOn w:val="List"/>
    <w:uiPriority w:val="14"/>
    <w:qFormat/>
    <w:rsid w:val="0053222E"/>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Number2">
    <w:name w:val="List Number 2"/>
    <w:aliases w:val="ln2"/>
    <w:basedOn w:val="ListNumber"/>
    <w:uiPriority w:val="99"/>
    <w:rsid w:val="0053222E"/>
    <w:pPr>
      <w:ind w:left="1003" w:hanging="283"/>
    </w:pPr>
  </w:style>
  <w:style w:type="paragraph" w:styleId="ListNumber3">
    <w:name w:val="List Number 3"/>
    <w:aliases w:val="ln3"/>
    <w:basedOn w:val="ListNumber"/>
    <w:uiPriority w:val="99"/>
    <w:rsid w:val="0053222E"/>
    <w:pPr>
      <w:ind w:left="1363" w:hanging="283"/>
    </w:pPr>
  </w:style>
  <w:style w:type="paragraph" w:customStyle="1" w:styleId="ListNumberLast">
    <w:name w:val="List Number Last"/>
    <w:aliases w:val="lnl"/>
    <w:basedOn w:val="ListNumber"/>
    <w:next w:val="BodyText"/>
    <w:uiPriority w:val="99"/>
    <w:rsid w:val="0053222E"/>
    <w:pPr>
      <w:spacing w:after="240"/>
    </w:pPr>
  </w:style>
  <w:style w:type="paragraph" w:customStyle="1" w:styleId="Author1">
    <w:name w:val="Author1"/>
    <w:aliases w:val="a1"/>
    <w:basedOn w:val="Normal"/>
    <w:next w:val="Normal"/>
    <w:uiPriority w:val="99"/>
    <w:rsid w:val="0053222E"/>
    <w:pPr>
      <w:pBdr>
        <w:top w:val="single" w:sz="6" w:space="1" w:color="auto"/>
        <w:left w:val="single" w:sz="6" w:space="1" w:color="auto"/>
        <w:bottom w:val="single" w:sz="6" w:space="1" w:color="auto"/>
        <w:right w:val="single" w:sz="6" w:space="1" w:color="auto"/>
      </w:pBdr>
      <w:shd w:val="pct20" w:color="auto" w:fill="auto"/>
      <w:tabs>
        <w:tab w:val="left" w:pos="2552"/>
        <w:tab w:val="left" w:pos="4536"/>
      </w:tabs>
      <w:spacing w:before="0" w:beforeAutospacing="0" w:after="0" w:afterAutospacing="0"/>
      <w:jc w:val="both"/>
    </w:pPr>
    <w:rPr>
      <w:rFonts w:eastAsia="Batang"/>
      <w:b/>
      <w:bCs/>
      <w:lang w:eastAsia="de-DE"/>
    </w:rPr>
  </w:style>
  <w:style w:type="paragraph" w:customStyle="1" w:styleId="Author2">
    <w:name w:val="Author2"/>
    <w:aliases w:val="a2"/>
    <w:basedOn w:val="Normal"/>
    <w:autoRedefine/>
    <w:uiPriority w:val="99"/>
    <w:rsid w:val="0053222E"/>
    <w:pPr>
      <w:pBdr>
        <w:top w:val="single" w:sz="6" w:space="1" w:color="auto"/>
        <w:left w:val="single" w:sz="6" w:space="1" w:color="auto"/>
        <w:bottom w:val="single" w:sz="6" w:space="1" w:color="auto"/>
        <w:right w:val="single" w:sz="6" w:space="1" w:color="auto"/>
      </w:pBdr>
      <w:tabs>
        <w:tab w:val="left" w:pos="2552"/>
        <w:tab w:val="left" w:pos="4536"/>
      </w:tabs>
      <w:spacing w:before="0" w:beforeAutospacing="0" w:after="0" w:afterAutospacing="0"/>
      <w:jc w:val="both"/>
    </w:pPr>
    <w:rPr>
      <w:rFonts w:eastAsia="Batang"/>
      <w:sz w:val="20"/>
      <w:szCs w:val="20"/>
      <w:lang w:eastAsia="de-DE"/>
    </w:rPr>
  </w:style>
  <w:style w:type="character" w:customStyle="1" w:styleId="Superscript">
    <w:name w:val="Superscript"/>
    <w:uiPriority w:val="99"/>
    <w:rsid w:val="0053222E"/>
    <w:rPr>
      <w:vertAlign w:val="superscript"/>
    </w:rPr>
  </w:style>
  <w:style w:type="paragraph" w:customStyle="1" w:styleId="Heading1Unnumbered">
    <w:name w:val="Heading 1 Unnumbered"/>
    <w:aliases w:val="h1u"/>
    <w:basedOn w:val="Heading1"/>
    <w:next w:val="BodyText"/>
    <w:uiPriority w:val="99"/>
    <w:rsid w:val="0053222E"/>
    <w:pPr>
      <w:keepLines w:val="0"/>
      <w:tabs>
        <w:tab w:val="clear" w:pos="1134"/>
        <w:tab w:val="clear" w:pos="1871"/>
        <w:tab w:val="clear" w:pos="2268"/>
        <w:tab w:val="num" w:pos="432"/>
      </w:tabs>
      <w:overflowPunct/>
      <w:autoSpaceDE/>
      <w:autoSpaceDN/>
      <w:adjustRightInd/>
      <w:spacing w:before="240" w:after="120"/>
      <w:ind w:left="0" w:firstLine="0"/>
      <w:jc w:val="both"/>
      <w:textAlignment w:val="auto"/>
      <w:outlineLvl w:val="9"/>
    </w:pPr>
    <w:rPr>
      <w:rFonts w:eastAsia="Batang"/>
      <w:bCs/>
      <w:kern w:val="28"/>
      <w:szCs w:val="28"/>
      <w:lang w:val="en-US" w:eastAsia="de-DE"/>
    </w:rPr>
  </w:style>
  <w:style w:type="paragraph" w:customStyle="1" w:styleId="Heading4Unnumbered">
    <w:name w:val="Heading 4 Unnumbered"/>
    <w:aliases w:val="h4u"/>
    <w:basedOn w:val="Heading4"/>
    <w:next w:val="BodyText"/>
    <w:uiPriority w:val="99"/>
    <w:rsid w:val="0053222E"/>
    <w:pPr>
      <w:keepLines w:val="0"/>
      <w:numPr>
        <w:ilvl w:val="3"/>
      </w:numPr>
      <w:tabs>
        <w:tab w:val="clear" w:pos="1871"/>
        <w:tab w:val="clear" w:pos="2268"/>
        <w:tab w:val="num" w:pos="864"/>
      </w:tabs>
      <w:overflowPunct/>
      <w:autoSpaceDE/>
      <w:autoSpaceDN/>
      <w:adjustRightInd/>
      <w:spacing w:after="80"/>
      <w:ind w:left="1021" w:hanging="1021"/>
      <w:jc w:val="both"/>
      <w:textAlignment w:val="auto"/>
      <w:outlineLvl w:val="9"/>
    </w:pPr>
    <w:rPr>
      <w:rFonts w:eastAsia="Batang"/>
      <w:bCs/>
      <w:kern w:val="28"/>
      <w:sz w:val="20"/>
      <w:lang w:val="en-US" w:eastAsia="de-DE"/>
    </w:rPr>
  </w:style>
  <w:style w:type="paragraph" w:customStyle="1" w:styleId="Heading5Unnumbered">
    <w:name w:val="Heading 5 Unnumbered"/>
    <w:aliases w:val="h5u"/>
    <w:basedOn w:val="Heading5"/>
    <w:next w:val="BodyText"/>
    <w:uiPriority w:val="99"/>
    <w:rsid w:val="0053222E"/>
    <w:pPr>
      <w:keepLines w:val="0"/>
      <w:numPr>
        <w:ilvl w:val="4"/>
      </w:numPr>
      <w:tabs>
        <w:tab w:val="clear" w:pos="1871"/>
        <w:tab w:val="clear" w:pos="2268"/>
      </w:tabs>
      <w:overflowPunct/>
      <w:autoSpaceDE/>
      <w:autoSpaceDN/>
      <w:adjustRightInd/>
      <w:spacing w:before="80" w:after="80"/>
      <w:ind w:left="1021" w:hanging="1021"/>
      <w:jc w:val="both"/>
      <w:textAlignment w:val="auto"/>
      <w:outlineLvl w:val="9"/>
    </w:pPr>
    <w:rPr>
      <w:rFonts w:eastAsia="Batang"/>
      <w:b w:val="0"/>
      <w:i/>
      <w:iCs/>
      <w:kern w:val="28"/>
      <w:sz w:val="20"/>
      <w:lang w:val="en-US" w:eastAsia="de-DE"/>
    </w:rPr>
  </w:style>
  <w:style w:type="paragraph" w:customStyle="1" w:styleId="Heading6Unnumbered">
    <w:name w:val="Heading 6 Unnumbered"/>
    <w:aliases w:val="h6u"/>
    <w:basedOn w:val="Heading6"/>
    <w:next w:val="BodyText"/>
    <w:uiPriority w:val="99"/>
    <w:rsid w:val="0053222E"/>
    <w:pPr>
      <w:keepLines w:val="0"/>
      <w:numPr>
        <w:ilvl w:val="5"/>
      </w:numPr>
      <w:tabs>
        <w:tab w:val="clear" w:pos="1871"/>
        <w:tab w:val="clear" w:pos="2268"/>
        <w:tab w:val="num" w:pos="1152"/>
      </w:tabs>
      <w:overflowPunct/>
      <w:autoSpaceDE/>
      <w:autoSpaceDN/>
      <w:adjustRightInd/>
      <w:spacing w:before="80" w:after="80"/>
      <w:ind w:left="1588" w:hanging="1588"/>
      <w:jc w:val="both"/>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53222E"/>
    <w:pPr>
      <w:spacing w:after="240"/>
    </w:pPr>
  </w:style>
  <w:style w:type="character" w:styleId="Strong">
    <w:name w:val="Strong"/>
    <w:uiPriority w:val="99"/>
    <w:qFormat/>
    <w:locked/>
    <w:rsid w:val="0053222E"/>
    <w:rPr>
      <w:rFonts w:ascii="Times New Roman" w:hAnsi="Times New Roman" w:cs="Times New Roman"/>
      <w:b/>
      <w:bCs/>
    </w:rPr>
  </w:style>
  <w:style w:type="character" w:customStyle="1" w:styleId="AnnexNoTitleCharChar">
    <w:name w:val="Annex_NoTitle Char Char"/>
    <w:uiPriority w:val="99"/>
    <w:rsid w:val="0053222E"/>
    <w:rPr>
      <w:rFonts w:ascii="Times New Roman" w:hAnsi="Times New Roman" w:cs="Times New Roman"/>
      <w:b/>
      <w:bCs/>
      <w:sz w:val="28"/>
      <w:szCs w:val="28"/>
      <w:lang w:val="en-GB" w:eastAsia="en-US"/>
    </w:rPr>
  </w:style>
  <w:style w:type="character" w:customStyle="1" w:styleId="AppendixNoTitleChar">
    <w:name w:val="Appendix_NoTitle Char"/>
    <w:basedOn w:val="AnnexNoTitleCharChar"/>
    <w:rsid w:val="0053222E"/>
    <w:rPr>
      <w:rFonts w:ascii="Times New Roman" w:hAnsi="Times New Roman" w:cs="Times New Roman"/>
      <w:b/>
      <w:bCs/>
      <w:sz w:val="28"/>
      <w:szCs w:val="28"/>
      <w:lang w:val="en-GB" w:eastAsia="en-US"/>
    </w:rPr>
  </w:style>
  <w:style w:type="character" w:customStyle="1" w:styleId="AnnexNoTitleChar0">
    <w:name w:val="Annex_NoTitle Char"/>
    <w:rsid w:val="0053222E"/>
    <w:rPr>
      <w:rFonts w:ascii="Times New Roman" w:hAnsi="Times New Roman" w:cs="Times New Roman"/>
      <w:b/>
      <w:bCs/>
      <w:sz w:val="28"/>
      <w:szCs w:val="28"/>
      <w:lang w:val="en-GB" w:eastAsia="en-US"/>
    </w:rPr>
  </w:style>
  <w:style w:type="paragraph" w:customStyle="1" w:styleId="Style1">
    <w:name w:val="Style1"/>
    <w:basedOn w:val="Caption"/>
    <w:uiPriority w:val="99"/>
    <w:rsid w:val="0053222E"/>
    <w:pPr>
      <w:spacing w:after="160"/>
    </w:pPr>
    <w:rPr>
      <w:sz w:val="24"/>
      <w:szCs w:val="24"/>
    </w:rPr>
  </w:style>
  <w:style w:type="paragraph" w:customStyle="1" w:styleId="Style2">
    <w:name w:val="Style2"/>
    <w:basedOn w:val="TOC1"/>
    <w:uiPriority w:val="99"/>
    <w:rsid w:val="0053222E"/>
    <w:pPr>
      <w:keepLines w:val="0"/>
      <w:tabs>
        <w:tab w:val="clear" w:pos="567"/>
        <w:tab w:val="clear" w:pos="7938"/>
        <w:tab w:val="clear" w:pos="9526"/>
        <w:tab w:val="left" w:pos="360"/>
        <w:tab w:val="left" w:pos="426"/>
        <w:tab w:val="right" w:leader="dot" w:pos="8505"/>
      </w:tabs>
      <w:overflowPunct/>
      <w:autoSpaceDE/>
      <w:autoSpaceDN/>
      <w:adjustRightInd/>
      <w:spacing w:before="180" w:after="120"/>
      <w:ind w:left="357" w:right="851" w:hanging="357"/>
      <w:textAlignment w:val="auto"/>
    </w:pPr>
    <w:rPr>
      <w:rFonts w:ascii="Arial" w:eastAsia="Batang" w:hAnsi="Arial" w:cs="Arial"/>
      <w:b/>
      <w:bCs/>
      <w:noProof/>
      <w:szCs w:val="24"/>
      <w:lang w:val="en-US" w:eastAsia="de-DE"/>
    </w:rPr>
  </w:style>
  <w:style w:type="paragraph" w:customStyle="1" w:styleId="Style3">
    <w:name w:val="Style3"/>
    <w:basedOn w:val="Heading2"/>
    <w:rsid w:val="0053222E"/>
    <w:pPr>
      <w:numPr>
        <w:ilvl w:val="1"/>
      </w:numPr>
      <w:tabs>
        <w:tab w:val="clear" w:pos="1134"/>
        <w:tab w:val="clear" w:pos="1871"/>
        <w:tab w:val="clear" w:pos="2268"/>
      </w:tabs>
      <w:overflowPunct/>
      <w:autoSpaceDE/>
      <w:autoSpaceDN/>
      <w:adjustRightInd/>
      <w:spacing w:before="240" w:after="120"/>
      <w:ind w:left="794" w:hanging="794"/>
      <w:jc w:val="both"/>
      <w:textAlignment w:val="auto"/>
    </w:pPr>
    <w:rPr>
      <w:rFonts w:eastAsia="Batang"/>
      <w:bCs/>
      <w:kern w:val="28"/>
      <w:szCs w:val="24"/>
      <w:lang w:val="en-US" w:eastAsia="de-DE"/>
    </w:rPr>
  </w:style>
  <w:style w:type="paragraph" w:customStyle="1" w:styleId="FigureCaptionJHu">
    <w:name w:val="Figure Caption JHu"/>
    <w:basedOn w:val="Normal"/>
    <w:next w:val="Normal"/>
    <w:uiPriority w:val="99"/>
    <w:rsid w:val="0053222E"/>
    <w:pPr>
      <w:keepLines/>
      <w:spacing w:before="120" w:beforeAutospacing="0" w:after="240" w:afterAutospacing="0"/>
      <w:jc w:val="center"/>
    </w:pPr>
    <w:rPr>
      <w:rFonts w:ascii="Times New Roman Bold" w:eastAsia="Batang" w:hAnsi="Times New Roman Bold" w:cs="Times New Roman Bold"/>
      <w:b/>
      <w:bCs/>
      <w:sz w:val="20"/>
      <w:szCs w:val="20"/>
      <w:lang w:eastAsia="de-DE"/>
    </w:rPr>
  </w:style>
  <w:style w:type="paragraph" w:customStyle="1" w:styleId="Style4">
    <w:name w:val="Style4"/>
    <w:basedOn w:val="Heading3"/>
    <w:uiPriority w:val="99"/>
    <w:rsid w:val="0053222E"/>
    <w:pPr>
      <w:keepLines w:val="0"/>
      <w:numPr>
        <w:numId w:val="9"/>
      </w:numPr>
      <w:tabs>
        <w:tab w:val="clear" w:pos="1871"/>
        <w:tab w:val="clear" w:pos="2268"/>
      </w:tabs>
      <w:overflowPunct/>
      <w:autoSpaceDE/>
      <w:autoSpaceDN/>
      <w:adjustRightInd/>
      <w:spacing w:before="240" w:after="80"/>
      <w:jc w:val="both"/>
      <w:textAlignment w:val="auto"/>
    </w:pPr>
    <w:rPr>
      <w:rFonts w:eastAsia="Batang"/>
      <w:bCs/>
      <w:szCs w:val="24"/>
    </w:rPr>
  </w:style>
  <w:style w:type="paragraph" w:customStyle="1" w:styleId="BodyText1">
    <w:name w:val="Body Text1"/>
    <w:basedOn w:val="Normal"/>
    <w:uiPriority w:val="99"/>
    <w:rsid w:val="0053222E"/>
    <w:pPr>
      <w:overflowPunct w:val="0"/>
      <w:autoSpaceDE w:val="0"/>
      <w:autoSpaceDN w:val="0"/>
      <w:adjustRightInd w:val="0"/>
      <w:spacing w:before="0" w:beforeAutospacing="0" w:after="0" w:afterAutospacing="0"/>
      <w:jc w:val="both"/>
      <w:textAlignment w:val="baseline"/>
    </w:pPr>
    <w:rPr>
      <w:rFonts w:eastAsia="SimSun"/>
      <w:sz w:val="22"/>
      <w:szCs w:val="22"/>
      <w:lang w:val="en-GB" w:eastAsia="de-DE"/>
    </w:rPr>
  </w:style>
  <w:style w:type="paragraph" w:customStyle="1" w:styleId="T25BasicStyleForText">
    <w:name w:val="* T2.5_BasicStyleForText"/>
    <w:basedOn w:val="Normal"/>
    <w:uiPriority w:val="99"/>
    <w:rsid w:val="0053222E"/>
    <w:pPr>
      <w:widowControl w:val="0"/>
      <w:spacing w:before="0" w:beforeAutospacing="0" w:after="120" w:afterAutospacing="0" w:line="260" w:lineRule="exact"/>
      <w:jc w:val="both"/>
    </w:pPr>
    <w:rPr>
      <w:rFonts w:eastAsia="Batang"/>
      <w:sz w:val="20"/>
      <w:szCs w:val="20"/>
      <w:lang w:val="en-GB" w:eastAsia="de-DE"/>
    </w:rPr>
  </w:style>
  <w:style w:type="paragraph" w:customStyle="1" w:styleId="EUNormal">
    <w:name w:val="EUNormal"/>
    <w:basedOn w:val="Normal"/>
    <w:uiPriority w:val="99"/>
    <w:rsid w:val="0053222E"/>
    <w:pPr>
      <w:spacing w:before="0" w:beforeAutospacing="0" w:after="120" w:afterAutospacing="0"/>
      <w:jc w:val="both"/>
    </w:pPr>
    <w:rPr>
      <w:rFonts w:ascii="Arial" w:eastAsia="Batang" w:hAnsi="Arial" w:cs="Arial"/>
      <w:sz w:val="20"/>
      <w:szCs w:val="20"/>
      <w:lang w:val="en-GB"/>
    </w:rPr>
  </w:style>
  <w:style w:type="paragraph" w:customStyle="1" w:styleId="EUHeading3">
    <w:name w:val="EUHeading 3"/>
    <w:basedOn w:val="Normal"/>
    <w:next w:val="EUNormal"/>
    <w:uiPriority w:val="99"/>
    <w:rsid w:val="0053222E"/>
    <w:pPr>
      <w:tabs>
        <w:tab w:val="left" w:pos="851"/>
      </w:tabs>
      <w:spacing w:before="120" w:beforeAutospacing="0" w:after="120" w:afterAutospacing="0"/>
      <w:ind w:left="851" w:hanging="851"/>
    </w:pPr>
    <w:rPr>
      <w:rFonts w:ascii="Arial" w:eastAsia="Batang" w:hAnsi="Arial" w:cs="Arial"/>
      <w:b/>
      <w:bCs/>
      <w:lang w:val="en-GB"/>
    </w:rPr>
  </w:style>
  <w:style w:type="character" w:customStyle="1" w:styleId="ReferenceChar">
    <w:name w:val="Reference Char"/>
    <w:aliases w:val="ref Char"/>
    <w:uiPriority w:val="99"/>
    <w:rsid w:val="0053222E"/>
    <w:rPr>
      <w:rFonts w:ascii="Times New Roman" w:eastAsia="SimSun" w:hAnsi="Times New Roman" w:cs="Times New Roman"/>
      <w:sz w:val="24"/>
      <w:szCs w:val="24"/>
      <w:lang w:eastAsia="de-DE"/>
    </w:rPr>
  </w:style>
  <w:style w:type="paragraph" w:customStyle="1" w:styleId="Refe">
    <w:name w:val="Refe"/>
    <w:basedOn w:val="Normal"/>
    <w:uiPriority w:val="99"/>
    <w:rsid w:val="0053222E"/>
    <w:pPr>
      <w:numPr>
        <w:numId w:val="10"/>
      </w:numPr>
      <w:spacing w:before="0" w:beforeAutospacing="0" w:after="220" w:afterAutospacing="0"/>
    </w:pPr>
    <w:rPr>
      <w:rFonts w:ascii="Arial" w:eastAsia="Batang" w:hAnsi="Arial" w:cs="Arial"/>
      <w:sz w:val="22"/>
      <w:szCs w:val="22"/>
      <w:lang w:val="en-GB"/>
    </w:rPr>
  </w:style>
  <w:style w:type="character" w:customStyle="1" w:styleId="capCharChar">
    <w:name w:val="cap Char Char"/>
    <w:aliases w:val="cap Char1"/>
    <w:uiPriority w:val="99"/>
    <w:rsid w:val="0053222E"/>
    <w:rPr>
      <w:rFonts w:ascii="Times New Roman" w:hAnsi="Times New Roman" w:cs="Times New Roman"/>
      <w:b/>
      <w:bCs/>
      <w:lang w:val="en-US" w:eastAsia="de-DE"/>
    </w:rPr>
  </w:style>
  <w:style w:type="paragraph" w:customStyle="1" w:styleId="Table0">
    <w:name w:val="Table"/>
    <w:basedOn w:val="Caption"/>
    <w:next w:val="Normal"/>
    <w:uiPriority w:val="99"/>
    <w:rsid w:val="0053222E"/>
    <w:pPr>
      <w:keepLines w:val="0"/>
      <w:tabs>
        <w:tab w:val="num" w:pos="360"/>
      </w:tabs>
      <w:spacing w:before="120"/>
      <w:ind w:left="357" w:right="357"/>
      <w:textAlignment w:val="center"/>
    </w:pPr>
    <w:rPr>
      <w:smallCaps/>
      <w:sz w:val="24"/>
      <w:szCs w:val="24"/>
    </w:rPr>
  </w:style>
  <w:style w:type="character" w:customStyle="1" w:styleId="TableChar">
    <w:name w:val="Table Char"/>
    <w:uiPriority w:val="99"/>
    <w:rsid w:val="0053222E"/>
    <w:rPr>
      <w:rFonts w:ascii="Times New Roman" w:eastAsia="Batang" w:hAnsi="Times New Roman" w:cs="Times New Roman"/>
      <w:b/>
      <w:bCs/>
      <w:smallCaps/>
      <w:sz w:val="24"/>
      <w:szCs w:val="24"/>
      <w:lang w:val="en-US" w:eastAsia="de-DE"/>
    </w:rPr>
  </w:style>
  <w:style w:type="paragraph" w:customStyle="1" w:styleId="TextBasisformat">
    <w:name w:val="Text (Basisformat)"/>
    <w:basedOn w:val="Normal"/>
    <w:uiPriority w:val="99"/>
    <w:rsid w:val="0053222E"/>
    <w:pPr>
      <w:keepLines/>
      <w:tabs>
        <w:tab w:val="left" w:pos="426"/>
        <w:tab w:val="left" w:pos="851"/>
        <w:tab w:val="left" w:pos="1276"/>
        <w:tab w:val="left" w:pos="7088"/>
        <w:tab w:val="right" w:pos="9072"/>
      </w:tabs>
      <w:spacing w:before="60" w:beforeAutospacing="0" w:after="80" w:afterAutospacing="0"/>
      <w:jc w:val="both"/>
      <w:textAlignment w:val="center"/>
    </w:pPr>
    <w:rPr>
      <w:rFonts w:ascii="Arial" w:eastAsia="Batang" w:hAnsi="Arial" w:cs="Arial"/>
      <w:lang w:val="de-DE" w:eastAsia="de-DE"/>
    </w:rPr>
  </w:style>
  <w:style w:type="paragraph" w:customStyle="1" w:styleId="Generalsmallheading">
    <w:name w:val="General small heading"/>
    <w:basedOn w:val="Normal"/>
    <w:next w:val="Normal"/>
    <w:uiPriority w:val="99"/>
    <w:rsid w:val="0053222E"/>
    <w:pPr>
      <w:keepNext/>
      <w:spacing w:before="120" w:beforeAutospacing="0" w:after="80" w:afterAutospacing="0"/>
      <w:jc w:val="both"/>
      <w:textAlignment w:val="center"/>
    </w:pPr>
    <w:rPr>
      <w:rFonts w:ascii="Arial Unicode MS" w:eastAsia="Batang" w:hAnsi="Arial Unicode MS" w:cs="Arial Unicode MS"/>
      <w:b/>
      <w:bCs/>
    </w:rPr>
  </w:style>
  <w:style w:type="character" w:customStyle="1" w:styleId="GeneralsmallheadingChar">
    <w:name w:val="General small heading Char"/>
    <w:uiPriority w:val="99"/>
    <w:rsid w:val="0053222E"/>
    <w:rPr>
      <w:rFonts w:ascii="Arial Unicode MS" w:eastAsia="Batang" w:hAnsi="Arial Unicode MS" w:cs="Arial Unicode MS"/>
      <w:b/>
      <w:bCs/>
      <w:sz w:val="24"/>
      <w:szCs w:val="24"/>
      <w:lang w:eastAsia="en-US"/>
    </w:rPr>
  </w:style>
  <w:style w:type="paragraph" w:customStyle="1" w:styleId="Normal0">
    <w:name w:val="Normal0"/>
    <w:uiPriority w:val="99"/>
    <w:rsid w:val="0053222E"/>
    <w:rPr>
      <w:rFonts w:ascii="Arial Unicode MS" w:eastAsia="Batang" w:hAnsi="Arial Unicode MS" w:cs="Arial Unicode MS"/>
      <w:lang w:val="en-GB" w:eastAsia="de-DE"/>
    </w:rPr>
  </w:style>
  <w:style w:type="paragraph" w:customStyle="1" w:styleId="NormalNull">
    <w:name w:val="Normal Null"/>
    <w:basedOn w:val="Normal"/>
    <w:uiPriority w:val="99"/>
    <w:rsid w:val="0053222E"/>
    <w:pPr>
      <w:spacing w:before="0" w:beforeAutospacing="0" w:after="80" w:afterAutospacing="0"/>
      <w:jc w:val="both"/>
      <w:textAlignment w:val="center"/>
    </w:pPr>
    <w:rPr>
      <w:rFonts w:ascii="Arial Unicode MS" w:eastAsia="Batang" w:hAnsi="Arial Unicode MS" w:cs="Arial Unicode MS"/>
      <w:sz w:val="20"/>
      <w:szCs w:val="20"/>
      <w:lang w:val="en-GB"/>
    </w:rPr>
  </w:style>
  <w:style w:type="character" w:customStyle="1" w:styleId="CaptioncapChar">
    <w:name w:val="Caption.cap Char"/>
    <w:uiPriority w:val="99"/>
    <w:rsid w:val="0053222E"/>
    <w:rPr>
      <w:rFonts w:ascii="Arial Unicode MS" w:eastAsia="Arial Unicode MS" w:hAnsi="Times New Roman" w:cs="Arial Unicode MS"/>
      <w:b/>
      <w:bCs/>
      <w:sz w:val="16"/>
      <w:szCs w:val="16"/>
      <w:lang w:val="en-US" w:eastAsia="en-US"/>
    </w:rPr>
  </w:style>
  <w:style w:type="character" w:customStyle="1" w:styleId="moz-txt-citetags">
    <w:name w:val="moz-txt-citetags"/>
    <w:uiPriority w:val="99"/>
    <w:rsid w:val="0053222E"/>
    <w:rPr>
      <w:rFonts w:ascii="Times New Roman" w:hAnsi="Times New Roman" w:cs="Times New Roman"/>
    </w:rPr>
  </w:style>
  <w:style w:type="paragraph" w:customStyle="1" w:styleId="StyleArial8ptBlueCentered">
    <w:name w:val="Style Arial 8 pt Blue Centered"/>
    <w:basedOn w:val="Normal"/>
    <w:uiPriority w:val="99"/>
    <w:rsid w:val="0053222E"/>
    <w:pPr>
      <w:spacing w:before="0" w:beforeAutospacing="0" w:after="80" w:afterAutospacing="0"/>
      <w:jc w:val="center"/>
      <w:textAlignment w:val="center"/>
    </w:pPr>
    <w:rPr>
      <w:rFonts w:ascii="Arial" w:eastAsia="Batang" w:hAnsi="Arial" w:cs="Arial"/>
      <w:color w:val="0000FF"/>
      <w:sz w:val="16"/>
      <w:szCs w:val="16"/>
      <w:lang w:val="en-GB"/>
    </w:rPr>
  </w:style>
  <w:style w:type="paragraph" w:customStyle="1" w:styleId="WINNERTableBlue">
    <w:name w:val="WINNER Table Blue"/>
    <w:basedOn w:val="Normal"/>
    <w:uiPriority w:val="99"/>
    <w:rsid w:val="0053222E"/>
    <w:pPr>
      <w:spacing w:before="60" w:beforeAutospacing="0" w:after="80" w:afterAutospacing="0"/>
      <w:jc w:val="center"/>
      <w:textAlignment w:val="center"/>
    </w:pPr>
    <w:rPr>
      <w:rFonts w:ascii="Arial" w:eastAsia="Batang" w:hAnsi="Arial" w:cs="Arial"/>
      <w:color w:val="0000FF"/>
      <w:sz w:val="16"/>
      <w:szCs w:val="16"/>
      <w:lang w:val="en-GB"/>
    </w:rPr>
  </w:style>
  <w:style w:type="paragraph" w:customStyle="1" w:styleId="WINNERListBulletLast">
    <w:name w:val="* WINNER_ListBullet_Last"/>
    <w:basedOn w:val="Normal"/>
    <w:uiPriority w:val="99"/>
    <w:rsid w:val="0053222E"/>
    <w:pPr>
      <w:numPr>
        <w:numId w:val="11"/>
      </w:numPr>
      <w:spacing w:before="0" w:beforeAutospacing="0" w:after="120" w:afterAutospacing="0" w:line="240" w:lineRule="exact"/>
      <w:ind w:left="714" w:hanging="357"/>
      <w:jc w:val="both"/>
      <w:textAlignment w:val="center"/>
    </w:pPr>
    <w:rPr>
      <w:rFonts w:eastAsia="Batang"/>
      <w:sz w:val="20"/>
      <w:szCs w:val="20"/>
      <w:lang w:val="en-GB" w:eastAsia="de-DE"/>
    </w:rPr>
  </w:style>
  <w:style w:type="paragraph" w:customStyle="1" w:styleId="WINNERListBullet">
    <w:name w:val="* WINNER_ListBullet"/>
    <w:basedOn w:val="WINNERListBulletLast"/>
    <w:uiPriority w:val="99"/>
    <w:rsid w:val="0053222E"/>
    <w:pPr>
      <w:spacing w:after="0"/>
    </w:pPr>
  </w:style>
  <w:style w:type="paragraph" w:customStyle="1" w:styleId="WINNERGeneralParagraph">
    <w:name w:val="* WINNER_GeneralParagraph"/>
    <w:basedOn w:val="Normal"/>
    <w:uiPriority w:val="99"/>
    <w:rsid w:val="0053222E"/>
    <w:pPr>
      <w:spacing w:before="0" w:beforeAutospacing="0" w:after="120" w:afterAutospacing="0" w:line="240" w:lineRule="exact"/>
      <w:jc w:val="both"/>
      <w:textAlignment w:val="center"/>
    </w:pPr>
    <w:rPr>
      <w:rFonts w:eastAsia="Batang"/>
      <w:sz w:val="20"/>
      <w:szCs w:val="20"/>
      <w:lang w:val="en-GB" w:eastAsia="de-DE"/>
    </w:rPr>
  </w:style>
  <w:style w:type="paragraph" w:customStyle="1" w:styleId="Heading1-noNumber">
    <w:name w:val="Heading 1 - no Number"/>
    <w:basedOn w:val="Heading1"/>
    <w:uiPriority w:val="99"/>
    <w:rsid w:val="0053222E"/>
    <w:pPr>
      <w:keepLines w:val="0"/>
      <w:pageBreakBefore/>
      <w:tabs>
        <w:tab w:val="clear" w:pos="1134"/>
        <w:tab w:val="clear" w:pos="1871"/>
        <w:tab w:val="clear" w:pos="2268"/>
        <w:tab w:val="num" w:pos="284"/>
      </w:tabs>
      <w:overflowPunct/>
      <w:autoSpaceDE/>
      <w:autoSpaceDN/>
      <w:adjustRightInd/>
      <w:spacing w:before="240" w:after="60"/>
      <w:ind w:left="0" w:firstLine="0"/>
      <w:jc w:val="both"/>
      <w:textAlignment w:val="center"/>
    </w:pPr>
    <w:rPr>
      <w:rFonts w:ascii="Arial" w:eastAsia="Batang" w:hAnsi="Arial" w:cs="Arial"/>
      <w:bCs/>
      <w:kern w:val="32"/>
      <w:sz w:val="32"/>
      <w:szCs w:val="32"/>
    </w:rPr>
  </w:style>
  <w:style w:type="paragraph" w:customStyle="1" w:styleId="00BodyText">
    <w:name w:val="00 BodyText"/>
    <w:basedOn w:val="Normal"/>
    <w:uiPriority w:val="99"/>
    <w:rsid w:val="0053222E"/>
    <w:pPr>
      <w:spacing w:before="0" w:beforeAutospacing="0" w:after="220" w:afterAutospacing="0"/>
      <w:textAlignment w:val="center"/>
    </w:pPr>
    <w:rPr>
      <w:rFonts w:ascii="Arial" w:eastAsia="Batang" w:hAnsi="Arial" w:cs="Arial"/>
      <w:sz w:val="22"/>
      <w:szCs w:val="22"/>
      <w:lang w:val="en-GB"/>
    </w:rPr>
  </w:style>
  <w:style w:type="paragraph" w:customStyle="1" w:styleId="TitleText">
    <w:name w:val="Title Text"/>
    <w:basedOn w:val="00BodyText"/>
    <w:next w:val="Normal"/>
    <w:uiPriority w:val="99"/>
    <w:rsid w:val="0053222E"/>
    <w:rPr>
      <w:b/>
      <w:bCs/>
    </w:rPr>
  </w:style>
  <w:style w:type="paragraph" w:customStyle="1" w:styleId="references0">
    <w:name w:val="references"/>
    <w:uiPriority w:val="99"/>
    <w:rsid w:val="0053222E"/>
    <w:pPr>
      <w:numPr>
        <w:numId w:val="12"/>
      </w:numPr>
      <w:autoSpaceDE w:val="0"/>
      <w:autoSpaceDN w:val="0"/>
      <w:spacing w:after="50" w:line="180" w:lineRule="exact"/>
      <w:jc w:val="both"/>
    </w:pPr>
    <w:rPr>
      <w:rFonts w:ascii="Times New Roman" w:eastAsia="Batang" w:hAnsi="Times New Roman"/>
      <w:noProof/>
      <w:sz w:val="16"/>
      <w:szCs w:val="16"/>
    </w:rPr>
  </w:style>
  <w:style w:type="paragraph" w:customStyle="1" w:styleId="IEEEBodyText">
    <w:name w:val="IEEE Body Text"/>
    <w:basedOn w:val="Normal"/>
    <w:uiPriority w:val="99"/>
    <w:rsid w:val="0053222E"/>
    <w:pPr>
      <w:tabs>
        <w:tab w:val="left" w:pos="4536"/>
      </w:tabs>
      <w:autoSpaceDE w:val="0"/>
      <w:autoSpaceDN w:val="0"/>
      <w:spacing w:before="0" w:beforeAutospacing="0" w:after="0" w:afterAutospacing="0" w:line="270" w:lineRule="exact"/>
      <w:ind w:firstLine="238"/>
      <w:jc w:val="both"/>
      <w:textAlignment w:val="center"/>
    </w:pPr>
    <w:rPr>
      <w:rFonts w:eastAsia="Batang"/>
      <w:lang w:val="en-GB"/>
    </w:rPr>
  </w:style>
  <w:style w:type="paragraph" w:customStyle="1" w:styleId="IEEEFigureCaption">
    <w:name w:val="IEEE Figure Caption"/>
    <w:basedOn w:val="Normal"/>
    <w:next w:val="Normal"/>
    <w:uiPriority w:val="99"/>
    <w:rsid w:val="0053222E"/>
    <w:pPr>
      <w:keepLines/>
      <w:autoSpaceDE w:val="0"/>
      <w:autoSpaceDN w:val="0"/>
      <w:spacing w:before="120" w:beforeAutospacing="0" w:after="240" w:afterAutospacing="0"/>
      <w:jc w:val="center"/>
      <w:textAlignment w:val="center"/>
    </w:pPr>
    <w:rPr>
      <w:rFonts w:ascii="Arial" w:eastAsia="Batang" w:hAnsi="Arial" w:cs="Arial"/>
      <w:lang w:val="en-GB"/>
    </w:rPr>
  </w:style>
  <w:style w:type="paragraph" w:customStyle="1" w:styleId="IEEEEquation">
    <w:name w:val="IEEE Equation"/>
    <w:basedOn w:val="IEEEBodyText"/>
    <w:uiPriority w:val="99"/>
    <w:rsid w:val="0053222E"/>
    <w:pPr>
      <w:tabs>
        <w:tab w:val="clear" w:pos="4536"/>
        <w:tab w:val="right" w:pos="4961"/>
      </w:tabs>
      <w:spacing w:line="240" w:lineRule="auto"/>
    </w:pPr>
  </w:style>
  <w:style w:type="paragraph" w:customStyle="1" w:styleId="IEEEReference">
    <w:name w:val="IEEE Reference"/>
    <w:basedOn w:val="Normal"/>
    <w:uiPriority w:val="99"/>
    <w:rsid w:val="0053222E"/>
    <w:pPr>
      <w:keepLines/>
      <w:tabs>
        <w:tab w:val="num" w:pos="720"/>
      </w:tabs>
      <w:autoSpaceDE w:val="0"/>
      <w:autoSpaceDN w:val="0"/>
      <w:spacing w:before="0" w:beforeAutospacing="0" w:after="0" w:afterAutospacing="0"/>
      <w:ind w:left="357" w:hanging="357"/>
      <w:jc w:val="both"/>
      <w:textAlignment w:val="center"/>
    </w:pPr>
    <w:rPr>
      <w:rFonts w:eastAsia="Batang"/>
      <w:sz w:val="16"/>
      <w:szCs w:val="16"/>
      <w:lang w:val="en-GB"/>
    </w:rPr>
  </w:style>
  <w:style w:type="character" w:customStyle="1" w:styleId="EquationeqChar1">
    <w:name w:val="Equation.eq Char1"/>
    <w:uiPriority w:val="99"/>
    <w:rsid w:val="0053222E"/>
    <w:rPr>
      <w:rFonts w:ascii="Times New Roman" w:hAnsi="Times New Roman" w:cs="Times New Roman"/>
      <w:lang w:val="en-GB" w:eastAsia="de-DE"/>
    </w:rPr>
  </w:style>
  <w:style w:type="character" w:customStyle="1" w:styleId="CaptioncapChar1">
    <w:name w:val="Caption.cap Char1"/>
    <w:uiPriority w:val="99"/>
    <w:rsid w:val="0053222E"/>
    <w:rPr>
      <w:rFonts w:ascii="Arial Unicode MS" w:eastAsia="Arial Unicode MS" w:hAnsi="Times New Roman" w:cs="Arial Unicode MS"/>
      <w:b/>
      <w:bCs/>
      <w:sz w:val="16"/>
      <w:szCs w:val="16"/>
      <w:lang w:val="en-US" w:eastAsia="en-US"/>
    </w:rPr>
  </w:style>
  <w:style w:type="character" w:customStyle="1" w:styleId="eudoraheader">
    <w:name w:val="eudoraheader"/>
    <w:uiPriority w:val="99"/>
    <w:rsid w:val="0053222E"/>
    <w:rPr>
      <w:rFonts w:ascii="Times New Roman" w:hAnsi="Times New Roman" w:cs="Times New Roman"/>
    </w:rPr>
  </w:style>
  <w:style w:type="paragraph" w:customStyle="1" w:styleId="Normaln">
    <w:name w:val="Normal n"/>
    <w:basedOn w:val="Normal"/>
    <w:uiPriority w:val="99"/>
    <w:rsid w:val="0053222E"/>
    <w:pPr>
      <w:spacing w:before="0" w:beforeAutospacing="0" w:after="80" w:afterAutospacing="0"/>
      <w:jc w:val="both"/>
      <w:textAlignment w:val="center"/>
    </w:pPr>
    <w:rPr>
      <w:rFonts w:eastAsia="Batang"/>
      <w:sz w:val="20"/>
      <w:szCs w:val="20"/>
      <w:lang w:val="en-GB" w:eastAsia="de-DE"/>
    </w:rPr>
  </w:style>
  <w:style w:type="paragraph" w:styleId="BodyText2">
    <w:name w:val="Body Text 2"/>
    <w:basedOn w:val="Normal"/>
    <w:link w:val="BodyText2Char"/>
    <w:uiPriority w:val="99"/>
    <w:rsid w:val="0053222E"/>
    <w:pPr>
      <w:spacing w:before="0" w:beforeAutospacing="0" w:after="120" w:afterAutospacing="0" w:line="480" w:lineRule="auto"/>
      <w:jc w:val="both"/>
      <w:textAlignment w:val="center"/>
    </w:pPr>
    <w:rPr>
      <w:rFonts w:eastAsia="Batang"/>
      <w:sz w:val="20"/>
      <w:szCs w:val="20"/>
      <w:lang w:val="en-GB" w:eastAsia="de-DE"/>
    </w:rPr>
  </w:style>
  <w:style w:type="character" w:customStyle="1" w:styleId="BodyText2Char">
    <w:name w:val="Body Text 2 Char"/>
    <w:basedOn w:val="DefaultParagraphFont"/>
    <w:link w:val="BodyText2"/>
    <w:uiPriority w:val="99"/>
    <w:rsid w:val="0053222E"/>
    <w:rPr>
      <w:rFonts w:ascii="Times New Roman" w:eastAsia="Batang" w:hAnsi="Times New Roman"/>
      <w:lang w:val="en-GB" w:eastAsia="de-DE"/>
    </w:rPr>
  </w:style>
  <w:style w:type="paragraph" w:customStyle="1" w:styleId="Heading00">
    <w:name w:val="Heading 0"/>
    <w:aliases w:val="h0"/>
    <w:basedOn w:val="Normal"/>
    <w:next w:val="Normal"/>
    <w:uiPriority w:val="99"/>
    <w:rsid w:val="0053222E"/>
    <w:pPr>
      <w:pageBreakBefore/>
      <w:spacing w:before="6000" w:beforeAutospacing="0" w:after="80" w:afterAutospacing="0"/>
      <w:jc w:val="right"/>
      <w:textAlignment w:val="center"/>
      <w:outlineLvl w:val="0"/>
    </w:pPr>
    <w:rPr>
      <w:rFonts w:ascii="Arial" w:eastAsia="Batang" w:hAnsi="Arial" w:cs="Arial"/>
      <w:b/>
      <w:bCs/>
      <w:smallCaps/>
      <w:sz w:val="44"/>
      <w:szCs w:val="44"/>
      <w:lang w:val="en-GB" w:eastAsia="de-DE"/>
    </w:rPr>
  </w:style>
  <w:style w:type="paragraph" w:customStyle="1" w:styleId="PartIntro">
    <w:name w:val="Part Intro"/>
    <w:basedOn w:val="Normal"/>
    <w:next w:val="Normal"/>
    <w:uiPriority w:val="99"/>
    <w:rsid w:val="0053222E"/>
    <w:pPr>
      <w:spacing w:before="0" w:beforeAutospacing="0" w:after="80" w:afterAutospacing="0" w:line="360" w:lineRule="auto"/>
      <w:jc w:val="right"/>
      <w:textAlignment w:val="center"/>
    </w:pPr>
    <w:rPr>
      <w:rFonts w:ascii="Arial" w:eastAsia="Batang" w:hAnsi="Arial" w:cs="Arial"/>
      <w:lang w:val="en-GB" w:eastAsia="de-DE"/>
    </w:rPr>
  </w:style>
  <w:style w:type="character" w:customStyle="1" w:styleId="h3Char4">
    <w:name w:val="h3 Char4"/>
    <w:aliases w:val="Heading 3 Char Char Char,Heading 3 Char Char,h3 Char41"/>
    <w:uiPriority w:val="99"/>
    <w:rsid w:val="0053222E"/>
    <w:rPr>
      <w:rFonts w:ascii="Times New Roman" w:hAnsi="Times New Roman" w:cs="Times New Roman"/>
      <w:b/>
      <w:bCs/>
      <w:kern w:val="28"/>
      <w:sz w:val="22"/>
      <w:szCs w:val="22"/>
      <w:lang w:val="en-US" w:eastAsia="de-DE"/>
    </w:rPr>
  </w:style>
  <w:style w:type="character" w:customStyle="1" w:styleId="capCharCharZchn">
    <w:name w:val="cap Char Char Zchn"/>
    <w:aliases w:val="cap Char Zchn Zchn"/>
    <w:uiPriority w:val="99"/>
    <w:rsid w:val="0053222E"/>
    <w:rPr>
      <w:rFonts w:ascii="Times New Roman" w:hAnsi="Times New Roman" w:cs="Times New Roman"/>
      <w:b/>
      <w:bCs/>
      <w:lang w:val="en-US" w:eastAsia="de-DE"/>
    </w:rPr>
  </w:style>
  <w:style w:type="character" w:customStyle="1" w:styleId="h3Char1">
    <w:name w:val="h3 Char1"/>
    <w:aliases w:val="Heading 3 Char Char Char1"/>
    <w:uiPriority w:val="99"/>
    <w:rsid w:val="0053222E"/>
    <w:rPr>
      <w:rFonts w:ascii="Times New Roman" w:hAnsi="Times New Roman" w:cs="Times New Roman"/>
      <w:b/>
      <w:bCs/>
      <w:kern w:val="28"/>
      <w:sz w:val="22"/>
      <w:szCs w:val="22"/>
      <w:lang w:val="en-US" w:eastAsia="de-DE"/>
    </w:rPr>
  </w:style>
  <w:style w:type="character" w:styleId="HTMLTypewriter">
    <w:name w:val="HTML Typewriter"/>
    <w:uiPriority w:val="99"/>
    <w:rsid w:val="0053222E"/>
    <w:rPr>
      <w:rFonts w:ascii="Arial Unicode MS" w:eastAsia="Arial Unicode MS" w:cs="Arial Unicode MS"/>
      <w:sz w:val="20"/>
      <w:szCs w:val="20"/>
    </w:rPr>
  </w:style>
  <w:style w:type="character" w:customStyle="1" w:styleId="h3Char2">
    <w:name w:val="h3 Char2"/>
    <w:aliases w:val="Heading 3 Char Char Char2"/>
    <w:uiPriority w:val="99"/>
    <w:rsid w:val="0053222E"/>
    <w:rPr>
      <w:rFonts w:ascii="Times New Roman" w:hAnsi="Times New Roman" w:cs="Times New Roman"/>
      <w:b/>
      <w:bCs/>
      <w:kern w:val="28"/>
      <w:sz w:val="22"/>
      <w:szCs w:val="22"/>
      <w:lang w:val="en-US" w:eastAsia="de-DE"/>
    </w:rPr>
  </w:style>
  <w:style w:type="paragraph" w:customStyle="1" w:styleId="StyleJustified">
    <w:name w:val="Style Justified"/>
    <w:basedOn w:val="Normal"/>
    <w:autoRedefine/>
    <w:uiPriority w:val="99"/>
    <w:rsid w:val="0053222E"/>
    <w:pPr>
      <w:spacing w:before="60" w:beforeAutospacing="0" w:after="0" w:afterAutospacing="0"/>
      <w:jc w:val="both"/>
    </w:pPr>
    <w:rPr>
      <w:rFonts w:eastAsia="Batang"/>
      <w:sz w:val="20"/>
      <w:szCs w:val="20"/>
      <w:lang w:eastAsia="de-DE"/>
    </w:rPr>
  </w:style>
  <w:style w:type="paragraph" w:styleId="Date">
    <w:name w:val="Date"/>
    <w:basedOn w:val="Normal"/>
    <w:next w:val="Normal"/>
    <w:link w:val="DateChar"/>
    <w:uiPriority w:val="99"/>
    <w:rsid w:val="0053222E"/>
    <w:pPr>
      <w:spacing w:before="0" w:beforeAutospacing="0" w:after="60" w:afterAutospacing="0"/>
      <w:jc w:val="both"/>
    </w:pPr>
    <w:rPr>
      <w:rFonts w:eastAsia="Batang"/>
      <w:sz w:val="20"/>
      <w:szCs w:val="20"/>
      <w:lang w:val="en-GB" w:eastAsia="de-DE"/>
    </w:rPr>
  </w:style>
  <w:style w:type="character" w:customStyle="1" w:styleId="DateChar">
    <w:name w:val="Date Char"/>
    <w:basedOn w:val="DefaultParagraphFont"/>
    <w:link w:val="Date"/>
    <w:uiPriority w:val="99"/>
    <w:rsid w:val="0053222E"/>
    <w:rPr>
      <w:rFonts w:ascii="Times New Roman" w:eastAsia="Batang" w:hAnsi="Times New Roman"/>
      <w:lang w:val="en-GB" w:eastAsia="de-DE"/>
    </w:rPr>
  </w:style>
  <w:style w:type="character" w:customStyle="1" w:styleId="ReferenceZchn">
    <w:name w:val="Reference Zchn"/>
    <w:uiPriority w:val="99"/>
    <w:rsid w:val="0053222E"/>
    <w:rPr>
      <w:rFonts w:ascii="Times New Roman" w:eastAsia="SimSun" w:hAnsi="Times New Roman" w:cs="Times New Roman"/>
      <w:sz w:val="24"/>
      <w:szCs w:val="24"/>
      <w:lang w:val="en-GB" w:eastAsia="en-US"/>
    </w:rPr>
  </w:style>
  <w:style w:type="paragraph" w:styleId="BodyText3">
    <w:name w:val="Body Text 3"/>
    <w:basedOn w:val="Normal"/>
    <w:link w:val="BodyText3Char"/>
    <w:uiPriority w:val="99"/>
    <w:rsid w:val="0053222E"/>
    <w:pPr>
      <w:spacing w:before="0" w:beforeAutospacing="0" w:after="120" w:afterAutospacing="0"/>
      <w:jc w:val="both"/>
    </w:pPr>
    <w:rPr>
      <w:rFonts w:eastAsia="Batang"/>
      <w:sz w:val="16"/>
      <w:szCs w:val="16"/>
      <w:lang w:val="en-GB" w:eastAsia="de-DE"/>
    </w:rPr>
  </w:style>
  <w:style w:type="character" w:customStyle="1" w:styleId="BodyText3Char">
    <w:name w:val="Body Text 3 Char"/>
    <w:basedOn w:val="DefaultParagraphFont"/>
    <w:link w:val="BodyText3"/>
    <w:uiPriority w:val="99"/>
    <w:rsid w:val="0053222E"/>
    <w:rPr>
      <w:rFonts w:ascii="Times New Roman" w:eastAsia="Batang" w:hAnsi="Times New Roman"/>
      <w:sz w:val="16"/>
      <w:szCs w:val="16"/>
      <w:lang w:val="en-GB" w:eastAsia="de-DE"/>
    </w:rPr>
  </w:style>
  <w:style w:type="paragraph" w:styleId="BodyTextFirstIndent">
    <w:name w:val="Body Text First Indent"/>
    <w:basedOn w:val="BodyText"/>
    <w:link w:val="BodyTextFirstIndentChar"/>
    <w:rsid w:val="0053222E"/>
    <w:pPr>
      <w:tabs>
        <w:tab w:val="clear" w:pos="794"/>
        <w:tab w:val="clear" w:pos="1191"/>
        <w:tab w:val="clear" w:pos="1588"/>
        <w:tab w:val="clear" w:pos="1985"/>
      </w:tabs>
      <w:overflowPunct/>
      <w:autoSpaceDE/>
      <w:autoSpaceDN/>
      <w:adjustRightInd/>
      <w:spacing w:before="0"/>
      <w:ind w:firstLine="210"/>
      <w:jc w:val="both"/>
      <w:textAlignment w:val="auto"/>
    </w:pPr>
    <w:rPr>
      <w:rFonts w:eastAsia="SimSun"/>
      <w:sz w:val="20"/>
      <w:szCs w:val="20"/>
      <w:lang w:eastAsia="de-DE"/>
    </w:rPr>
  </w:style>
  <w:style w:type="character" w:customStyle="1" w:styleId="BodyTextFirstIndentChar">
    <w:name w:val="Body Text First Indent Char"/>
    <w:basedOn w:val="BodyTextChar"/>
    <w:link w:val="BodyTextFirstIndent"/>
    <w:rsid w:val="0053222E"/>
    <w:rPr>
      <w:rFonts w:ascii="Times New Roman" w:eastAsia="SimSun" w:hAnsi="Times New Roman"/>
      <w:sz w:val="24"/>
      <w:szCs w:val="24"/>
      <w:lang w:val="en-GB" w:eastAsia="de-DE"/>
    </w:rPr>
  </w:style>
  <w:style w:type="paragraph" w:styleId="BodyTextFirstIndent2">
    <w:name w:val="Body Text First Indent 2"/>
    <w:basedOn w:val="BodyTextIndent"/>
    <w:link w:val="BodyTextFirstIndent2Char"/>
    <w:uiPriority w:val="99"/>
    <w:rsid w:val="0053222E"/>
    <w:pPr>
      <w:tabs>
        <w:tab w:val="clear" w:pos="709"/>
      </w:tabs>
      <w:spacing w:before="0" w:after="120"/>
      <w:ind w:left="283" w:firstLine="210"/>
      <w:jc w:val="both"/>
    </w:pPr>
    <w:rPr>
      <w:rFonts w:eastAsia="Batang"/>
      <w:b w:val="0"/>
      <w:bCs w:val="0"/>
      <w:sz w:val="20"/>
      <w:szCs w:val="20"/>
      <w:lang w:eastAsia="de-DE"/>
    </w:rPr>
  </w:style>
  <w:style w:type="character" w:customStyle="1" w:styleId="BodyTextFirstIndent2Char">
    <w:name w:val="Body Text First Indent 2 Char"/>
    <w:basedOn w:val="BodyTextIndentChar"/>
    <w:link w:val="BodyTextFirstIndent2"/>
    <w:uiPriority w:val="99"/>
    <w:rsid w:val="0053222E"/>
    <w:rPr>
      <w:rFonts w:ascii="Times New Roman" w:eastAsia="Batang" w:hAnsi="Times New Roman"/>
      <w:b w:val="0"/>
      <w:bCs w:val="0"/>
      <w:sz w:val="24"/>
      <w:szCs w:val="24"/>
      <w:lang w:val="en-GB" w:eastAsia="de-DE"/>
    </w:rPr>
  </w:style>
  <w:style w:type="paragraph" w:styleId="BodyTextIndent3">
    <w:name w:val="Body Text Indent 3"/>
    <w:basedOn w:val="Normal"/>
    <w:link w:val="BodyTextIndent3Char"/>
    <w:uiPriority w:val="99"/>
    <w:rsid w:val="0053222E"/>
    <w:pPr>
      <w:spacing w:before="0" w:beforeAutospacing="0" w:after="120" w:afterAutospacing="0"/>
      <w:ind w:left="283"/>
      <w:jc w:val="both"/>
    </w:pPr>
    <w:rPr>
      <w:rFonts w:eastAsia="Batang"/>
      <w:sz w:val="16"/>
      <w:szCs w:val="16"/>
      <w:lang w:val="en-GB" w:eastAsia="de-DE"/>
    </w:rPr>
  </w:style>
  <w:style w:type="character" w:customStyle="1" w:styleId="BodyTextIndent3Char">
    <w:name w:val="Body Text Indent 3 Char"/>
    <w:basedOn w:val="DefaultParagraphFont"/>
    <w:link w:val="BodyTextIndent3"/>
    <w:uiPriority w:val="99"/>
    <w:rsid w:val="0053222E"/>
    <w:rPr>
      <w:rFonts w:ascii="Times New Roman" w:eastAsia="Batang" w:hAnsi="Times New Roman"/>
      <w:sz w:val="16"/>
      <w:szCs w:val="16"/>
      <w:lang w:val="en-GB" w:eastAsia="de-DE"/>
    </w:rPr>
  </w:style>
  <w:style w:type="paragraph" w:styleId="EndnoteText">
    <w:name w:val="endnote text"/>
    <w:basedOn w:val="Normal"/>
    <w:link w:val="EndnoteTextChar"/>
    <w:uiPriority w:val="99"/>
    <w:rsid w:val="0053222E"/>
    <w:pPr>
      <w:spacing w:before="0" w:beforeAutospacing="0" w:after="60" w:afterAutospacing="0"/>
      <w:jc w:val="both"/>
    </w:pPr>
    <w:rPr>
      <w:rFonts w:eastAsia="Batang"/>
      <w:sz w:val="20"/>
      <w:szCs w:val="20"/>
      <w:lang w:val="en-GB" w:eastAsia="de-DE"/>
    </w:rPr>
  </w:style>
  <w:style w:type="character" w:customStyle="1" w:styleId="EndnoteTextChar">
    <w:name w:val="Endnote Text Char"/>
    <w:basedOn w:val="DefaultParagraphFont"/>
    <w:link w:val="EndnoteText"/>
    <w:uiPriority w:val="99"/>
    <w:rsid w:val="0053222E"/>
    <w:rPr>
      <w:rFonts w:ascii="Times New Roman" w:eastAsia="Batang" w:hAnsi="Times New Roman"/>
      <w:lang w:val="en-GB" w:eastAsia="de-DE"/>
    </w:rPr>
  </w:style>
  <w:style w:type="paragraph" w:styleId="EnvelopeAddress">
    <w:name w:val="envelope address"/>
    <w:basedOn w:val="Normal"/>
    <w:uiPriority w:val="99"/>
    <w:rsid w:val="0053222E"/>
    <w:pPr>
      <w:framePr w:w="7920" w:h="1980" w:hRule="exact" w:hSpace="180" w:wrap="auto" w:hAnchor="page" w:xAlign="center" w:yAlign="bottom"/>
      <w:spacing w:before="0" w:beforeAutospacing="0" w:after="60" w:afterAutospacing="0"/>
      <w:ind w:left="2880"/>
      <w:jc w:val="both"/>
    </w:pPr>
    <w:rPr>
      <w:rFonts w:ascii="Arial" w:eastAsia="Batang" w:hAnsi="Arial" w:cs="Arial"/>
      <w:lang w:val="en-GB" w:eastAsia="de-DE"/>
    </w:rPr>
  </w:style>
  <w:style w:type="paragraph" w:styleId="EnvelopeReturn">
    <w:name w:val="envelope return"/>
    <w:basedOn w:val="Normal"/>
    <w:uiPriority w:val="99"/>
    <w:rsid w:val="0053222E"/>
    <w:pPr>
      <w:spacing w:before="0" w:beforeAutospacing="0" w:after="60" w:afterAutospacing="0"/>
      <w:jc w:val="both"/>
    </w:pPr>
    <w:rPr>
      <w:rFonts w:ascii="Arial" w:eastAsia="Batang" w:hAnsi="Arial" w:cs="Arial"/>
      <w:sz w:val="20"/>
      <w:szCs w:val="20"/>
      <w:lang w:val="en-GB" w:eastAsia="de-DE"/>
    </w:rPr>
  </w:style>
  <w:style w:type="paragraph" w:styleId="HTMLAddress">
    <w:name w:val="HTML Address"/>
    <w:basedOn w:val="Normal"/>
    <w:link w:val="HTMLAddressChar"/>
    <w:uiPriority w:val="99"/>
    <w:rsid w:val="0053222E"/>
    <w:pPr>
      <w:spacing w:before="0" w:beforeAutospacing="0" w:after="60" w:afterAutospacing="0"/>
      <w:jc w:val="both"/>
    </w:pPr>
    <w:rPr>
      <w:rFonts w:eastAsia="Batang"/>
      <w:i/>
      <w:iCs/>
      <w:sz w:val="20"/>
      <w:szCs w:val="20"/>
      <w:lang w:val="en-GB" w:eastAsia="de-DE"/>
    </w:rPr>
  </w:style>
  <w:style w:type="character" w:customStyle="1" w:styleId="HTMLAddressChar">
    <w:name w:val="HTML Address Char"/>
    <w:basedOn w:val="DefaultParagraphFont"/>
    <w:link w:val="HTMLAddress"/>
    <w:uiPriority w:val="99"/>
    <w:rsid w:val="0053222E"/>
    <w:rPr>
      <w:rFonts w:ascii="Times New Roman" w:eastAsia="Batang" w:hAnsi="Times New Roman"/>
      <w:i/>
      <w:iCs/>
      <w:lang w:val="en-GB" w:eastAsia="de-DE"/>
    </w:rPr>
  </w:style>
  <w:style w:type="paragraph" w:styleId="Index8">
    <w:name w:val="index 8"/>
    <w:basedOn w:val="Normal"/>
    <w:next w:val="Normal"/>
    <w:autoRedefine/>
    <w:uiPriority w:val="99"/>
    <w:rsid w:val="0053222E"/>
    <w:pPr>
      <w:spacing w:before="0" w:beforeAutospacing="0" w:after="60" w:afterAutospacing="0"/>
      <w:ind w:left="1600" w:hanging="200"/>
      <w:jc w:val="both"/>
    </w:pPr>
    <w:rPr>
      <w:rFonts w:eastAsia="Batang"/>
      <w:sz w:val="20"/>
      <w:szCs w:val="20"/>
      <w:lang w:val="en-GB" w:eastAsia="de-DE"/>
    </w:rPr>
  </w:style>
  <w:style w:type="paragraph" w:styleId="Index9">
    <w:name w:val="index 9"/>
    <w:basedOn w:val="Normal"/>
    <w:next w:val="Normal"/>
    <w:autoRedefine/>
    <w:uiPriority w:val="99"/>
    <w:rsid w:val="0053222E"/>
    <w:pPr>
      <w:spacing w:before="0" w:beforeAutospacing="0" w:after="60" w:afterAutospacing="0"/>
      <w:ind w:left="1800" w:hanging="200"/>
      <w:jc w:val="both"/>
    </w:pPr>
    <w:rPr>
      <w:rFonts w:eastAsia="Batang"/>
      <w:sz w:val="20"/>
      <w:szCs w:val="20"/>
      <w:lang w:val="en-GB" w:eastAsia="de-DE"/>
    </w:rPr>
  </w:style>
  <w:style w:type="paragraph" w:styleId="List4">
    <w:name w:val="List 4"/>
    <w:basedOn w:val="Normal"/>
    <w:uiPriority w:val="99"/>
    <w:rsid w:val="0053222E"/>
    <w:pPr>
      <w:spacing w:before="0" w:beforeAutospacing="0" w:after="60" w:afterAutospacing="0"/>
      <w:ind w:left="1132" w:hanging="283"/>
      <w:jc w:val="both"/>
    </w:pPr>
    <w:rPr>
      <w:rFonts w:eastAsia="Batang"/>
      <w:sz w:val="20"/>
      <w:szCs w:val="20"/>
      <w:lang w:val="en-GB" w:eastAsia="de-DE"/>
    </w:rPr>
  </w:style>
  <w:style w:type="paragraph" w:styleId="List5">
    <w:name w:val="List 5"/>
    <w:basedOn w:val="Normal"/>
    <w:uiPriority w:val="99"/>
    <w:rsid w:val="0053222E"/>
    <w:pPr>
      <w:spacing w:before="0" w:beforeAutospacing="0" w:after="60" w:afterAutospacing="0"/>
      <w:ind w:left="1415" w:hanging="283"/>
      <w:jc w:val="both"/>
    </w:pPr>
    <w:rPr>
      <w:rFonts w:eastAsia="Batang"/>
      <w:sz w:val="20"/>
      <w:szCs w:val="20"/>
      <w:lang w:val="en-GB" w:eastAsia="de-DE"/>
    </w:rPr>
  </w:style>
  <w:style w:type="paragraph" w:styleId="ListBullet4">
    <w:name w:val="List Bullet 4"/>
    <w:basedOn w:val="Normal"/>
    <w:autoRedefine/>
    <w:uiPriority w:val="99"/>
    <w:rsid w:val="0053222E"/>
    <w:pPr>
      <w:numPr>
        <w:numId w:val="2"/>
      </w:numPr>
      <w:tabs>
        <w:tab w:val="clear" w:pos="720"/>
        <w:tab w:val="num" w:pos="1209"/>
      </w:tabs>
      <w:spacing w:before="0" w:beforeAutospacing="0" w:after="60" w:afterAutospacing="0"/>
      <w:ind w:left="1209"/>
      <w:jc w:val="both"/>
    </w:pPr>
    <w:rPr>
      <w:rFonts w:eastAsia="Batang"/>
      <w:sz w:val="20"/>
      <w:szCs w:val="20"/>
      <w:lang w:val="en-GB" w:eastAsia="de-DE"/>
    </w:rPr>
  </w:style>
  <w:style w:type="paragraph" w:styleId="ListBullet5">
    <w:name w:val="List Bullet 5"/>
    <w:basedOn w:val="Normal"/>
    <w:autoRedefine/>
    <w:uiPriority w:val="99"/>
    <w:rsid w:val="0053222E"/>
    <w:pPr>
      <w:numPr>
        <w:numId w:val="3"/>
      </w:numPr>
      <w:tabs>
        <w:tab w:val="clear" w:pos="1080"/>
        <w:tab w:val="num" w:pos="1492"/>
      </w:tabs>
      <w:spacing w:before="0" w:beforeAutospacing="0" w:after="60" w:afterAutospacing="0"/>
      <w:ind w:left="1492"/>
      <w:jc w:val="both"/>
    </w:pPr>
    <w:rPr>
      <w:rFonts w:eastAsia="Batang"/>
      <w:sz w:val="20"/>
      <w:szCs w:val="20"/>
      <w:lang w:val="en-GB" w:eastAsia="de-DE"/>
    </w:rPr>
  </w:style>
  <w:style w:type="paragraph" w:styleId="ListContinue4">
    <w:name w:val="List Continue 4"/>
    <w:basedOn w:val="Normal"/>
    <w:uiPriority w:val="99"/>
    <w:rsid w:val="0053222E"/>
    <w:pPr>
      <w:spacing w:before="0" w:beforeAutospacing="0" w:after="120" w:afterAutospacing="0"/>
      <w:ind w:left="1132"/>
      <w:jc w:val="both"/>
    </w:pPr>
    <w:rPr>
      <w:rFonts w:eastAsia="Batang"/>
      <w:sz w:val="20"/>
      <w:szCs w:val="20"/>
      <w:lang w:val="en-GB" w:eastAsia="de-DE"/>
    </w:rPr>
  </w:style>
  <w:style w:type="paragraph" w:styleId="ListContinue5">
    <w:name w:val="List Continue 5"/>
    <w:basedOn w:val="Normal"/>
    <w:uiPriority w:val="99"/>
    <w:rsid w:val="0053222E"/>
    <w:pPr>
      <w:spacing w:before="0" w:beforeAutospacing="0" w:after="120" w:afterAutospacing="0"/>
      <w:ind w:left="1415"/>
      <w:jc w:val="both"/>
    </w:pPr>
    <w:rPr>
      <w:rFonts w:eastAsia="Batang"/>
      <w:sz w:val="20"/>
      <w:szCs w:val="20"/>
      <w:lang w:val="en-GB" w:eastAsia="de-DE"/>
    </w:rPr>
  </w:style>
  <w:style w:type="paragraph" w:styleId="ListNumber4">
    <w:name w:val="List Number 4"/>
    <w:basedOn w:val="Normal"/>
    <w:uiPriority w:val="99"/>
    <w:rsid w:val="0053222E"/>
    <w:pPr>
      <w:numPr>
        <w:numId w:val="4"/>
      </w:numPr>
      <w:tabs>
        <w:tab w:val="clear" w:pos="360"/>
        <w:tab w:val="num" w:pos="1209"/>
      </w:tabs>
      <w:spacing w:before="0" w:beforeAutospacing="0" w:after="60" w:afterAutospacing="0"/>
      <w:ind w:left="1209"/>
      <w:jc w:val="both"/>
    </w:pPr>
    <w:rPr>
      <w:rFonts w:eastAsia="Batang"/>
      <w:sz w:val="20"/>
      <w:szCs w:val="20"/>
      <w:lang w:val="en-GB" w:eastAsia="de-DE"/>
    </w:rPr>
  </w:style>
  <w:style w:type="paragraph" w:styleId="ListNumber5">
    <w:name w:val="List Number 5"/>
    <w:basedOn w:val="Normal"/>
    <w:uiPriority w:val="99"/>
    <w:rsid w:val="0053222E"/>
    <w:pPr>
      <w:numPr>
        <w:numId w:val="5"/>
      </w:numPr>
      <w:tabs>
        <w:tab w:val="clear" w:pos="720"/>
        <w:tab w:val="num" w:pos="1492"/>
      </w:tabs>
      <w:spacing w:before="0" w:beforeAutospacing="0" w:after="60" w:afterAutospacing="0"/>
      <w:ind w:left="1492"/>
      <w:jc w:val="both"/>
    </w:pPr>
    <w:rPr>
      <w:rFonts w:eastAsia="Batang"/>
      <w:sz w:val="20"/>
      <w:szCs w:val="20"/>
      <w:lang w:val="en-GB" w:eastAsia="de-DE"/>
    </w:rPr>
  </w:style>
  <w:style w:type="paragraph" w:styleId="MacroText">
    <w:name w:val="macro"/>
    <w:link w:val="MacroTextChar"/>
    <w:uiPriority w:val="99"/>
    <w:rsid w:val="0053222E"/>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53222E"/>
    <w:rPr>
      <w:rFonts w:ascii="Courier New" w:eastAsia="Batang" w:hAnsi="Courier New" w:cs="Courier New"/>
      <w:lang w:val="en-GB" w:eastAsia="de-DE"/>
    </w:rPr>
  </w:style>
  <w:style w:type="paragraph" w:styleId="MessageHeader">
    <w:name w:val="Message Header"/>
    <w:basedOn w:val="Normal"/>
    <w:link w:val="MessageHeaderChar"/>
    <w:rsid w:val="0053222E"/>
    <w:pPr>
      <w:pBdr>
        <w:top w:val="single" w:sz="6" w:space="1" w:color="auto"/>
        <w:left w:val="single" w:sz="6" w:space="1" w:color="auto"/>
        <w:bottom w:val="single" w:sz="6" w:space="1" w:color="auto"/>
        <w:right w:val="single" w:sz="6" w:space="1" w:color="auto"/>
      </w:pBdr>
      <w:shd w:val="pct20" w:color="auto" w:fill="auto"/>
      <w:spacing w:before="0" w:beforeAutospacing="0" w:after="60" w:afterAutospacing="0"/>
      <w:ind w:left="1134" w:hanging="1134"/>
      <w:jc w:val="both"/>
    </w:pPr>
    <w:rPr>
      <w:rFonts w:ascii="Arial" w:eastAsia="Batang" w:hAnsi="Arial" w:cs="Arial"/>
      <w:lang w:val="en-GB" w:eastAsia="de-DE"/>
    </w:rPr>
  </w:style>
  <w:style w:type="character" w:customStyle="1" w:styleId="MessageHeaderChar">
    <w:name w:val="Message Header Char"/>
    <w:basedOn w:val="DefaultParagraphFont"/>
    <w:link w:val="MessageHeader"/>
    <w:rsid w:val="0053222E"/>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uiPriority w:val="99"/>
    <w:rsid w:val="0053222E"/>
    <w:pPr>
      <w:spacing w:before="0" w:beforeAutospacing="0" w:after="60" w:afterAutospacing="0"/>
      <w:jc w:val="both"/>
    </w:pPr>
    <w:rPr>
      <w:rFonts w:eastAsia="Batang"/>
      <w:sz w:val="20"/>
      <w:szCs w:val="20"/>
      <w:lang w:val="en-GB" w:eastAsia="de-DE"/>
    </w:rPr>
  </w:style>
  <w:style w:type="character" w:customStyle="1" w:styleId="NoteHeadingChar">
    <w:name w:val="Note Heading Char"/>
    <w:basedOn w:val="DefaultParagraphFont"/>
    <w:link w:val="NoteHeading"/>
    <w:uiPriority w:val="99"/>
    <w:rsid w:val="0053222E"/>
    <w:rPr>
      <w:rFonts w:ascii="Times New Roman" w:eastAsia="Batang" w:hAnsi="Times New Roman"/>
      <w:lang w:val="en-GB" w:eastAsia="de-DE"/>
    </w:rPr>
  </w:style>
  <w:style w:type="paragraph" w:styleId="PlainText">
    <w:name w:val="Plain Text"/>
    <w:basedOn w:val="Normal"/>
    <w:link w:val="PlainTextChar"/>
    <w:rsid w:val="0053222E"/>
    <w:pPr>
      <w:spacing w:before="0" w:beforeAutospacing="0" w:after="60" w:afterAutospacing="0"/>
      <w:jc w:val="both"/>
    </w:pPr>
    <w:rPr>
      <w:rFonts w:ascii="Courier New" w:eastAsia="Batang" w:hAnsi="Courier New" w:cs="Courier New"/>
      <w:sz w:val="20"/>
      <w:szCs w:val="20"/>
      <w:lang w:val="en-GB" w:eastAsia="de-DE"/>
    </w:rPr>
  </w:style>
  <w:style w:type="character" w:customStyle="1" w:styleId="PlainTextChar">
    <w:name w:val="Plain Text Char"/>
    <w:basedOn w:val="DefaultParagraphFont"/>
    <w:link w:val="PlainText"/>
    <w:rsid w:val="0053222E"/>
    <w:rPr>
      <w:rFonts w:ascii="Courier New" w:eastAsia="Batang" w:hAnsi="Courier New" w:cs="Courier New"/>
      <w:lang w:val="en-GB" w:eastAsia="de-DE"/>
    </w:rPr>
  </w:style>
  <w:style w:type="paragraph" w:styleId="Salutation">
    <w:name w:val="Salutation"/>
    <w:basedOn w:val="Normal"/>
    <w:next w:val="Normal"/>
    <w:link w:val="SalutationChar"/>
    <w:uiPriority w:val="99"/>
    <w:rsid w:val="0053222E"/>
    <w:pPr>
      <w:spacing w:before="0" w:beforeAutospacing="0" w:after="60" w:afterAutospacing="0"/>
      <w:jc w:val="both"/>
    </w:pPr>
    <w:rPr>
      <w:rFonts w:eastAsia="Batang"/>
      <w:sz w:val="20"/>
      <w:szCs w:val="20"/>
      <w:lang w:val="en-GB" w:eastAsia="de-DE"/>
    </w:rPr>
  </w:style>
  <w:style w:type="character" w:customStyle="1" w:styleId="SalutationChar">
    <w:name w:val="Salutation Char"/>
    <w:basedOn w:val="DefaultParagraphFont"/>
    <w:link w:val="Salutation"/>
    <w:uiPriority w:val="99"/>
    <w:rsid w:val="0053222E"/>
    <w:rPr>
      <w:rFonts w:ascii="Times New Roman" w:eastAsia="Batang" w:hAnsi="Times New Roman"/>
      <w:lang w:val="en-GB" w:eastAsia="de-DE"/>
    </w:rPr>
  </w:style>
  <w:style w:type="paragraph" w:styleId="Signature">
    <w:name w:val="Signature"/>
    <w:basedOn w:val="Normal"/>
    <w:link w:val="SignatureChar"/>
    <w:uiPriority w:val="99"/>
    <w:rsid w:val="0053222E"/>
    <w:pPr>
      <w:spacing w:before="0" w:beforeAutospacing="0" w:after="60" w:afterAutospacing="0"/>
      <w:ind w:left="4252"/>
      <w:jc w:val="both"/>
    </w:pPr>
    <w:rPr>
      <w:rFonts w:eastAsia="Batang"/>
      <w:sz w:val="20"/>
      <w:szCs w:val="20"/>
      <w:lang w:val="en-GB" w:eastAsia="de-DE"/>
    </w:rPr>
  </w:style>
  <w:style w:type="character" w:customStyle="1" w:styleId="SignatureChar">
    <w:name w:val="Signature Char"/>
    <w:basedOn w:val="DefaultParagraphFont"/>
    <w:link w:val="Signature"/>
    <w:uiPriority w:val="99"/>
    <w:rsid w:val="0053222E"/>
    <w:rPr>
      <w:rFonts w:ascii="Times New Roman" w:eastAsia="Batang" w:hAnsi="Times New Roman"/>
      <w:lang w:val="en-GB" w:eastAsia="de-DE"/>
    </w:rPr>
  </w:style>
  <w:style w:type="paragraph" w:styleId="Subtitle">
    <w:name w:val="Subtitle"/>
    <w:basedOn w:val="Normal"/>
    <w:link w:val="SubtitleChar"/>
    <w:uiPriority w:val="11"/>
    <w:qFormat/>
    <w:locked/>
    <w:rsid w:val="0053222E"/>
    <w:pPr>
      <w:spacing w:before="0" w:beforeAutospacing="0" w:after="60" w:afterAutospacing="0"/>
      <w:jc w:val="center"/>
      <w:outlineLvl w:val="1"/>
    </w:pPr>
    <w:rPr>
      <w:rFonts w:ascii="Arial" w:eastAsia="Batang" w:hAnsi="Arial" w:cs="Arial"/>
      <w:lang w:val="en-GB" w:eastAsia="de-DE"/>
    </w:rPr>
  </w:style>
  <w:style w:type="character" w:customStyle="1" w:styleId="SubtitleChar">
    <w:name w:val="Subtitle Char"/>
    <w:basedOn w:val="DefaultParagraphFont"/>
    <w:link w:val="Subtitle"/>
    <w:uiPriority w:val="11"/>
    <w:rsid w:val="0053222E"/>
    <w:rPr>
      <w:rFonts w:ascii="Arial" w:eastAsia="Batang" w:hAnsi="Arial" w:cs="Arial"/>
      <w:sz w:val="24"/>
      <w:szCs w:val="24"/>
      <w:lang w:val="en-GB" w:eastAsia="de-DE"/>
    </w:rPr>
  </w:style>
  <w:style w:type="paragraph" w:styleId="TableofAuthorities">
    <w:name w:val="table of authorities"/>
    <w:basedOn w:val="Normal"/>
    <w:next w:val="Normal"/>
    <w:uiPriority w:val="99"/>
    <w:rsid w:val="0053222E"/>
    <w:pPr>
      <w:spacing w:before="0" w:beforeAutospacing="0" w:after="60" w:afterAutospacing="0"/>
      <w:ind w:left="200" w:hanging="200"/>
      <w:jc w:val="both"/>
    </w:pPr>
    <w:rPr>
      <w:rFonts w:eastAsia="Batang"/>
      <w:sz w:val="20"/>
      <w:szCs w:val="20"/>
      <w:lang w:val="en-GB" w:eastAsia="de-DE"/>
    </w:rPr>
  </w:style>
  <w:style w:type="paragraph" w:styleId="TableofFigures">
    <w:name w:val="table of figures"/>
    <w:basedOn w:val="Normal"/>
    <w:next w:val="Normal"/>
    <w:uiPriority w:val="99"/>
    <w:rsid w:val="0053222E"/>
    <w:pPr>
      <w:spacing w:before="0" w:beforeAutospacing="0" w:after="60" w:afterAutospacing="0"/>
      <w:jc w:val="both"/>
    </w:pPr>
    <w:rPr>
      <w:rFonts w:eastAsia="Batang"/>
      <w:sz w:val="20"/>
      <w:szCs w:val="20"/>
      <w:lang w:val="en-GB" w:eastAsia="de-DE"/>
    </w:rPr>
  </w:style>
  <w:style w:type="paragraph" w:styleId="Title">
    <w:name w:val="Title"/>
    <w:basedOn w:val="Normal"/>
    <w:link w:val="TitleChar"/>
    <w:qFormat/>
    <w:locked/>
    <w:rsid w:val="0053222E"/>
    <w:pPr>
      <w:spacing w:before="240" w:beforeAutospacing="0" w:after="60" w:afterAutospacing="0"/>
      <w:jc w:val="center"/>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rsid w:val="0053222E"/>
    <w:rPr>
      <w:rFonts w:ascii="Arial" w:eastAsia="Batang" w:hAnsi="Arial" w:cs="Arial"/>
      <w:b/>
      <w:bCs/>
      <w:kern w:val="28"/>
      <w:sz w:val="32"/>
      <w:szCs w:val="32"/>
      <w:lang w:val="en-GB" w:eastAsia="de-DE"/>
    </w:rPr>
  </w:style>
  <w:style w:type="paragraph" w:styleId="TOAHeading">
    <w:name w:val="toa heading"/>
    <w:basedOn w:val="Normal"/>
    <w:next w:val="Normal"/>
    <w:uiPriority w:val="99"/>
    <w:rsid w:val="0053222E"/>
    <w:pPr>
      <w:spacing w:before="120" w:beforeAutospacing="0" w:after="60" w:afterAutospacing="0"/>
      <w:jc w:val="both"/>
    </w:pPr>
    <w:rPr>
      <w:rFonts w:ascii="Arial" w:eastAsia="Batang" w:hAnsi="Arial" w:cs="Arial"/>
      <w:b/>
      <w:bCs/>
      <w:lang w:val="en-GB" w:eastAsia="de-DE"/>
    </w:rPr>
  </w:style>
  <w:style w:type="paragraph" w:customStyle="1" w:styleId="b1">
    <w:name w:val="b1"/>
    <w:aliases w:val="1b"/>
    <w:basedOn w:val="Normal"/>
    <w:uiPriority w:val="99"/>
    <w:rsid w:val="0053222E"/>
    <w:pPr>
      <w:numPr>
        <w:numId w:val="13"/>
      </w:numPr>
      <w:tabs>
        <w:tab w:val="left" w:pos="1247"/>
        <w:tab w:val="left" w:pos="2552"/>
        <w:tab w:val="left" w:pos="3856"/>
        <w:tab w:val="left" w:pos="5216"/>
        <w:tab w:val="left" w:pos="6464"/>
        <w:tab w:val="left" w:pos="7768"/>
        <w:tab w:val="left" w:pos="9072"/>
        <w:tab w:val="left" w:pos="10206"/>
      </w:tabs>
      <w:spacing w:before="220" w:beforeAutospacing="0" w:after="0" w:afterAutospacing="0"/>
      <w:jc w:val="both"/>
    </w:pPr>
    <w:rPr>
      <w:rFonts w:ascii="Arial" w:eastAsia="Batang" w:hAnsi="Arial" w:cs="Arial"/>
      <w:sz w:val="22"/>
      <w:szCs w:val="22"/>
      <w:lang w:val="en-GB"/>
    </w:rPr>
  </w:style>
  <w:style w:type="paragraph" w:customStyle="1" w:styleId="Char1CharChar1Char2">
    <w:name w:val="Char1 Char Char1 Char2"/>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CarattereCarattere">
    <w:name w:val="Carattere Carattere"/>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arCar">
    <w:name w:val="Car C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character" w:customStyle="1" w:styleId="HeadingiChar">
    <w:name w:val="Heading_i Char"/>
    <w:uiPriority w:val="99"/>
    <w:rsid w:val="0053222E"/>
    <w:rPr>
      <w:rFonts w:ascii="Times" w:hAnsi="Times" w:cs="Times"/>
      <w:i/>
      <w:iCs/>
      <w:sz w:val="24"/>
      <w:szCs w:val="24"/>
      <w:lang w:val="en-GB" w:eastAsia="en-US"/>
    </w:rPr>
  </w:style>
  <w:style w:type="paragraph" w:customStyle="1" w:styleId="MTDisplayEquation">
    <w:name w:val="MTDisplayEquation"/>
    <w:basedOn w:val="Normal"/>
    <w:next w:val="Normal"/>
    <w:uiPriority w:val="99"/>
    <w:rsid w:val="0053222E"/>
    <w:pPr>
      <w:tabs>
        <w:tab w:val="center" w:pos="4820"/>
        <w:tab w:val="right" w:pos="9640"/>
      </w:tabs>
      <w:overflowPunct w:val="0"/>
      <w:autoSpaceDE w:val="0"/>
      <w:autoSpaceDN w:val="0"/>
      <w:adjustRightInd w:val="0"/>
      <w:spacing w:before="120" w:beforeAutospacing="0" w:after="0" w:afterAutospacing="0"/>
      <w:textAlignment w:val="baseline"/>
    </w:pPr>
    <w:rPr>
      <w:rFonts w:eastAsia="MS Mincho"/>
      <w:lang w:val="en-GB" w:eastAsia="ja-JP"/>
    </w:rPr>
  </w:style>
  <w:style w:type="paragraph" w:customStyle="1" w:styleId="CarZchnZchnCharCharCarCar">
    <w:name w:val="Car Zchn Zchn Char Char Car C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address0">
    <w:name w:val="address"/>
    <w:uiPriority w:val="99"/>
    <w:rsid w:val="0053222E"/>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cs="Times"/>
      <w:b/>
      <w:bCs/>
      <w:lang w:val="en-GB"/>
    </w:rPr>
  </w:style>
  <w:style w:type="paragraph" w:customStyle="1" w:styleId="Char">
    <w:name w:val="Char"/>
    <w:basedOn w:val="Normal"/>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character" w:customStyle="1" w:styleId="BodyTextChar1CharCharChar">
    <w:name w:val="Body Text Char1 Char Char Char"/>
    <w:aliases w:val="Body Text Char Char Char Char Char,Body Text Char Char1 Char,Body Text Char Char2,Body Text Char1 Char Char1,Body Text Char Char Char Char1"/>
    <w:uiPriority w:val="99"/>
    <w:rsid w:val="0053222E"/>
    <w:rPr>
      <w:rFonts w:ascii="Times" w:hAnsi="Times" w:cs="Times"/>
      <w:sz w:val="24"/>
      <w:szCs w:val="24"/>
      <w:lang w:val="en-US" w:eastAsia="en-US"/>
    </w:rPr>
  </w:style>
  <w:style w:type="paragraph" w:customStyle="1" w:styleId="Body">
    <w:name w:val="Body"/>
    <w:basedOn w:val="Normal"/>
    <w:uiPriority w:val="99"/>
    <w:rsid w:val="0053222E"/>
    <w:pPr>
      <w:spacing w:before="0" w:beforeAutospacing="0" w:after="120" w:afterAutospacing="0"/>
    </w:pPr>
    <w:rPr>
      <w:rFonts w:ascii="Times" w:eastAsia="Batang" w:hAnsi="Times" w:cs="Times"/>
      <w:kern w:val="28"/>
    </w:rPr>
  </w:style>
  <w:style w:type="paragraph" w:customStyle="1" w:styleId="WW-Caption">
    <w:name w:val="WW-Caption"/>
    <w:basedOn w:val="Normal"/>
    <w:next w:val="BodyText"/>
    <w:uiPriority w:val="99"/>
    <w:rsid w:val="0053222E"/>
    <w:pPr>
      <w:keepNext/>
      <w:keepLines/>
      <w:tabs>
        <w:tab w:val="left" w:pos="794"/>
        <w:tab w:val="left" w:pos="1191"/>
        <w:tab w:val="left" w:pos="1588"/>
        <w:tab w:val="left" w:pos="1985"/>
      </w:tabs>
      <w:suppressAutoHyphens/>
      <w:spacing w:before="240" w:beforeAutospacing="0" w:after="120" w:afterAutospacing="0"/>
      <w:jc w:val="center"/>
    </w:pPr>
    <w:rPr>
      <w:rFonts w:eastAsia="Batang"/>
      <w:b/>
      <w:bCs/>
      <w:sz w:val="20"/>
      <w:szCs w:val="20"/>
      <w:lang w:eastAsia="ar-SA"/>
    </w:rPr>
  </w:style>
  <w:style w:type="character" w:customStyle="1" w:styleId="TableChar0">
    <w:name w:val="Table_# Char"/>
    <w:uiPriority w:val="99"/>
    <w:rsid w:val="0053222E"/>
    <w:rPr>
      <w:rFonts w:ascii="Times New Roman" w:eastAsia="Batang" w:hAnsi="Times New Roman" w:cs="Times New Roman"/>
      <w:sz w:val="18"/>
      <w:szCs w:val="18"/>
      <w:lang w:val="en-GB" w:eastAsia="fr-FR"/>
    </w:rPr>
  </w:style>
  <w:style w:type="paragraph" w:customStyle="1" w:styleId="pcode2">
    <w:name w:val="pcode2"/>
    <w:basedOn w:val="Normal"/>
    <w:uiPriority w:val="99"/>
    <w:rsid w:val="0053222E"/>
    <w:pPr>
      <w:numPr>
        <w:numId w:val="1"/>
      </w:numPr>
      <w:tabs>
        <w:tab w:val="clear" w:pos="360"/>
        <w:tab w:val="left" w:pos="1260"/>
        <w:tab w:val="left" w:pos="1440"/>
        <w:tab w:val="left" w:pos="1700"/>
        <w:tab w:val="left" w:pos="1980"/>
      </w:tabs>
      <w:spacing w:before="120" w:beforeAutospacing="0" w:after="120" w:afterAutospacing="0"/>
      <w:ind w:left="800" w:firstLine="0"/>
      <w:jc w:val="both"/>
    </w:pPr>
    <w:rPr>
      <w:rFonts w:ascii="Bookman" w:eastAsia="Batang" w:hAnsi="Bookman" w:cs="Bookman"/>
      <w:position w:val="-4"/>
      <w:sz w:val="20"/>
      <w:szCs w:val="20"/>
    </w:rPr>
  </w:style>
  <w:style w:type="paragraph" w:customStyle="1" w:styleId="numbered1">
    <w:name w:val="numbered1"/>
    <w:basedOn w:val="Normal"/>
    <w:uiPriority w:val="99"/>
    <w:rsid w:val="0053222E"/>
    <w:pPr>
      <w:numPr>
        <w:numId w:val="14"/>
      </w:numPr>
      <w:tabs>
        <w:tab w:val="left" w:pos="794"/>
        <w:tab w:val="left" w:pos="1191"/>
        <w:tab w:val="left" w:pos="1588"/>
        <w:tab w:val="left" w:pos="1985"/>
      </w:tabs>
      <w:overflowPunct w:val="0"/>
      <w:autoSpaceDE w:val="0"/>
      <w:autoSpaceDN w:val="0"/>
      <w:adjustRightInd w:val="0"/>
      <w:spacing w:before="240" w:beforeAutospacing="0" w:after="0" w:afterAutospacing="0"/>
      <w:textAlignment w:val="baseline"/>
      <w:outlineLvl w:val="0"/>
    </w:pPr>
    <w:rPr>
      <w:rFonts w:eastAsia="Batang"/>
      <w:lang w:val="en-GB"/>
    </w:rPr>
  </w:style>
  <w:style w:type="paragraph" w:customStyle="1" w:styleId="numbered2">
    <w:name w:val="numbered2"/>
    <w:basedOn w:val="Normal"/>
    <w:uiPriority w:val="99"/>
    <w:rsid w:val="0053222E"/>
    <w:pPr>
      <w:numPr>
        <w:numId w:val="15"/>
      </w:numPr>
      <w:tabs>
        <w:tab w:val="left" w:pos="794"/>
        <w:tab w:val="left" w:pos="1191"/>
        <w:tab w:val="left" w:pos="1588"/>
        <w:tab w:val="left" w:pos="1985"/>
      </w:tabs>
      <w:overflowPunct w:val="0"/>
      <w:autoSpaceDE w:val="0"/>
      <w:autoSpaceDN w:val="0"/>
      <w:adjustRightInd w:val="0"/>
      <w:spacing w:before="240" w:beforeAutospacing="0" w:after="0" w:afterAutospacing="0"/>
      <w:textAlignment w:val="baseline"/>
    </w:pPr>
    <w:rPr>
      <w:rFonts w:eastAsia="Batang"/>
      <w:lang w:val="en-GB"/>
    </w:rPr>
  </w:style>
  <w:style w:type="paragraph" w:customStyle="1" w:styleId="numbered3">
    <w:name w:val="numbered3"/>
    <w:basedOn w:val="Normal"/>
    <w:uiPriority w:val="99"/>
    <w:rsid w:val="0053222E"/>
    <w:pPr>
      <w:numPr>
        <w:numId w:val="16"/>
      </w:numPr>
      <w:tabs>
        <w:tab w:val="left" w:pos="794"/>
        <w:tab w:val="left" w:pos="1191"/>
        <w:tab w:val="left" w:pos="1588"/>
        <w:tab w:val="left" w:pos="1985"/>
      </w:tabs>
      <w:overflowPunct w:val="0"/>
      <w:autoSpaceDE w:val="0"/>
      <w:autoSpaceDN w:val="0"/>
      <w:adjustRightInd w:val="0"/>
      <w:spacing w:before="240" w:beforeAutospacing="0" w:after="0" w:afterAutospacing="0"/>
      <w:textAlignment w:val="baseline"/>
    </w:pPr>
    <w:rPr>
      <w:rFonts w:eastAsia="Batang"/>
      <w:lang w:val="en-GB"/>
    </w:rPr>
  </w:style>
  <w:style w:type="paragraph" w:customStyle="1" w:styleId="numbered4">
    <w:name w:val="numbered4"/>
    <w:basedOn w:val="Normal"/>
    <w:uiPriority w:val="99"/>
    <w:rsid w:val="0053222E"/>
    <w:pPr>
      <w:numPr>
        <w:numId w:val="17"/>
      </w:numPr>
      <w:tabs>
        <w:tab w:val="clear" w:pos="2880"/>
        <w:tab w:val="left" w:pos="794"/>
        <w:tab w:val="left" w:pos="1191"/>
        <w:tab w:val="left" w:pos="1588"/>
        <w:tab w:val="left" w:pos="1985"/>
        <w:tab w:val="num" w:pos="3240"/>
      </w:tabs>
      <w:overflowPunct w:val="0"/>
      <w:autoSpaceDE w:val="0"/>
      <w:autoSpaceDN w:val="0"/>
      <w:adjustRightInd w:val="0"/>
      <w:spacing w:before="240" w:beforeAutospacing="0" w:after="0" w:afterAutospacing="0"/>
      <w:ind w:left="3240" w:hanging="1080"/>
      <w:textAlignment w:val="baseline"/>
    </w:pPr>
    <w:rPr>
      <w:rFonts w:eastAsia="Batang"/>
      <w:lang w:val="en-GB"/>
    </w:rPr>
  </w:style>
  <w:style w:type="paragraph" w:customStyle="1" w:styleId="numbered5">
    <w:name w:val="numbered5"/>
    <w:basedOn w:val="Normal"/>
    <w:uiPriority w:val="99"/>
    <w:rsid w:val="0053222E"/>
    <w:pPr>
      <w:numPr>
        <w:numId w:val="18"/>
      </w:numPr>
      <w:tabs>
        <w:tab w:val="clear" w:pos="3600"/>
        <w:tab w:val="left" w:pos="794"/>
        <w:tab w:val="left" w:pos="1191"/>
        <w:tab w:val="left" w:pos="1588"/>
        <w:tab w:val="left" w:pos="1985"/>
        <w:tab w:val="num" w:pos="4680"/>
      </w:tabs>
      <w:overflowPunct w:val="0"/>
      <w:autoSpaceDE w:val="0"/>
      <w:autoSpaceDN w:val="0"/>
      <w:adjustRightInd w:val="0"/>
      <w:spacing w:before="240" w:beforeAutospacing="0" w:after="0" w:afterAutospacing="0"/>
      <w:ind w:left="4680" w:hanging="1440"/>
      <w:textAlignment w:val="baseline"/>
    </w:pPr>
    <w:rPr>
      <w:rFonts w:eastAsia="Batang"/>
      <w:lang w:val="en-GB"/>
    </w:rPr>
  </w:style>
  <w:style w:type="paragraph" w:customStyle="1" w:styleId="parties">
    <w:name w:val="parties"/>
    <w:basedOn w:val="Normal"/>
    <w:uiPriority w:val="99"/>
    <w:rsid w:val="0053222E"/>
    <w:pPr>
      <w:numPr>
        <w:numId w:val="19"/>
      </w:numPr>
      <w:tabs>
        <w:tab w:val="left" w:pos="794"/>
        <w:tab w:val="left" w:pos="1191"/>
        <w:tab w:val="left" w:pos="1588"/>
        <w:tab w:val="left" w:pos="1985"/>
      </w:tabs>
      <w:overflowPunct w:val="0"/>
      <w:autoSpaceDE w:val="0"/>
      <w:autoSpaceDN w:val="0"/>
      <w:adjustRightInd w:val="0"/>
      <w:spacing w:before="240" w:beforeAutospacing="0" w:after="0" w:afterAutospacing="0"/>
      <w:textAlignment w:val="baseline"/>
    </w:pPr>
    <w:rPr>
      <w:rFonts w:eastAsia="Batang"/>
      <w:lang w:val="en-GB"/>
    </w:rPr>
  </w:style>
  <w:style w:type="paragraph" w:customStyle="1" w:styleId="recitals">
    <w:name w:val="recitals"/>
    <w:basedOn w:val="Normal"/>
    <w:uiPriority w:val="99"/>
    <w:rsid w:val="0053222E"/>
    <w:pPr>
      <w:numPr>
        <w:ilvl w:val="1"/>
        <w:numId w:val="19"/>
      </w:numPr>
      <w:tabs>
        <w:tab w:val="clear" w:pos="1440"/>
        <w:tab w:val="num" w:pos="720"/>
        <w:tab w:val="left" w:pos="794"/>
        <w:tab w:val="left" w:pos="1191"/>
        <w:tab w:val="left" w:pos="1588"/>
        <w:tab w:val="left" w:pos="1985"/>
      </w:tabs>
      <w:overflowPunct w:val="0"/>
      <w:autoSpaceDE w:val="0"/>
      <w:autoSpaceDN w:val="0"/>
      <w:adjustRightInd w:val="0"/>
      <w:spacing w:before="240" w:beforeAutospacing="0" w:after="0" w:afterAutospacing="0"/>
      <w:ind w:left="720"/>
      <w:textAlignment w:val="baseline"/>
    </w:pPr>
    <w:rPr>
      <w:rFonts w:eastAsia="Batang"/>
      <w:kern w:val="20"/>
      <w:lang w:val="en-GB"/>
    </w:rPr>
  </w:style>
  <w:style w:type="paragraph" w:customStyle="1" w:styleId="roman1">
    <w:name w:val="roman1"/>
    <w:basedOn w:val="BodyText"/>
    <w:uiPriority w:val="99"/>
    <w:rsid w:val="0053222E"/>
    <w:pPr>
      <w:numPr>
        <w:ilvl w:val="2"/>
        <w:numId w:val="19"/>
      </w:numPr>
      <w:tabs>
        <w:tab w:val="clear" w:pos="2160"/>
        <w:tab w:val="num" w:pos="360"/>
        <w:tab w:val="num" w:pos="720"/>
      </w:tabs>
      <w:spacing w:before="240" w:after="0"/>
      <w:ind w:left="720" w:hanging="360"/>
    </w:pPr>
    <w:rPr>
      <w:rFonts w:eastAsia="SimSun"/>
      <w:kern w:val="20"/>
    </w:rPr>
  </w:style>
  <w:style w:type="paragraph" w:customStyle="1" w:styleId="roman2">
    <w:name w:val="roman2"/>
    <w:basedOn w:val="BodyText"/>
    <w:uiPriority w:val="99"/>
    <w:rsid w:val="0053222E"/>
    <w:pPr>
      <w:numPr>
        <w:ilvl w:val="3"/>
        <w:numId w:val="19"/>
      </w:numPr>
      <w:tabs>
        <w:tab w:val="clear" w:pos="3238"/>
        <w:tab w:val="num" w:pos="360"/>
        <w:tab w:val="num" w:pos="1440"/>
      </w:tabs>
      <w:spacing w:before="240" w:after="0"/>
      <w:ind w:left="1440" w:hanging="720"/>
    </w:pPr>
    <w:rPr>
      <w:rFonts w:eastAsia="SimSun"/>
      <w:kern w:val="20"/>
    </w:rPr>
  </w:style>
  <w:style w:type="paragraph" w:customStyle="1" w:styleId="roman3">
    <w:name w:val="roman3"/>
    <w:basedOn w:val="BodyText"/>
    <w:uiPriority w:val="99"/>
    <w:rsid w:val="0053222E"/>
    <w:pPr>
      <w:numPr>
        <w:ilvl w:val="4"/>
        <w:numId w:val="19"/>
      </w:numPr>
      <w:tabs>
        <w:tab w:val="clear" w:pos="4678"/>
        <w:tab w:val="num" w:pos="360"/>
        <w:tab w:val="num" w:pos="2160"/>
      </w:tabs>
      <w:spacing w:before="240" w:after="0"/>
      <w:ind w:left="2160" w:hanging="720"/>
    </w:pPr>
    <w:rPr>
      <w:rFonts w:eastAsia="SimSun"/>
      <w:kern w:val="20"/>
    </w:rPr>
  </w:style>
  <w:style w:type="paragraph" w:customStyle="1" w:styleId="roman4">
    <w:name w:val="roman4"/>
    <w:basedOn w:val="BodyText"/>
    <w:uiPriority w:val="99"/>
    <w:rsid w:val="0053222E"/>
    <w:pPr>
      <w:numPr>
        <w:numId w:val="20"/>
      </w:numPr>
      <w:tabs>
        <w:tab w:val="clear" w:pos="720"/>
        <w:tab w:val="num" w:pos="360"/>
        <w:tab w:val="num" w:pos="397"/>
        <w:tab w:val="num" w:pos="2880"/>
      </w:tabs>
      <w:spacing w:before="240" w:after="0"/>
      <w:ind w:left="2880" w:hanging="397"/>
    </w:pPr>
    <w:rPr>
      <w:rFonts w:eastAsia="SimSun"/>
      <w:kern w:val="20"/>
    </w:rPr>
  </w:style>
  <w:style w:type="paragraph" w:customStyle="1" w:styleId="roman5">
    <w:name w:val="roman5"/>
    <w:basedOn w:val="Normal"/>
    <w:uiPriority w:val="99"/>
    <w:rsid w:val="0053222E"/>
    <w:pPr>
      <w:numPr>
        <w:numId w:val="21"/>
      </w:numPr>
      <w:tabs>
        <w:tab w:val="clear" w:pos="1080"/>
        <w:tab w:val="left" w:pos="794"/>
        <w:tab w:val="left" w:pos="1191"/>
        <w:tab w:val="left" w:pos="1588"/>
        <w:tab w:val="left" w:pos="1985"/>
        <w:tab w:val="num" w:pos="3960"/>
      </w:tabs>
      <w:overflowPunct w:val="0"/>
      <w:autoSpaceDE w:val="0"/>
      <w:autoSpaceDN w:val="0"/>
      <w:adjustRightInd w:val="0"/>
      <w:spacing w:before="240" w:beforeAutospacing="0" w:after="0" w:afterAutospacing="0"/>
      <w:ind w:left="3960" w:hanging="720"/>
      <w:textAlignment w:val="baseline"/>
    </w:pPr>
    <w:rPr>
      <w:rFonts w:eastAsia="Batang"/>
      <w:kern w:val="20"/>
      <w:lang w:val="en-GB"/>
    </w:rPr>
  </w:style>
  <w:style w:type="paragraph" w:customStyle="1" w:styleId="schedule2">
    <w:name w:val="schedule2"/>
    <w:basedOn w:val="Normal"/>
    <w:uiPriority w:val="99"/>
    <w:rsid w:val="0053222E"/>
    <w:pPr>
      <w:numPr>
        <w:numId w:val="22"/>
      </w:numPr>
      <w:tabs>
        <w:tab w:val="clear" w:pos="720"/>
        <w:tab w:val="left" w:pos="794"/>
        <w:tab w:val="left" w:pos="1191"/>
        <w:tab w:val="num" w:pos="1440"/>
        <w:tab w:val="left" w:pos="1588"/>
        <w:tab w:val="left" w:pos="1985"/>
      </w:tabs>
      <w:overflowPunct w:val="0"/>
      <w:autoSpaceDE w:val="0"/>
      <w:autoSpaceDN w:val="0"/>
      <w:adjustRightInd w:val="0"/>
      <w:spacing w:before="240" w:beforeAutospacing="0" w:after="0" w:afterAutospacing="0"/>
      <w:ind w:left="1440"/>
      <w:textAlignment w:val="baseline"/>
    </w:pPr>
    <w:rPr>
      <w:rFonts w:eastAsia="Batang"/>
      <w:lang w:val="en-GB"/>
    </w:rPr>
  </w:style>
  <w:style w:type="paragraph" w:customStyle="1" w:styleId="schedule4">
    <w:name w:val="schedule4"/>
    <w:basedOn w:val="Normal"/>
    <w:uiPriority w:val="99"/>
    <w:rsid w:val="0053222E"/>
    <w:pPr>
      <w:numPr>
        <w:numId w:val="23"/>
      </w:numPr>
      <w:tabs>
        <w:tab w:val="clear" w:pos="1080"/>
        <w:tab w:val="left" w:pos="794"/>
        <w:tab w:val="left" w:pos="1191"/>
        <w:tab w:val="left" w:pos="1588"/>
        <w:tab w:val="left" w:pos="1985"/>
        <w:tab w:val="num" w:pos="3238"/>
      </w:tabs>
      <w:overflowPunct w:val="0"/>
      <w:autoSpaceDE w:val="0"/>
      <w:autoSpaceDN w:val="0"/>
      <w:adjustRightInd w:val="0"/>
      <w:spacing w:before="240" w:beforeAutospacing="0" w:after="0" w:afterAutospacing="0"/>
      <w:ind w:left="3238" w:hanging="1078"/>
      <w:textAlignment w:val="baseline"/>
    </w:pPr>
    <w:rPr>
      <w:rFonts w:eastAsia="Batang"/>
      <w:lang w:val="en-GB"/>
    </w:rPr>
  </w:style>
  <w:style w:type="character" w:customStyle="1" w:styleId="enumlev1CharChar">
    <w:name w:val="enumlev1 Char Char"/>
    <w:uiPriority w:val="99"/>
    <w:rsid w:val="0053222E"/>
    <w:rPr>
      <w:rFonts w:ascii="Times New Roman" w:hAnsi="Times New Roman" w:cs="Times New Roman"/>
      <w:sz w:val="24"/>
      <w:szCs w:val="24"/>
      <w:lang w:val="en-GB" w:eastAsia="en-US"/>
    </w:rPr>
  </w:style>
  <w:style w:type="paragraph" w:customStyle="1" w:styleId="TableNotitle">
    <w:name w:val="Table_No &amp; title"/>
    <w:basedOn w:val="Normal"/>
    <w:next w:val="Tablehead"/>
    <w:uiPriority w:val="99"/>
    <w:rsid w:val="0053222E"/>
    <w:pPr>
      <w:keepNext/>
      <w:keepLines/>
      <w:tabs>
        <w:tab w:val="left" w:pos="794"/>
        <w:tab w:val="left" w:pos="1191"/>
        <w:tab w:val="left" w:pos="1588"/>
        <w:tab w:val="left" w:pos="1985"/>
      </w:tabs>
      <w:overflowPunct w:val="0"/>
      <w:autoSpaceDE w:val="0"/>
      <w:autoSpaceDN w:val="0"/>
      <w:adjustRightInd w:val="0"/>
      <w:spacing w:before="360" w:beforeAutospacing="0" w:after="120" w:afterAutospacing="0"/>
      <w:jc w:val="center"/>
      <w:textAlignment w:val="baseline"/>
    </w:pPr>
    <w:rPr>
      <w:rFonts w:eastAsia="Batang"/>
      <w:b/>
      <w:bCs/>
      <w:lang w:val="en-GB"/>
    </w:rPr>
  </w:style>
  <w:style w:type="paragraph" w:customStyle="1" w:styleId="QuestionNoBR">
    <w:name w:val="Question_No_BR"/>
    <w:basedOn w:val="RecNoBR"/>
    <w:next w:val="Questiontitle"/>
    <w:rsid w:val="0053222E"/>
    <w:rPr>
      <w:rFonts w:eastAsia="SimSun"/>
    </w:rPr>
  </w:style>
  <w:style w:type="paragraph" w:customStyle="1" w:styleId="ResNoBR">
    <w:name w:val="Res_No_BR"/>
    <w:basedOn w:val="Normal"/>
    <w:next w:val="Restitle"/>
    <w:uiPriority w:val="99"/>
    <w:rsid w:val="0053222E"/>
    <w:pPr>
      <w:keepNext/>
      <w:keepLines/>
      <w:tabs>
        <w:tab w:val="left" w:pos="794"/>
        <w:tab w:val="left" w:pos="1191"/>
        <w:tab w:val="left" w:pos="1588"/>
        <w:tab w:val="left" w:pos="1985"/>
      </w:tabs>
      <w:overflowPunct w:val="0"/>
      <w:autoSpaceDE w:val="0"/>
      <w:autoSpaceDN w:val="0"/>
      <w:adjustRightInd w:val="0"/>
      <w:spacing w:before="480" w:beforeAutospacing="0" w:after="0" w:afterAutospacing="0"/>
      <w:jc w:val="center"/>
      <w:textAlignment w:val="baseline"/>
    </w:pPr>
    <w:rPr>
      <w:rFonts w:eastAsia="Batang"/>
      <w:caps/>
      <w:sz w:val="28"/>
      <w:szCs w:val="28"/>
      <w:lang w:val="en-GB"/>
    </w:rPr>
  </w:style>
  <w:style w:type="character" w:customStyle="1" w:styleId="ArttitleChar">
    <w:name w:val="Art_title Char"/>
    <w:uiPriority w:val="99"/>
    <w:rsid w:val="0053222E"/>
    <w:rPr>
      <w:rFonts w:ascii="Times New Roman" w:hAnsi="Times New Roman" w:cs="Times New Roman"/>
      <w:b/>
      <w:bCs/>
      <w:sz w:val="28"/>
      <w:szCs w:val="28"/>
      <w:lang w:val="en-GB" w:eastAsia="en-US"/>
    </w:rPr>
  </w:style>
  <w:style w:type="paragraph" w:customStyle="1" w:styleId="a1">
    <w:name w:val="(文字) (文字)"/>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character" w:customStyle="1" w:styleId="RestitleChar">
    <w:name w:val="Res_title Char"/>
    <w:uiPriority w:val="99"/>
    <w:rsid w:val="0053222E"/>
    <w:rPr>
      <w:rFonts w:ascii="Times New Roman Bold" w:hAnsi="Times New Roman Bold" w:cs="Times New Roman Bold"/>
      <w:b/>
      <w:bCs/>
      <w:sz w:val="28"/>
      <w:szCs w:val="28"/>
      <w:lang w:val="en-GB" w:eastAsia="en-US"/>
    </w:rPr>
  </w:style>
  <w:style w:type="paragraph" w:customStyle="1" w:styleId="CharCharCharCharCharChar">
    <w:name w:val="Char Char Char Char Char Char"/>
    <w:basedOn w:val="Normal"/>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1">
    <w:name w:val="(文字) (文字)1"/>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paragraph" w:customStyle="1" w:styleId="CharChar">
    <w:name w:val="(文字) (文字) Char Char (文字) (文字)"/>
    <w:basedOn w:val="Normal"/>
    <w:uiPriority w:val="99"/>
    <w:rsid w:val="0053222E"/>
    <w:pPr>
      <w:widowControl w:val="0"/>
      <w:spacing w:before="0" w:beforeAutospacing="0" w:after="0" w:afterAutospacing="0"/>
      <w:jc w:val="both"/>
    </w:pPr>
    <w:rPr>
      <w:rFonts w:ascii="Tahoma" w:eastAsia="SimSun" w:hAnsi="Tahoma" w:cs="Tahoma"/>
      <w:kern w:val="2"/>
      <w:lang w:eastAsia="zh-CN"/>
    </w:rPr>
  </w:style>
  <w:style w:type="paragraph" w:customStyle="1" w:styleId="ZchnZchn2">
    <w:name w:val="Zchn Zchn2"/>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2"/>
    <w:uiPriority w:val="99"/>
    <w:rsid w:val="0053222E"/>
    <w:rPr>
      <w:rFonts w:ascii="Times New Roman" w:hAnsi="Times New Roman" w:cs="Times New Roman"/>
      <w:b/>
      <w:bCs/>
      <w:sz w:val="24"/>
      <w:szCs w:val="24"/>
      <w:lang w:val="en-GB"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53222E"/>
    <w:rPr>
      <w:rFonts w:ascii="Times New Roman" w:eastAsia="MS Mincho" w:hAnsi="Times New Roman" w:cs="Times New Roman"/>
      <w:caps/>
      <w:noProof/>
      <w:sz w:val="16"/>
      <w:szCs w:val="16"/>
      <w:lang w:val="en-GB" w:eastAsia="en-US"/>
    </w:rPr>
  </w:style>
  <w:style w:type="character" w:customStyle="1" w:styleId="BodyTextCharChar">
    <w:name w:val="Body Text Char Char"/>
    <w:uiPriority w:val="99"/>
    <w:rsid w:val="0053222E"/>
    <w:rPr>
      <w:rFonts w:ascii="Times New Roman" w:eastAsia="Batang" w:hAnsi="Times New Roman" w:cs="Times New Roman"/>
      <w:sz w:val="24"/>
      <w:szCs w:val="24"/>
      <w:lang w:val="en-GB" w:eastAsia="en-US"/>
    </w:rPr>
  </w:style>
  <w:style w:type="character" w:customStyle="1" w:styleId="Heading1CharChar1">
    <w:name w:val="Heading 1 Char Char1"/>
    <w:uiPriority w:val="99"/>
    <w:rsid w:val="0053222E"/>
    <w:rPr>
      <w:rFonts w:ascii="Times New Roman" w:hAnsi="Times New Roman" w:cs="Times New Roman"/>
      <w:b/>
      <w:bCs/>
      <w:sz w:val="24"/>
      <w:szCs w:val="24"/>
      <w:lang w:val="en-GB" w:eastAsia="en-US"/>
    </w:rPr>
  </w:style>
  <w:style w:type="character" w:customStyle="1" w:styleId="Heading4CharChar">
    <w:name w:val="Heading 4 Char Char"/>
    <w:uiPriority w:val="99"/>
    <w:rsid w:val="0053222E"/>
    <w:rPr>
      <w:rFonts w:ascii="Times New Roman" w:hAnsi="Times New Roman" w:cs="Times New Roman"/>
      <w:b/>
      <w:bCs/>
      <w:sz w:val="24"/>
      <w:szCs w:val="24"/>
      <w:lang w:val="en-GB" w:eastAsia="en-US"/>
    </w:rPr>
  </w:style>
  <w:style w:type="character" w:customStyle="1" w:styleId="Heading3CharChar1">
    <w:name w:val="Heading 3 Char Char1"/>
    <w:uiPriority w:val="99"/>
    <w:rsid w:val="0053222E"/>
    <w:rPr>
      <w:rFonts w:ascii="Times New Roman" w:hAnsi="Times New Roman" w:cs="Times New Roman"/>
      <w:b/>
      <w:bCs/>
      <w:sz w:val="24"/>
      <w:szCs w:val="24"/>
      <w:lang w:val="en-GB" w:eastAsia="en-US"/>
    </w:rPr>
  </w:style>
  <w:style w:type="character" w:customStyle="1" w:styleId="Heading5CharChar">
    <w:name w:val="Heading 5 Char Char"/>
    <w:uiPriority w:val="99"/>
    <w:rsid w:val="0053222E"/>
    <w:rPr>
      <w:rFonts w:ascii="Times New Roman" w:hAnsi="Times New Roman" w:cs="Times New Roman"/>
      <w:b/>
      <w:bCs/>
      <w:sz w:val="24"/>
      <w:szCs w:val="24"/>
      <w:lang w:val="en-GB" w:eastAsia="en-US"/>
    </w:rPr>
  </w:style>
  <w:style w:type="character" w:customStyle="1" w:styleId="capChar1CharChar">
    <w:name w:val="cap Char1 Char Char"/>
    <w:uiPriority w:val="99"/>
    <w:rsid w:val="0053222E"/>
    <w:rPr>
      <w:rFonts w:ascii="Times New Roman" w:eastAsia="Batang" w:hAnsi="Times New Roman" w:cs="Times New Roman"/>
      <w:b/>
      <w:bCs/>
      <w:lang w:val="en-US" w:eastAsia="de-DE"/>
    </w:rPr>
  </w:style>
  <w:style w:type="character" w:customStyle="1" w:styleId="ReferenceCharChar">
    <w:name w:val="Reference Char Char"/>
    <w:uiPriority w:val="99"/>
    <w:rsid w:val="0053222E"/>
    <w:rPr>
      <w:rFonts w:ascii="Times New Roman" w:hAnsi="Times New Roman" w:cs="Times New Roman"/>
      <w:lang w:val="en-US" w:eastAsia="de-DE"/>
    </w:rPr>
  </w:style>
  <w:style w:type="character" w:customStyle="1" w:styleId="Heading1CharChar">
    <w:name w:val="Heading 1 Char Char"/>
    <w:uiPriority w:val="99"/>
    <w:rsid w:val="0053222E"/>
    <w:rPr>
      <w:rFonts w:ascii="Times New Roman" w:hAnsi="Times New Roman" w:cs="Times New Roman"/>
      <w:b/>
      <w:bCs/>
      <w:sz w:val="24"/>
      <w:szCs w:val="24"/>
      <w:lang w:val="en-GB" w:eastAsia="en-US"/>
    </w:rPr>
  </w:style>
  <w:style w:type="character" w:customStyle="1" w:styleId="NoteChar">
    <w:name w:val="Note Char"/>
    <w:rsid w:val="0053222E"/>
    <w:rPr>
      <w:rFonts w:ascii="Times New Roman" w:hAnsi="Times New Roman" w:cs="Times New Roman"/>
      <w:sz w:val="24"/>
      <w:szCs w:val="24"/>
      <w:lang w:val="en-GB" w:eastAsia="en-US"/>
    </w:rPr>
  </w:style>
  <w:style w:type="paragraph" w:customStyle="1" w:styleId="CharChar3Car">
    <w:name w:val="Char Char3 C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character" w:customStyle="1" w:styleId="CharChar0">
    <w:name w:val="Char Char"/>
    <w:uiPriority w:val="99"/>
    <w:rsid w:val="0053222E"/>
    <w:rPr>
      <w:rFonts w:ascii="Times New Roman" w:hAnsi="Times New Roman" w:cs="Times New Roman"/>
      <w:b/>
      <w:bCs/>
      <w:sz w:val="24"/>
      <w:szCs w:val="24"/>
      <w:lang w:val="en-GB"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rsid w:val="0053222E"/>
    <w:rPr>
      <w:rFonts w:ascii="Times New Roman" w:hAnsi="Times New Roman" w:cs="Times New Roman"/>
      <w:sz w:val="22"/>
      <w:szCs w:val="22"/>
      <w:lang w:val="en-GB" w:eastAsia="en-US"/>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uiPriority w:val="99"/>
    <w:rsid w:val="0053222E"/>
    <w:rPr>
      <w:rFonts w:ascii="Times New Roman" w:hAnsi="Times New Roman" w:cs="Times New Roman"/>
      <w:sz w:val="18"/>
      <w:szCs w:val="18"/>
      <w:lang w:val="en-GB" w:eastAsia="en-US"/>
    </w:rPr>
  </w:style>
  <w:style w:type="character" w:customStyle="1" w:styleId="Title3Char">
    <w:name w:val="Title 3 Char"/>
    <w:uiPriority w:val="99"/>
    <w:rsid w:val="0053222E"/>
    <w:rPr>
      <w:rFonts w:ascii="Times New Roman" w:hAnsi="Times New Roman" w:cs="Times New Roman"/>
      <w:sz w:val="28"/>
      <w:szCs w:val="28"/>
      <w:lang w:val="en-GB" w:eastAsia="en-US"/>
    </w:rPr>
  </w:style>
  <w:style w:type="paragraph" w:customStyle="1" w:styleId="CharChar3Char">
    <w:name w:val="Char Char3 Ch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paragraph" w:customStyle="1" w:styleId="CharChar3Car2">
    <w:name w:val="Char Char3 Car2"/>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TableBody2">
    <w:name w:val="Table Body2"/>
    <w:basedOn w:val="Normal"/>
    <w:uiPriority w:val="99"/>
    <w:rsid w:val="0053222E"/>
    <w:pPr>
      <w:widowControl w:val="0"/>
      <w:wordWrap w:val="0"/>
      <w:autoSpaceDE w:val="0"/>
      <w:autoSpaceDN w:val="0"/>
      <w:spacing w:before="0" w:beforeAutospacing="0" w:after="0" w:afterAutospacing="0"/>
    </w:pPr>
    <w:rPr>
      <w:rFonts w:ascii="Arial" w:eastAsia="Batang" w:hAnsi="Arial" w:cs="Arial"/>
      <w:kern w:val="2"/>
      <w:sz w:val="20"/>
      <w:szCs w:val="20"/>
      <w:lang w:eastAsia="ko-KR"/>
    </w:rPr>
  </w:style>
  <w:style w:type="paragraph" w:customStyle="1" w:styleId="CharChar3Char2">
    <w:name w:val="Char Char3 Char2"/>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character" w:customStyle="1" w:styleId="FiguretitleChar">
    <w:name w:val="Figure_title Char"/>
    <w:basedOn w:val="TabletitleChar"/>
    <w:rsid w:val="0053222E"/>
    <w:rPr>
      <w:rFonts w:ascii="Times New Roman Bold" w:hAnsi="Times New Roman Bold" w:cs="Times New Roman Bold"/>
      <w:b/>
      <w:bCs/>
      <w:lang w:val="en-GB" w:eastAsia="en-US"/>
    </w:rPr>
  </w:style>
  <w:style w:type="paragraph" w:customStyle="1" w:styleId="ZchnZchn3Car">
    <w:name w:val="Zchn Zchn3 C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character" w:customStyle="1" w:styleId="EmailStyle496">
    <w:name w:val="EmailStyle496"/>
    <w:uiPriority w:val="99"/>
    <w:rsid w:val="0053222E"/>
    <w:rPr>
      <w:rFonts w:ascii="Arial" w:hAnsi="Arial" w:cs="Arial"/>
      <w:color w:val="000000"/>
      <w:sz w:val="20"/>
      <w:szCs w:val="20"/>
    </w:rPr>
  </w:style>
  <w:style w:type="character" w:customStyle="1" w:styleId="WW8Num3z0">
    <w:name w:val="WW8Num3z0"/>
    <w:uiPriority w:val="99"/>
    <w:rsid w:val="0053222E"/>
    <w:rPr>
      <w:rFonts w:ascii="Symbol" w:hAnsi="Symbol" w:cs="Symbol"/>
    </w:rPr>
  </w:style>
  <w:style w:type="character" w:customStyle="1" w:styleId="WW8Num4z0">
    <w:name w:val="WW8Num4z0"/>
    <w:uiPriority w:val="99"/>
    <w:rsid w:val="0053222E"/>
    <w:rPr>
      <w:rFonts w:ascii="Symbol" w:hAnsi="Symbol" w:cs="Symbol"/>
    </w:rPr>
  </w:style>
  <w:style w:type="character" w:customStyle="1" w:styleId="WW8Num4z1">
    <w:name w:val="WW8Num4z1"/>
    <w:uiPriority w:val="99"/>
    <w:rsid w:val="0053222E"/>
    <w:rPr>
      <w:rFonts w:ascii="Courier New" w:hAnsi="Courier New" w:cs="Courier New"/>
    </w:rPr>
  </w:style>
  <w:style w:type="character" w:customStyle="1" w:styleId="WW8Num4z2">
    <w:name w:val="WW8Num4z2"/>
    <w:uiPriority w:val="99"/>
    <w:rsid w:val="0053222E"/>
    <w:rPr>
      <w:rFonts w:ascii="Wingdings" w:hAnsi="Wingdings" w:cs="Wingdings"/>
    </w:rPr>
  </w:style>
  <w:style w:type="character" w:customStyle="1" w:styleId="WW8Num4z4">
    <w:name w:val="WW8Num4z4"/>
    <w:uiPriority w:val="99"/>
    <w:rsid w:val="0053222E"/>
    <w:rPr>
      <w:rFonts w:ascii="Courier New" w:hAnsi="Courier New" w:cs="Courier New"/>
    </w:rPr>
  </w:style>
  <w:style w:type="character" w:customStyle="1" w:styleId="WW8Num7z0">
    <w:name w:val="WW8Num7z0"/>
    <w:uiPriority w:val="99"/>
    <w:rsid w:val="0053222E"/>
    <w:rPr>
      <w:rFonts w:ascii="Arial" w:hAnsi="Arial" w:cs="Arial"/>
    </w:rPr>
  </w:style>
  <w:style w:type="character" w:customStyle="1" w:styleId="WW8Num8z0">
    <w:name w:val="WW8Num8z0"/>
    <w:uiPriority w:val="99"/>
    <w:rsid w:val="0053222E"/>
    <w:rPr>
      <w:rFonts w:ascii="Arial" w:hAnsi="Arial" w:cs="Arial"/>
      <w:b/>
      <w:bCs/>
      <w:color w:val="auto"/>
    </w:rPr>
  </w:style>
  <w:style w:type="character" w:customStyle="1" w:styleId="WW8Num9z0">
    <w:name w:val="WW8Num9z0"/>
    <w:uiPriority w:val="99"/>
    <w:rsid w:val="0053222E"/>
    <w:rPr>
      <w:rFonts w:ascii="Arial" w:hAnsi="Arial" w:cs="Arial"/>
    </w:rPr>
  </w:style>
  <w:style w:type="character" w:customStyle="1" w:styleId="WW8Num10z0">
    <w:name w:val="WW8Num10z0"/>
    <w:uiPriority w:val="99"/>
    <w:rsid w:val="0053222E"/>
    <w:rPr>
      <w:rFonts w:ascii="Arial" w:hAnsi="Arial" w:cs="Arial"/>
      <w:b/>
      <w:bCs/>
      <w:color w:val="auto"/>
    </w:rPr>
  </w:style>
  <w:style w:type="character" w:customStyle="1" w:styleId="WW8Num12z0">
    <w:name w:val="WW8Num12z0"/>
    <w:uiPriority w:val="99"/>
    <w:rsid w:val="0053222E"/>
  </w:style>
  <w:style w:type="character" w:customStyle="1" w:styleId="WW8Num12z2">
    <w:name w:val="WW8Num12z2"/>
    <w:uiPriority w:val="99"/>
    <w:rsid w:val="0053222E"/>
    <w:rPr>
      <w:rFonts w:ascii="Times New Roman" w:hAnsi="Times New Roman" w:cs="Times New Roman"/>
    </w:rPr>
  </w:style>
  <w:style w:type="character" w:customStyle="1" w:styleId="WW8Num12z3">
    <w:name w:val="WW8Num12z3"/>
    <w:uiPriority w:val="99"/>
    <w:rsid w:val="0053222E"/>
    <w:rPr>
      <w:rFonts w:ascii="Symbol" w:hAnsi="Symbol" w:cs="Symbol"/>
    </w:rPr>
  </w:style>
  <w:style w:type="character" w:customStyle="1" w:styleId="WW8Num13z0">
    <w:name w:val="WW8Num13z0"/>
    <w:uiPriority w:val="99"/>
    <w:rsid w:val="0053222E"/>
    <w:rPr>
      <w:rFonts w:ascii="Symbol" w:hAnsi="Symbol" w:cs="Symbol"/>
      <w:color w:val="auto"/>
    </w:rPr>
  </w:style>
  <w:style w:type="character" w:customStyle="1" w:styleId="WW8Num14z0">
    <w:name w:val="WW8Num14z0"/>
    <w:uiPriority w:val="99"/>
    <w:rsid w:val="0053222E"/>
    <w:rPr>
      <w:sz w:val="28"/>
      <w:szCs w:val="28"/>
    </w:rPr>
  </w:style>
  <w:style w:type="character" w:customStyle="1" w:styleId="WW8Num15z0">
    <w:name w:val="WW8Num15z0"/>
    <w:uiPriority w:val="99"/>
    <w:rsid w:val="0053222E"/>
    <w:rPr>
      <w:rFonts w:ascii="Symbol" w:hAnsi="Symbol" w:cs="Symbol"/>
    </w:rPr>
  </w:style>
  <w:style w:type="character" w:customStyle="1" w:styleId="WW8Num17z0">
    <w:name w:val="WW8Num17z0"/>
    <w:uiPriority w:val="99"/>
    <w:rsid w:val="0053222E"/>
    <w:rPr>
      <w:rFonts w:ascii="Times New Roman" w:eastAsia="MS Mincho" w:hAnsi="Times New Roman" w:cs="Times New Roman"/>
    </w:rPr>
  </w:style>
  <w:style w:type="character" w:customStyle="1" w:styleId="WW8Num18z0">
    <w:name w:val="WW8Num18z0"/>
    <w:uiPriority w:val="99"/>
    <w:rsid w:val="0053222E"/>
    <w:rPr>
      <w:rFonts w:ascii="Symbol" w:hAnsi="Symbol" w:cs="Symbol"/>
    </w:rPr>
  </w:style>
  <w:style w:type="character" w:customStyle="1" w:styleId="WW8Num19z0">
    <w:name w:val="WW8Num19z0"/>
    <w:uiPriority w:val="99"/>
    <w:rsid w:val="0053222E"/>
    <w:rPr>
      <w:rFonts w:ascii="Times New Roman" w:hAnsi="Times New Roman" w:cs="Times New Roman"/>
    </w:rPr>
  </w:style>
  <w:style w:type="character" w:customStyle="1" w:styleId="WW8Num20z0">
    <w:name w:val="WW8Num20z0"/>
    <w:uiPriority w:val="99"/>
    <w:rsid w:val="0053222E"/>
    <w:rPr>
      <w:rFonts w:ascii="Symbol" w:hAnsi="Symbol" w:cs="Symbol"/>
    </w:rPr>
  </w:style>
  <w:style w:type="character" w:customStyle="1" w:styleId="Absatz-Standardschriftart1">
    <w:name w:val="Absatz-Standardschriftart1"/>
    <w:uiPriority w:val="99"/>
    <w:rsid w:val="0053222E"/>
  </w:style>
  <w:style w:type="character" w:customStyle="1" w:styleId="WW-Absatz-Standardschriftart">
    <w:name w:val="WW-Absatz-Standardschriftart"/>
    <w:uiPriority w:val="99"/>
    <w:rsid w:val="0053222E"/>
  </w:style>
  <w:style w:type="character" w:customStyle="1" w:styleId="WW-Absatz-Standardschriftart1">
    <w:name w:val="WW-Absatz-Standardschriftart1"/>
    <w:uiPriority w:val="99"/>
    <w:rsid w:val="0053222E"/>
  </w:style>
  <w:style w:type="character" w:customStyle="1" w:styleId="WW-Absatz-Standardschriftart11">
    <w:name w:val="WW-Absatz-Standardschriftart11"/>
    <w:uiPriority w:val="99"/>
    <w:rsid w:val="0053222E"/>
  </w:style>
  <w:style w:type="character" w:customStyle="1" w:styleId="WW-Absatz-Standardschriftart111">
    <w:name w:val="WW-Absatz-Standardschriftart111"/>
    <w:uiPriority w:val="99"/>
    <w:rsid w:val="0053222E"/>
  </w:style>
  <w:style w:type="character" w:customStyle="1" w:styleId="WW8Num3z1">
    <w:name w:val="WW8Num3z1"/>
    <w:uiPriority w:val="99"/>
    <w:rsid w:val="0053222E"/>
    <w:rPr>
      <w:rFonts w:ascii="Courier New" w:hAnsi="Courier New" w:cs="Courier New"/>
    </w:rPr>
  </w:style>
  <w:style w:type="character" w:customStyle="1" w:styleId="WW8Num3z2">
    <w:name w:val="WW8Num3z2"/>
    <w:uiPriority w:val="99"/>
    <w:rsid w:val="0053222E"/>
    <w:rPr>
      <w:rFonts w:ascii="Wingdings" w:hAnsi="Wingdings" w:cs="Wingdings"/>
    </w:rPr>
  </w:style>
  <w:style w:type="character" w:customStyle="1" w:styleId="WW8Num5z0">
    <w:name w:val="WW8Num5z0"/>
    <w:uiPriority w:val="99"/>
    <w:rsid w:val="0053222E"/>
    <w:rPr>
      <w:rFonts w:ascii="Symbol" w:hAnsi="Symbol" w:cs="Symbol"/>
    </w:rPr>
  </w:style>
  <w:style w:type="character" w:customStyle="1" w:styleId="WW8Num5z1">
    <w:name w:val="WW8Num5z1"/>
    <w:uiPriority w:val="99"/>
    <w:rsid w:val="0053222E"/>
    <w:rPr>
      <w:rFonts w:ascii="Times New Roman" w:hAnsi="Times New Roman" w:cs="Times New Roman"/>
    </w:rPr>
  </w:style>
  <w:style w:type="character" w:customStyle="1" w:styleId="WW8Num5z2">
    <w:name w:val="WW8Num5z2"/>
    <w:uiPriority w:val="99"/>
    <w:rsid w:val="0053222E"/>
    <w:rPr>
      <w:rFonts w:ascii="Wingdings" w:hAnsi="Wingdings" w:cs="Wingdings"/>
    </w:rPr>
  </w:style>
  <w:style w:type="character" w:customStyle="1" w:styleId="WW8Num5z4">
    <w:name w:val="WW8Num5z4"/>
    <w:uiPriority w:val="99"/>
    <w:rsid w:val="0053222E"/>
    <w:rPr>
      <w:rFonts w:ascii="Courier New" w:hAnsi="Courier New" w:cs="Courier New"/>
    </w:rPr>
  </w:style>
  <w:style w:type="character" w:customStyle="1" w:styleId="WW8Num9z1">
    <w:name w:val="WW8Num9z1"/>
    <w:uiPriority w:val="99"/>
    <w:rsid w:val="0053222E"/>
    <w:rPr>
      <w:rFonts w:ascii="Courier New" w:hAnsi="Courier New" w:cs="Courier New"/>
    </w:rPr>
  </w:style>
  <w:style w:type="character" w:customStyle="1" w:styleId="WW8Num9z2">
    <w:name w:val="WW8Num9z2"/>
    <w:uiPriority w:val="99"/>
    <w:rsid w:val="0053222E"/>
    <w:rPr>
      <w:rFonts w:ascii="Wingdings" w:hAnsi="Wingdings" w:cs="Wingdings"/>
    </w:rPr>
  </w:style>
  <w:style w:type="character" w:customStyle="1" w:styleId="WW8Num9z3">
    <w:name w:val="WW8Num9z3"/>
    <w:uiPriority w:val="99"/>
    <w:rsid w:val="0053222E"/>
    <w:rPr>
      <w:rFonts w:ascii="Symbol" w:hAnsi="Symbol" w:cs="Symbol"/>
    </w:rPr>
  </w:style>
  <w:style w:type="character" w:customStyle="1" w:styleId="WW8Num11z0">
    <w:name w:val="WW8Num11z0"/>
    <w:uiPriority w:val="99"/>
    <w:rsid w:val="0053222E"/>
    <w:rPr>
      <w:rFonts w:ascii="Arial" w:hAnsi="Arial" w:cs="Arial"/>
    </w:rPr>
  </w:style>
  <w:style w:type="character" w:customStyle="1" w:styleId="WW8Num11z1">
    <w:name w:val="WW8Num11z1"/>
    <w:uiPriority w:val="99"/>
    <w:rsid w:val="0053222E"/>
    <w:rPr>
      <w:rFonts w:ascii="Courier New" w:hAnsi="Courier New" w:cs="Courier New"/>
    </w:rPr>
  </w:style>
  <w:style w:type="character" w:customStyle="1" w:styleId="WW8Num11z2">
    <w:name w:val="WW8Num11z2"/>
    <w:uiPriority w:val="99"/>
    <w:rsid w:val="0053222E"/>
    <w:rPr>
      <w:rFonts w:ascii="Wingdings" w:hAnsi="Wingdings" w:cs="Wingdings"/>
    </w:rPr>
  </w:style>
  <w:style w:type="character" w:customStyle="1" w:styleId="WW8Num11z3">
    <w:name w:val="WW8Num11z3"/>
    <w:uiPriority w:val="99"/>
    <w:rsid w:val="0053222E"/>
    <w:rPr>
      <w:rFonts w:ascii="Symbol" w:hAnsi="Symbol" w:cs="Symbol"/>
    </w:rPr>
  </w:style>
  <w:style w:type="character" w:customStyle="1" w:styleId="WW8Num13z1">
    <w:name w:val="WW8Num13z1"/>
    <w:uiPriority w:val="99"/>
    <w:rsid w:val="0053222E"/>
    <w:rPr>
      <w:rFonts w:ascii="Courier New" w:hAnsi="Courier New" w:cs="Courier New"/>
    </w:rPr>
  </w:style>
  <w:style w:type="character" w:customStyle="1" w:styleId="WW8Num13z2">
    <w:name w:val="WW8Num13z2"/>
    <w:uiPriority w:val="99"/>
    <w:rsid w:val="0053222E"/>
    <w:rPr>
      <w:rFonts w:ascii="Wingdings" w:hAnsi="Wingdings" w:cs="Wingdings"/>
    </w:rPr>
  </w:style>
  <w:style w:type="character" w:customStyle="1" w:styleId="WW8Num13z3">
    <w:name w:val="WW8Num13z3"/>
    <w:uiPriority w:val="99"/>
    <w:rsid w:val="0053222E"/>
    <w:rPr>
      <w:rFonts w:ascii="Symbol" w:hAnsi="Symbol" w:cs="Symbol"/>
    </w:rPr>
  </w:style>
  <w:style w:type="character" w:customStyle="1" w:styleId="WW8Num16z0">
    <w:name w:val="WW8Num16z0"/>
    <w:uiPriority w:val="99"/>
    <w:rsid w:val="0053222E"/>
  </w:style>
  <w:style w:type="character" w:customStyle="1" w:styleId="WW8Num16z2">
    <w:name w:val="WW8Num16z2"/>
    <w:uiPriority w:val="99"/>
    <w:rsid w:val="0053222E"/>
    <w:rPr>
      <w:rFonts w:ascii="Times New Roman" w:hAnsi="Times New Roman" w:cs="Times New Roman"/>
    </w:rPr>
  </w:style>
  <w:style w:type="character" w:customStyle="1" w:styleId="WW8Num16z3">
    <w:name w:val="WW8Num16z3"/>
    <w:uiPriority w:val="99"/>
    <w:rsid w:val="0053222E"/>
    <w:rPr>
      <w:rFonts w:ascii="Symbol" w:hAnsi="Symbol" w:cs="Symbol"/>
    </w:rPr>
  </w:style>
  <w:style w:type="character" w:customStyle="1" w:styleId="WW8Num17z1">
    <w:name w:val="WW8Num17z1"/>
    <w:uiPriority w:val="99"/>
    <w:rsid w:val="0053222E"/>
    <w:rPr>
      <w:rFonts w:ascii="Courier New" w:hAnsi="Courier New" w:cs="Courier New"/>
    </w:rPr>
  </w:style>
  <w:style w:type="character" w:customStyle="1" w:styleId="WW8Num17z2">
    <w:name w:val="WW8Num17z2"/>
    <w:uiPriority w:val="99"/>
    <w:rsid w:val="0053222E"/>
    <w:rPr>
      <w:rFonts w:ascii="Wingdings" w:hAnsi="Wingdings" w:cs="Wingdings"/>
    </w:rPr>
  </w:style>
  <w:style w:type="character" w:customStyle="1" w:styleId="WW8Num17z3">
    <w:name w:val="WW8Num17z3"/>
    <w:uiPriority w:val="99"/>
    <w:rsid w:val="0053222E"/>
    <w:rPr>
      <w:rFonts w:ascii="Symbol" w:hAnsi="Symbol" w:cs="Symbol"/>
    </w:rPr>
  </w:style>
  <w:style w:type="character" w:customStyle="1" w:styleId="WW8Num18z1">
    <w:name w:val="WW8Num18z1"/>
    <w:uiPriority w:val="99"/>
    <w:rsid w:val="0053222E"/>
    <w:rPr>
      <w:rFonts w:ascii="Courier New" w:hAnsi="Courier New" w:cs="Courier New"/>
    </w:rPr>
  </w:style>
  <w:style w:type="character" w:customStyle="1" w:styleId="WW8Num18z2">
    <w:name w:val="WW8Num18z2"/>
    <w:uiPriority w:val="99"/>
    <w:rsid w:val="0053222E"/>
    <w:rPr>
      <w:rFonts w:ascii="Wingdings" w:hAnsi="Wingdings" w:cs="Wingdings"/>
    </w:rPr>
  </w:style>
  <w:style w:type="character" w:customStyle="1" w:styleId="WW8Num19z1">
    <w:name w:val="WW8Num19z1"/>
    <w:uiPriority w:val="99"/>
    <w:rsid w:val="0053222E"/>
    <w:rPr>
      <w:rFonts w:ascii="Courier New" w:hAnsi="Courier New" w:cs="Courier New"/>
    </w:rPr>
  </w:style>
  <w:style w:type="character" w:customStyle="1" w:styleId="WW8Num19z2">
    <w:name w:val="WW8Num19z2"/>
    <w:uiPriority w:val="99"/>
    <w:rsid w:val="0053222E"/>
    <w:rPr>
      <w:rFonts w:ascii="Wingdings" w:hAnsi="Wingdings" w:cs="Wingdings"/>
    </w:rPr>
  </w:style>
  <w:style w:type="character" w:customStyle="1" w:styleId="WW8Num19z3">
    <w:name w:val="WW8Num19z3"/>
    <w:uiPriority w:val="99"/>
    <w:rsid w:val="0053222E"/>
    <w:rPr>
      <w:rFonts w:ascii="Symbol" w:hAnsi="Symbol" w:cs="Symbol"/>
    </w:rPr>
  </w:style>
  <w:style w:type="character" w:customStyle="1" w:styleId="WW8Num22z0">
    <w:name w:val="WW8Num22z0"/>
    <w:uiPriority w:val="99"/>
    <w:rsid w:val="0053222E"/>
    <w:rPr>
      <w:rFonts w:ascii="Symbol" w:hAnsi="Symbol" w:cs="Symbol"/>
      <w:color w:val="auto"/>
    </w:rPr>
  </w:style>
  <w:style w:type="character" w:customStyle="1" w:styleId="WW8Num22z1">
    <w:name w:val="WW8Num22z1"/>
    <w:uiPriority w:val="99"/>
    <w:rsid w:val="0053222E"/>
    <w:rPr>
      <w:rFonts w:ascii="Courier New" w:hAnsi="Courier New" w:cs="Courier New"/>
    </w:rPr>
  </w:style>
  <w:style w:type="character" w:customStyle="1" w:styleId="WW8Num22z2">
    <w:name w:val="WW8Num22z2"/>
    <w:uiPriority w:val="99"/>
    <w:rsid w:val="0053222E"/>
    <w:rPr>
      <w:rFonts w:ascii="Wingdings" w:hAnsi="Wingdings" w:cs="Wingdings"/>
    </w:rPr>
  </w:style>
  <w:style w:type="character" w:customStyle="1" w:styleId="WW8Num22z3">
    <w:name w:val="WW8Num22z3"/>
    <w:uiPriority w:val="99"/>
    <w:rsid w:val="0053222E"/>
    <w:rPr>
      <w:rFonts w:ascii="Symbol" w:hAnsi="Symbol" w:cs="Symbol"/>
    </w:rPr>
  </w:style>
  <w:style w:type="character" w:customStyle="1" w:styleId="WW8Num23z0">
    <w:name w:val="WW8Num23z0"/>
    <w:uiPriority w:val="99"/>
    <w:rsid w:val="0053222E"/>
    <w:rPr>
      <w:rFonts w:ascii="Symbol" w:hAnsi="Symbol" w:cs="Symbol"/>
    </w:rPr>
  </w:style>
  <w:style w:type="character" w:customStyle="1" w:styleId="WW8Num23z1">
    <w:name w:val="WW8Num23z1"/>
    <w:uiPriority w:val="99"/>
    <w:rsid w:val="0053222E"/>
    <w:rPr>
      <w:rFonts w:ascii="Courier New" w:hAnsi="Courier New" w:cs="Courier New"/>
    </w:rPr>
  </w:style>
  <w:style w:type="character" w:customStyle="1" w:styleId="WW8Num23z2">
    <w:name w:val="WW8Num23z2"/>
    <w:uiPriority w:val="99"/>
    <w:rsid w:val="0053222E"/>
    <w:rPr>
      <w:rFonts w:ascii="Wingdings" w:hAnsi="Wingdings" w:cs="Wingdings"/>
    </w:rPr>
  </w:style>
  <w:style w:type="character" w:customStyle="1" w:styleId="WW8Num24z0">
    <w:name w:val="WW8Num24z0"/>
    <w:uiPriority w:val="99"/>
    <w:rsid w:val="0053222E"/>
    <w:rPr>
      <w:rFonts w:ascii="Symbol" w:hAnsi="Symbol" w:cs="Symbol"/>
    </w:rPr>
  </w:style>
  <w:style w:type="character" w:customStyle="1" w:styleId="WW8Num24z1">
    <w:name w:val="WW8Num24z1"/>
    <w:uiPriority w:val="99"/>
    <w:rsid w:val="0053222E"/>
    <w:rPr>
      <w:rFonts w:ascii="Courier New" w:hAnsi="Courier New" w:cs="Courier New"/>
    </w:rPr>
  </w:style>
  <w:style w:type="character" w:customStyle="1" w:styleId="WW8Num24z2">
    <w:name w:val="WW8Num24z2"/>
    <w:uiPriority w:val="99"/>
    <w:rsid w:val="0053222E"/>
    <w:rPr>
      <w:rFonts w:ascii="Wingdings" w:hAnsi="Wingdings" w:cs="Wingdings"/>
    </w:rPr>
  </w:style>
  <w:style w:type="character" w:customStyle="1" w:styleId="WW8Num25z0">
    <w:name w:val="WW8Num25z0"/>
    <w:uiPriority w:val="99"/>
    <w:rsid w:val="0053222E"/>
    <w:rPr>
      <w:rFonts w:ascii="Symbol" w:hAnsi="Symbol" w:cs="Symbol"/>
      <w:color w:val="auto"/>
    </w:rPr>
  </w:style>
  <w:style w:type="character" w:customStyle="1" w:styleId="WW8Num25z1">
    <w:name w:val="WW8Num25z1"/>
    <w:uiPriority w:val="99"/>
    <w:rsid w:val="0053222E"/>
    <w:rPr>
      <w:rFonts w:ascii="Courier New" w:hAnsi="Courier New" w:cs="Courier New"/>
    </w:rPr>
  </w:style>
  <w:style w:type="character" w:customStyle="1" w:styleId="WW8Num25z2">
    <w:name w:val="WW8Num25z2"/>
    <w:uiPriority w:val="99"/>
    <w:rsid w:val="0053222E"/>
    <w:rPr>
      <w:rFonts w:ascii="Wingdings" w:hAnsi="Wingdings" w:cs="Wingdings"/>
    </w:rPr>
  </w:style>
  <w:style w:type="character" w:customStyle="1" w:styleId="WW8Num25z3">
    <w:name w:val="WW8Num25z3"/>
    <w:uiPriority w:val="99"/>
    <w:rsid w:val="0053222E"/>
    <w:rPr>
      <w:rFonts w:ascii="Symbol" w:hAnsi="Symbol" w:cs="Symbol"/>
    </w:rPr>
  </w:style>
  <w:style w:type="character" w:customStyle="1" w:styleId="WW8Num27z0">
    <w:name w:val="WW8Num27z0"/>
    <w:uiPriority w:val="99"/>
    <w:rsid w:val="0053222E"/>
    <w:rPr>
      <w:rFonts w:ascii="Times New Roman" w:hAnsi="Times New Roman" w:cs="Times New Roman"/>
      <w:spacing w:val="0"/>
      <w:kern w:val="1"/>
      <w:position w:val="0"/>
      <w:sz w:val="24"/>
      <w:szCs w:val="24"/>
      <w:u w:val="none"/>
      <w:vertAlign w:val="baseline"/>
    </w:rPr>
  </w:style>
  <w:style w:type="character" w:customStyle="1" w:styleId="WW8Num27z1">
    <w:name w:val="WW8Num27z1"/>
    <w:uiPriority w:val="99"/>
    <w:rsid w:val="0053222E"/>
  </w:style>
  <w:style w:type="character" w:customStyle="1" w:styleId="WW-Absatz-Standardschriftart1111">
    <w:name w:val="WW-Absatz-Standardschriftart1111"/>
    <w:uiPriority w:val="99"/>
    <w:rsid w:val="0053222E"/>
  </w:style>
  <w:style w:type="character" w:customStyle="1" w:styleId="Funotenzeichen1">
    <w:name w:val="Fußnotenzeichen1"/>
    <w:uiPriority w:val="99"/>
    <w:rsid w:val="0053222E"/>
    <w:rPr>
      <w:rFonts w:ascii="Times New Roman" w:hAnsi="Times New Roman" w:cs="Times New Roman"/>
      <w:vertAlign w:val="superscript"/>
    </w:rPr>
  </w:style>
  <w:style w:type="character" w:customStyle="1" w:styleId="Kommentarzeichen1">
    <w:name w:val="Kommentarzeichen1"/>
    <w:uiPriority w:val="99"/>
    <w:rsid w:val="0053222E"/>
    <w:rPr>
      <w:rFonts w:ascii="Times New Roman" w:hAnsi="Times New Roman" w:cs="Times New Roman"/>
      <w:sz w:val="16"/>
      <w:szCs w:val="16"/>
    </w:rPr>
  </w:style>
  <w:style w:type="character" w:customStyle="1" w:styleId="NotedebasdepageCar5Zchn">
    <w:name w:val="Note de bas de page Car5 Zchn"/>
    <w:uiPriority w:val="99"/>
    <w:rsid w:val="0053222E"/>
    <w:rPr>
      <w:rFonts w:ascii="Arial" w:hAnsi="Arial" w:cs="Arial"/>
      <w:lang w:val="en-GB" w:eastAsia="ar-SA" w:bidi="ar-SA"/>
    </w:rPr>
  </w:style>
  <w:style w:type="character" w:customStyle="1" w:styleId="encabezadoZchn">
    <w:name w:val="encabezado Zchn"/>
    <w:uiPriority w:val="99"/>
    <w:rsid w:val="0053222E"/>
    <w:rPr>
      <w:rFonts w:ascii="Times New Roman" w:hAnsi="Times New Roman" w:cs="Times New Roman"/>
      <w:sz w:val="24"/>
      <w:szCs w:val="24"/>
      <w:lang w:val="en-GB"/>
    </w:rPr>
  </w:style>
  <w:style w:type="character" w:customStyle="1" w:styleId="HeaderChar1">
    <w:name w:val="Header Char1"/>
    <w:aliases w:val="first Char1,heading one Char1,Odd Header Char1,he Char1,encabezado Char1"/>
    <w:uiPriority w:val="99"/>
    <w:rsid w:val="0053222E"/>
    <w:rPr>
      <w:rFonts w:ascii="Times New Roman" w:hAnsi="Times New Roman" w:cs="Times New Roman"/>
      <w:lang w:val="en-GB"/>
    </w:rPr>
  </w:style>
  <w:style w:type="character" w:customStyle="1" w:styleId="Endnotenzeichen1">
    <w:name w:val="Endnotenzeichen1"/>
    <w:uiPriority w:val="99"/>
    <w:rsid w:val="0053222E"/>
    <w:rPr>
      <w:vertAlign w:val="superscript"/>
    </w:rPr>
  </w:style>
  <w:style w:type="character" w:customStyle="1" w:styleId="WW-Endnotenzeichen">
    <w:name w:val="WW-Endnotenzeichen"/>
    <w:uiPriority w:val="99"/>
    <w:rsid w:val="0053222E"/>
  </w:style>
  <w:style w:type="paragraph" w:customStyle="1" w:styleId="berschrift">
    <w:name w:val="Überschrift"/>
    <w:basedOn w:val="Normal"/>
    <w:next w:val="BodyText"/>
    <w:uiPriority w:val="99"/>
    <w:rsid w:val="0053222E"/>
    <w:pPr>
      <w:keepNext/>
      <w:suppressAutoHyphens/>
      <w:spacing w:before="240" w:beforeAutospacing="0" w:after="120" w:afterAutospacing="0"/>
    </w:pPr>
    <w:rPr>
      <w:rFonts w:ascii="Arial" w:eastAsia="MS Mincho" w:hAnsi="Arial" w:cs="Arial"/>
      <w:sz w:val="28"/>
      <w:szCs w:val="28"/>
      <w:lang w:val="en-GB" w:eastAsia="ar-SA"/>
    </w:rPr>
  </w:style>
  <w:style w:type="paragraph" w:customStyle="1" w:styleId="Beschriftung1">
    <w:name w:val="Beschriftung1"/>
    <w:basedOn w:val="Normal"/>
    <w:next w:val="Normal"/>
    <w:uiPriority w:val="99"/>
    <w:rsid w:val="0053222E"/>
    <w:pPr>
      <w:suppressAutoHyphens/>
      <w:spacing w:before="120" w:beforeAutospacing="0" w:after="120" w:afterAutospacing="0"/>
    </w:pPr>
    <w:rPr>
      <w:rFonts w:ascii="Arial" w:eastAsia="SimSun" w:hAnsi="Arial" w:cs="Arial"/>
      <w:b/>
      <w:bCs/>
      <w:sz w:val="20"/>
      <w:szCs w:val="20"/>
      <w:lang w:val="en-GB" w:eastAsia="ar-SA"/>
    </w:rPr>
  </w:style>
  <w:style w:type="paragraph" w:customStyle="1" w:styleId="Verzeichnis">
    <w:name w:val="Verzeichnis"/>
    <w:basedOn w:val="Normal"/>
    <w:uiPriority w:val="99"/>
    <w:rsid w:val="0053222E"/>
    <w:pPr>
      <w:suppressLineNumbers/>
      <w:suppressAutoHyphens/>
      <w:spacing w:before="0" w:beforeAutospacing="0" w:after="0" w:afterAutospacing="0"/>
    </w:pPr>
    <w:rPr>
      <w:rFonts w:eastAsia="SimSun"/>
      <w:lang w:val="en-GB" w:eastAsia="ar-SA"/>
    </w:rPr>
  </w:style>
  <w:style w:type="paragraph" w:customStyle="1" w:styleId="Textkrper21">
    <w:name w:val="Textkörper 21"/>
    <w:basedOn w:val="Normal"/>
    <w:uiPriority w:val="99"/>
    <w:rsid w:val="0053222E"/>
    <w:pPr>
      <w:suppressAutoHyphens/>
      <w:spacing w:before="0" w:beforeAutospacing="0" w:after="0" w:afterAutospacing="0"/>
    </w:pPr>
    <w:rPr>
      <w:rFonts w:ascii="Arial" w:eastAsia="SimSun" w:hAnsi="Arial" w:cs="Arial"/>
      <w:color w:val="000000"/>
      <w:lang w:val="en-GB" w:eastAsia="ar-SA"/>
    </w:rPr>
  </w:style>
  <w:style w:type="paragraph" w:customStyle="1" w:styleId="Textkrper31">
    <w:name w:val="Textkörper 31"/>
    <w:basedOn w:val="Normal"/>
    <w:uiPriority w:val="99"/>
    <w:rsid w:val="0053222E"/>
    <w:pPr>
      <w:suppressAutoHyphens/>
      <w:spacing w:before="0" w:beforeAutospacing="0" w:after="120" w:afterAutospacing="0"/>
    </w:pPr>
    <w:rPr>
      <w:rFonts w:eastAsia="SimSun"/>
      <w:sz w:val="16"/>
      <w:szCs w:val="16"/>
      <w:lang w:val="en-GB" w:eastAsia="ar-SA"/>
    </w:rPr>
  </w:style>
  <w:style w:type="paragraph" w:customStyle="1" w:styleId="DocInfo">
    <w:name w:val="Doc Info"/>
    <w:basedOn w:val="Normal"/>
    <w:uiPriority w:val="99"/>
    <w:rsid w:val="0053222E"/>
    <w:pPr>
      <w:suppressAutoHyphens/>
      <w:spacing w:before="0" w:beforeAutospacing="0" w:after="0" w:afterAutospacing="0"/>
    </w:pPr>
    <w:rPr>
      <w:rFonts w:ascii="Arial" w:eastAsia="SimSun" w:hAnsi="Arial" w:cs="Arial"/>
      <w:b/>
      <w:bCs/>
      <w:sz w:val="18"/>
      <w:szCs w:val="18"/>
      <w:lang w:val="en-GB" w:eastAsia="ar-SA"/>
    </w:rPr>
  </w:style>
  <w:style w:type="paragraph" w:customStyle="1" w:styleId="CSNumber">
    <w:name w:val="CS_Number"/>
    <w:basedOn w:val="Title"/>
    <w:uiPriority w:val="99"/>
    <w:rsid w:val="0053222E"/>
    <w:pPr>
      <w:suppressAutoHyphens/>
      <w:spacing w:before="0" w:after="0"/>
      <w:ind w:left="560"/>
      <w:jc w:val="right"/>
      <w:outlineLvl w:val="9"/>
    </w:pPr>
    <w:rPr>
      <w:rFonts w:eastAsia="SimSun"/>
      <w:kern w:val="0"/>
      <w:sz w:val="28"/>
      <w:szCs w:val="28"/>
      <w:lang w:val="en-IE" w:eastAsia="ar-SA"/>
    </w:rPr>
  </w:style>
  <w:style w:type="paragraph" w:customStyle="1" w:styleId="CSTitle">
    <w:name w:val="CS_Title"/>
    <w:basedOn w:val="Title"/>
    <w:uiPriority w:val="99"/>
    <w:rsid w:val="0053222E"/>
    <w:pPr>
      <w:suppressAutoHyphens/>
      <w:spacing w:before="0" w:after="0"/>
      <w:ind w:left="560"/>
      <w:jc w:val="left"/>
      <w:outlineLvl w:val="9"/>
    </w:pPr>
    <w:rPr>
      <w:rFonts w:eastAsia="SimSun"/>
      <w:kern w:val="0"/>
      <w:sz w:val="36"/>
      <w:szCs w:val="36"/>
      <w:lang w:val="en-IE" w:eastAsia="ar-SA"/>
    </w:rPr>
  </w:style>
  <w:style w:type="paragraph" w:customStyle="1" w:styleId="CSHeading">
    <w:name w:val="CS_Heading"/>
    <w:basedOn w:val="DocInfo"/>
    <w:uiPriority w:val="99"/>
    <w:rsid w:val="0053222E"/>
    <w:pPr>
      <w:spacing w:line="360" w:lineRule="auto"/>
    </w:pPr>
    <w:rPr>
      <w:sz w:val="22"/>
      <w:szCs w:val="22"/>
    </w:rPr>
  </w:style>
  <w:style w:type="paragraph" w:customStyle="1" w:styleId="CSData">
    <w:name w:val="CS_Data"/>
    <w:basedOn w:val="Normal"/>
    <w:uiPriority w:val="99"/>
    <w:rsid w:val="0053222E"/>
    <w:pPr>
      <w:suppressAutoHyphens/>
      <w:spacing w:before="0" w:beforeAutospacing="0" w:after="0" w:afterAutospacing="0" w:line="360" w:lineRule="auto"/>
    </w:pPr>
    <w:rPr>
      <w:rFonts w:ascii="Arial" w:eastAsia="SimSun" w:hAnsi="Arial" w:cs="Arial"/>
      <w:b/>
      <w:bCs/>
      <w:sz w:val="18"/>
      <w:szCs w:val="18"/>
      <w:lang w:val="en-GB" w:eastAsia="ar-SA"/>
    </w:rPr>
  </w:style>
  <w:style w:type="paragraph" w:customStyle="1" w:styleId="CSlegal1">
    <w:name w:val="CS_legal1"/>
    <w:basedOn w:val="Normal"/>
    <w:uiPriority w:val="99"/>
    <w:rsid w:val="0053222E"/>
    <w:pPr>
      <w:suppressAutoHyphens/>
      <w:spacing w:before="0" w:beforeAutospacing="0" w:after="0" w:afterAutospacing="0"/>
    </w:pPr>
    <w:rPr>
      <w:rFonts w:ascii="Arial" w:eastAsia="SimSun" w:hAnsi="Arial" w:cs="Arial"/>
      <w:b/>
      <w:bCs/>
      <w:i/>
      <w:iCs/>
      <w:sz w:val="20"/>
      <w:szCs w:val="20"/>
      <w:lang w:val="en-GB" w:eastAsia="ar-SA"/>
    </w:rPr>
  </w:style>
  <w:style w:type="paragraph" w:customStyle="1" w:styleId="CSSummary">
    <w:name w:val="CS_Summary"/>
    <w:basedOn w:val="Normal"/>
    <w:uiPriority w:val="99"/>
    <w:rsid w:val="0053222E"/>
    <w:pPr>
      <w:suppressAutoHyphens/>
      <w:spacing w:before="0" w:beforeAutospacing="0" w:after="0" w:afterAutospacing="0"/>
    </w:pPr>
    <w:rPr>
      <w:rFonts w:ascii="Arial" w:eastAsia="SimSun" w:hAnsi="Arial" w:cs="Arial"/>
      <w:b/>
      <w:bCs/>
      <w:color w:val="FF0000"/>
      <w:sz w:val="20"/>
      <w:szCs w:val="20"/>
      <w:lang w:val="en-GB" w:eastAsia="ar-SA"/>
    </w:rPr>
  </w:style>
  <w:style w:type="paragraph" w:customStyle="1" w:styleId="CSlegal2">
    <w:name w:val="CS_legal2"/>
    <w:basedOn w:val="Normal"/>
    <w:uiPriority w:val="99"/>
    <w:rsid w:val="0053222E"/>
    <w:pPr>
      <w:suppressAutoHyphens/>
      <w:spacing w:before="0" w:beforeAutospacing="0" w:after="0" w:afterAutospacing="0"/>
    </w:pPr>
    <w:rPr>
      <w:rFonts w:ascii="Arial" w:eastAsia="SimSun" w:hAnsi="Arial" w:cs="Arial"/>
      <w:b/>
      <w:bCs/>
      <w:sz w:val="14"/>
      <w:szCs w:val="14"/>
      <w:u w:val="single"/>
      <w:lang w:val="en-GB" w:eastAsia="ar-SA"/>
    </w:rPr>
  </w:style>
  <w:style w:type="paragraph" w:customStyle="1" w:styleId="CSlegal3">
    <w:name w:val="CS_legal3"/>
    <w:basedOn w:val="BodyText"/>
    <w:uiPriority w:val="99"/>
    <w:rsid w:val="0053222E"/>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bCs/>
      <w:color w:val="000000"/>
      <w:sz w:val="14"/>
      <w:szCs w:val="14"/>
      <w:lang w:eastAsia="ar-SA"/>
    </w:rPr>
  </w:style>
  <w:style w:type="paragraph" w:customStyle="1" w:styleId="CSlegal4">
    <w:name w:val="CS_legal4"/>
    <w:basedOn w:val="Normal"/>
    <w:uiPriority w:val="99"/>
    <w:rsid w:val="0053222E"/>
    <w:pPr>
      <w:suppressAutoHyphens/>
      <w:spacing w:before="0" w:beforeAutospacing="0" w:after="0" w:afterAutospacing="0"/>
      <w:jc w:val="center"/>
    </w:pPr>
    <w:rPr>
      <w:rFonts w:ascii="Arial" w:eastAsia="SimSun" w:hAnsi="Arial" w:cs="Arial"/>
      <w:b/>
      <w:bCs/>
      <w:sz w:val="14"/>
      <w:szCs w:val="14"/>
      <w:lang w:val="en-GB" w:eastAsia="ar-SA"/>
    </w:rPr>
  </w:style>
  <w:style w:type="paragraph" w:customStyle="1" w:styleId="CSLegal20">
    <w:name w:val="CS_Legal2"/>
    <w:basedOn w:val="Normal"/>
    <w:uiPriority w:val="99"/>
    <w:rsid w:val="0053222E"/>
    <w:pPr>
      <w:suppressAutoHyphens/>
      <w:spacing w:before="0" w:beforeAutospacing="0" w:after="0" w:afterAutospacing="0"/>
    </w:pPr>
    <w:rPr>
      <w:rFonts w:ascii="Arial" w:eastAsia="SimSun" w:hAnsi="Arial" w:cs="Arial"/>
      <w:b/>
      <w:bCs/>
      <w:sz w:val="14"/>
      <w:szCs w:val="14"/>
      <w:u w:val="single"/>
      <w:lang w:val="en-GB" w:eastAsia="ar-SA"/>
    </w:rPr>
  </w:style>
  <w:style w:type="paragraph" w:customStyle="1" w:styleId="CSLegal30">
    <w:name w:val="CS_Legal3"/>
    <w:basedOn w:val="CSLegal20"/>
    <w:uiPriority w:val="99"/>
    <w:rsid w:val="0053222E"/>
    <w:rPr>
      <w:u w:val="none"/>
    </w:rPr>
  </w:style>
  <w:style w:type="paragraph" w:customStyle="1" w:styleId="CSLegal10">
    <w:name w:val="CS_Legal1"/>
    <w:basedOn w:val="Normal"/>
    <w:uiPriority w:val="99"/>
    <w:rsid w:val="0053222E"/>
    <w:pPr>
      <w:suppressAutoHyphens/>
      <w:spacing w:before="0" w:beforeAutospacing="0" w:after="0" w:afterAutospacing="0"/>
    </w:pPr>
    <w:rPr>
      <w:rFonts w:ascii="Arial" w:eastAsia="SimSun" w:hAnsi="Arial" w:cs="Arial"/>
      <w:b/>
      <w:bCs/>
      <w:i/>
      <w:iCs/>
      <w:sz w:val="20"/>
      <w:szCs w:val="20"/>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CharChar">
    <w:name w:val="Zchn Zchn Char Char"/>
    <w:basedOn w:val="Normal"/>
    <w:uiPriority w:val="99"/>
    <w:rsid w:val="0053222E"/>
    <w:pPr>
      <w:suppressAutoHyphens/>
      <w:spacing w:before="0" w:beforeAutospacing="0" w:after="160" w:afterAutospacing="0" w:line="240" w:lineRule="exact"/>
    </w:pPr>
    <w:rPr>
      <w:rFonts w:ascii="Arial" w:eastAsia="SimSun" w:hAnsi="Arial" w:cs="Arial"/>
      <w:sz w:val="21"/>
      <w:szCs w:val="21"/>
      <w:lang w:val="nl-NL" w:eastAsia="ar-SA"/>
    </w:rPr>
  </w:style>
  <w:style w:type="paragraph" w:customStyle="1" w:styleId="PT1Headrechts">
    <w:name w:val="PT1_Head_rechts"/>
    <w:basedOn w:val="PT1Head"/>
    <w:next w:val="PT1Head"/>
    <w:uiPriority w:val="99"/>
    <w:rsid w:val="0053222E"/>
    <w:pPr>
      <w:suppressAutoHyphens/>
      <w:jc w:val="right"/>
    </w:pPr>
    <w:rPr>
      <w:rFonts w:eastAsia="SimSun"/>
      <w:lang w:val="de-DE" w:eastAsia="ar-SA"/>
    </w:rPr>
  </w:style>
  <w:style w:type="paragraph" w:customStyle="1" w:styleId="CharChar1CarCharCharCarCharCharCarCharChar1Char">
    <w:name w:val="Char Char1 Car Char Char Car Char Char Car Char Char1 Char"/>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MCLIndent0">
    <w:name w:val="MCL Indent 0"/>
    <w:basedOn w:val="Normal"/>
    <w:uiPriority w:val="99"/>
    <w:rsid w:val="0053222E"/>
    <w:pPr>
      <w:suppressAutoHyphens/>
      <w:overflowPunct w:val="0"/>
      <w:autoSpaceDE w:val="0"/>
      <w:spacing w:before="0" w:beforeAutospacing="0" w:after="240" w:afterAutospacing="0" w:line="360" w:lineRule="atLeast"/>
      <w:jc w:val="both"/>
      <w:textAlignment w:val="baseline"/>
    </w:pPr>
    <w:rPr>
      <w:rFonts w:eastAsia="SimSun"/>
      <w:sz w:val="22"/>
      <w:szCs w:val="22"/>
      <w:lang w:val="en-GB" w:eastAsia="ar-SA"/>
    </w:rPr>
  </w:style>
  <w:style w:type="paragraph" w:customStyle="1" w:styleId="default0">
    <w:name w:val="default"/>
    <w:basedOn w:val="Normal"/>
    <w:uiPriority w:val="99"/>
    <w:rsid w:val="0053222E"/>
    <w:pPr>
      <w:suppressAutoHyphens/>
      <w:spacing w:before="280" w:beforeAutospacing="0" w:after="280" w:afterAutospacing="0"/>
    </w:pPr>
    <w:rPr>
      <w:rFonts w:eastAsia="SimSun"/>
      <w:lang w:val="en-GB" w:eastAsia="bn-IN" w:bidi="bn-IN"/>
    </w:rPr>
  </w:style>
  <w:style w:type="paragraph" w:customStyle="1" w:styleId="CharChar1CarCharChar">
    <w:name w:val="Char Char1 Car Char Char"/>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Kommentartext1">
    <w:name w:val="Kommentartext1"/>
    <w:basedOn w:val="Normal"/>
    <w:uiPriority w:val="99"/>
    <w:rsid w:val="0053222E"/>
    <w:pPr>
      <w:suppressAutoHyphens/>
      <w:spacing w:before="0" w:beforeAutospacing="0" w:after="0" w:afterAutospacing="0"/>
    </w:pPr>
    <w:rPr>
      <w:rFonts w:eastAsia="SimSun"/>
      <w:sz w:val="20"/>
      <w:szCs w:val="20"/>
      <w:lang w:val="en-GB" w:eastAsia="ar-SA"/>
    </w:rPr>
  </w:style>
  <w:style w:type="paragraph" w:customStyle="1" w:styleId="CharCharCharCharCharCharCharCharCharCharChar">
    <w:name w:val="Char Char Char Char Char Char Char Char Char Char Char"/>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ZchnZchnCharZchnZchnCharCharChar">
    <w:name w:val="Zchn Zchn Zchn Zchn Char Zchn Zchn Char Char Char"/>
    <w:basedOn w:val="Normal"/>
    <w:uiPriority w:val="99"/>
    <w:rsid w:val="0053222E"/>
    <w:pPr>
      <w:tabs>
        <w:tab w:val="left" w:pos="540"/>
        <w:tab w:val="left" w:pos="1260"/>
        <w:tab w:val="left" w:pos="1800"/>
      </w:tabs>
      <w:suppressAutoHyphens/>
      <w:spacing w:before="240" w:beforeAutospacing="0" w:after="160" w:afterAutospacing="0" w:line="240" w:lineRule="exact"/>
    </w:pPr>
    <w:rPr>
      <w:rFonts w:ascii="Verdana" w:eastAsia="SimSun" w:hAnsi="Verdana" w:cs="Verdana"/>
      <w:lang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CharCharCharCharCharCharCharCharCharZchnZchnCharCharChar">
    <w:name w:val="Char Char Char Char Char Char Char Char Char Zchn Zchn Char Char Char"/>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ZchnZchnCharZchnZchnChar">
    <w:name w:val="Zchn Zchn Zchn Zchn Char Zchn Zchn Char"/>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ZchnZchnCharZchnZchn">
    <w:name w:val="Zchn Zchn Char Zchn Zchn"/>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ZchnZchnCharZchnZchnCharCharCharCharCharCharZchnZchn">
    <w:name w:val="Zchn Zchn Zchn Zchn Char Zchn Zchn Char Char Char Char Char Char Zchn Zchn"/>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TabellenInhalt">
    <w:name w:val="Tabellen Inhalt"/>
    <w:basedOn w:val="Normal"/>
    <w:uiPriority w:val="99"/>
    <w:rsid w:val="0053222E"/>
    <w:pPr>
      <w:suppressLineNumbers/>
      <w:suppressAutoHyphens/>
      <w:spacing w:before="0" w:beforeAutospacing="0" w:after="0" w:afterAutospacing="0"/>
    </w:pPr>
    <w:rPr>
      <w:rFonts w:eastAsia="SimSun"/>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arCharCharCarCharChar1ZchnZchn">
    <w:name w:val="Char Char Car Char Char Car Char Char1 Zchn Zchn"/>
    <w:basedOn w:val="Normal"/>
    <w:uiPriority w:val="99"/>
    <w:rsid w:val="0053222E"/>
    <w:pPr>
      <w:keepNext/>
      <w:tabs>
        <w:tab w:val="left" w:pos="425"/>
      </w:tabs>
      <w:suppressAutoHyphens/>
      <w:autoSpaceDE w:val="0"/>
      <w:spacing w:before="80" w:beforeAutospacing="0" w:after="80" w:afterAutospacing="0"/>
      <w:ind w:hanging="425"/>
      <w:jc w:val="both"/>
    </w:pPr>
    <w:rPr>
      <w:rFonts w:ascii="Verdana" w:eastAsia="SimSun" w:hAnsi="Verdana" w:cs="Verdana"/>
      <w:lang w:eastAsia="ar-SA"/>
    </w:rPr>
  </w:style>
  <w:style w:type="paragraph" w:customStyle="1" w:styleId="ZchnZchnZchnZchnCharZchnZchn">
    <w:name w:val="Zchn Zchn Zchn Zchn Char Zchn Zchn"/>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ANNEXES">
    <w:name w:val="ANNEXES"/>
    <w:basedOn w:val="Normal"/>
    <w:uiPriority w:val="99"/>
    <w:rsid w:val="0053222E"/>
    <w:pPr>
      <w:keepNext/>
      <w:suppressAutoHyphens/>
      <w:spacing w:before="240" w:beforeAutospacing="0" w:after="240" w:afterAutospacing="0"/>
      <w:jc w:val="center"/>
    </w:pPr>
    <w:rPr>
      <w:rFonts w:ascii="Times New Roman Bold" w:eastAsia="SimSun" w:hAnsi="Times New Roman Bold" w:cs="Times New Roman Bold"/>
      <w:b/>
      <w:bCs/>
      <w:caps/>
      <w:kern w:val="1"/>
      <w:sz w:val="20"/>
      <w:szCs w:val="20"/>
      <w:lang w:eastAsia="ar-SA"/>
    </w:rPr>
  </w:style>
  <w:style w:type="paragraph" w:customStyle="1" w:styleId="AddressTR">
    <w:name w:val="AddressTR"/>
    <w:basedOn w:val="Normal"/>
    <w:next w:val="Normal"/>
    <w:uiPriority w:val="99"/>
    <w:rsid w:val="0053222E"/>
    <w:pPr>
      <w:suppressAutoHyphens/>
      <w:spacing w:before="0" w:beforeAutospacing="0" w:after="720" w:afterAutospacing="0"/>
      <w:ind w:left="5103"/>
    </w:pPr>
    <w:rPr>
      <w:rFonts w:eastAsia="SimSun"/>
      <w:lang w:val="en-GB" w:eastAsia="ar-SA"/>
    </w:rPr>
  </w:style>
  <w:style w:type="paragraph" w:customStyle="1" w:styleId="Datum1">
    <w:name w:val="Datum1"/>
    <w:basedOn w:val="Normal"/>
    <w:next w:val="References"/>
    <w:uiPriority w:val="99"/>
    <w:rsid w:val="0053222E"/>
    <w:pPr>
      <w:suppressAutoHyphens/>
      <w:spacing w:before="0" w:beforeAutospacing="0" w:after="0" w:afterAutospacing="0"/>
      <w:ind w:left="5103" w:right="-567"/>
    </w:pPr>
    <w:rPr>
      <w:rFonts w:eastAsia="SimSun"/>
      <w:lang w:val="en-GB" w:eastAsia="ar-SA"/>
    </w:rPr>
  </w:style>
  <w:style w:type="paragraph" w:customStyle="1" w:styleId="Aufzhlungszeichen1">
    <w:name w:val="Aufzählungszeichen1"/>
    <w:basedOn w:val="Normal"/>
    <w:uiPriority w:val="99"/>
    <w:rsid w:val="0053222E"/>
    <w:pPr>
      <w:suppressAutoHyphens/>
      <w:spacing w:before="0" w:beforeAutospacing="0" w:after="240" w:afterAutospacing="0"/>
      <w:jc w:val="both"/>
    </w:pPr>
    <w:rPr>
      <w:rFonts w:eastAsia="SimSun"/>
      <w:lang w:val="en-GB" w:eastAsia="ar-SA"/>
    </w:rPr>
  </w:style>
  <w:style w:type="paragraph" w:customStyle="1" w:styleId="Listennummer1">
    <w:name w:val="Listennummer1"/>
    <w:basedOn w:val="Normal"/>
    <w:uiPriority w:val="99"/>
    <w:rsid w:val="0053222E"/>
    <w:pPr>
      <w:tabs>
        <w:tab w:val="num" w:pos="720"/>
      </w:tabs>
      <w:suppressAutoHyphens/>
      <w:spacing w:before="0" w:beforeAutospacing="0" w:after="240" w:afterAutospacing="0"/>
      <w:jc w:val="both"/>
    </w:pPr>
    <w:rPr>
      <w:rFonts w:eastAsia="SimSun"/>
      <w:lang w:val="en-GB" w:eastAsia="ar-SA"/>
    </w:rPr>
  </w:style>
  <w:style w:type="paragraph" w:customStyle="1" w:styleId="ListNumberLevel2">
    <w:name w:val="List Number (Level 2)"/>
    <w:basedOn w:val="Normal"/>
    <w:uiPriority w:val="99"/>
    <w:rsid w:val="0053222E"/>
    <w:pPr>
      <w:tabs>
        <w:tab w:val="num" w:pos="720"/>
      </w:tabs>
      <w:suppressAutoHyphens/>
      <w:spacing w:before="0" w:beforeAutospacing="0" w:after="240" w:afterAutospacing="0"/>
      <w:jc w:val="both"/>
    </w:pPr>
    <w:rPr>
      <w:rFonts w:eastAsia="SimSun"/>
      <w:lang w:val="en-GB" w:eastAsia="ar-SA"/>
    </w:rPr>
  </w:style>
  <w:style w:type="paragraph" w:customStyle="1" w:styleId="ListNumberLevel3">
    <w:name w:val="List Number (Level 3)"/>
    <w:basedOn w:val="Normal"/>
    <w:uiPriority w:val="99"/>
    <w:rsid w:val="0053222E"/>
    <w:pPr>
      <w:tabs>
        <w:tab w:val="num" w:pos="720"/>
      </w:tabs>
      <w:suppressAutoHyphens/>
      <w:spacing w:before="0" w:beforeAutospacing="0" w:after="240" w:afterAutospacing="0"/>
      <w:jc w:val="both"/>
    </w:pPr>
    <w:rPr>
      <w:rFonts w:eastAsia="SimSun"/>
      <w:lang w:val="en-GB" w:eastAsia="ar-SA"/>
    </w:rPr>
  </w:style>
  <w:style w:type="paragraph" w:customStyle="1" w:styleId="ListNumberLevel4">
    <w:name w:val="List Number (Level 4)"/>
    <w:basedOn w:val="Normal"/>
    <w:uiPriority w:val="99"/>
    <w:rsid w:val="0053222E"/>
    <w:pPr>
      <w:tabs>
        <w:tab w:val="num" w:pos="720"/>
      </w:tabs>
      <w:suppressAutoHyphens/>
      <w:spacing w:before="0" w:beforeAutospacing="0" w:after="240" w:afterAutospacing="0"/>
      <w:jc w:val="both"/>
    </w:pPr>
    <w:rPr>
      <w:rFonts w:eastAsia="SimSun"/>
      <w:lang w:val="en-GB" w:eastAsia="ar-SA"/>
    </w:rPr>
  </w:style>
  <w:style w:type="paragraph" w:customStyle="1" w:styleId="ZCom">
    <w:name w:val="Z_Com"/>
    <w:basedOn w:val="Normal"/>
    <w:next w:val="ZDGName"/>
    <w:uiPriority w:val="99"/>
    <w:rsid w:val="0053222E"/>
    <w:pPr>
      <w:widowControl w:val="0"/>
      <w:suppressAutoHyphens/>
      <w:spacing w:before="0" w:beforeAutospacing="0" w:after="0" w:afterAutospacing="0"/>
      <w:ind w:right="85"/>
      <w:jc w:val="both"/>
    </w:pPr>
    <w:rPr>
      <w:rFonts w:ascii="Arial" w:eastAsia="SimSun" w:hAnsi="Arial" w:cs="Arial"/>
      <w:lang w:val="en-GB" w:eastAsia="ar-SA"/>
    </w:rPr>
  </w:style>
  <w:style w:type="paragraph" w:customStyle="1" w:styleId="ZDGName">
    <w:name w:val="Z_DGName"/>
    <w:basedOn w:val="Normal"/>
    <w:uiPriority w:val="99"/>
    <w:rsid w:val="0053222E"/>
    <w:pPr>
      <w:widowControl w:val="0"/>
      <w:suppressAutoHyphens/>
      <w:spacing w:before="0" w:beforeAutospacing="0" w:after="0" w:afterAutospacing="0"/>
      <w:ind w:right="85"/>
    </w:pPr>
    <w:rPr>
      <w:rFonts w:ascii="Arial" w:eastAsia="SimSun" w:hAnsi="Arial" w:cs="Arial"/>
      <w:sz w:val="16"/>
      <w:szCs w:val="16"/>
      <w:lang w:val="en-GB" w:eastAsia="ar-SA"/>
    </w:rPr>
  </w:style>
  <w:style w:type="paragraph" w:customStyle="1" w:styleId="NormalLeft">
    <w:name w:val="Normal Left"/>
    <w:basedOn w:val="Normal"/>
    <w:uiPriority w:val="99"/>
    <w:rsid w:val="0053222E"/>
    <w:pPr>
      <w:suppressAutoHyphens/>
      <w:spacing w:before="120" w:beforeAutospacing="0" w:after="120" w:afterAutospacing="0"/>
    </w:pPr>
    <w:rPr>
      <w:rFonts w:eastAsia="SimSun"/>
      <w:lang w:val="en-GB" w:eastAsia="ar-SA"/>
    </w:rPr>
  </w:style>
  <w:style w:type="paragraph" w:customStyle="1" w:styleId="Tabellenberschrift">
    <w:name w:val="Tabellen Überschrift"/>
    <w:basedOn w:val="TabellenInhalt"/>
    <w:uiPriority w:val="99"/>
    <w:rsid w:val="0053222E"/>
    <w:pPr>
      <w:jc w:val="center"/>
    </w:pPr>
    <w:rPr>
      <w:b/>
      <w:bCs/>
    </w:rPr>
  </w:style>
  <w:style w:type="paragraph" w:customStyle="1" w:styleId="Rahmeninhalt">
    <w:name w:val="Rahmeninhalt"/>
    <w:basedOn w:val="BodyText"/>
    <w:uiPriority w:val="99"/>
    <w:rsid w:val="0053222E"/>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bCs/>
      <w:color w:val="000000"/>
      <w:sz w:val="28"/>
      <w:szCs w:val="28"/>
      <w:lang w:eastAsia="ar-SA"/>
    </w:rPr>
  </w:style>
  <w:style w:type="paragraph" w:customStyle="1" w:styleId="Caption1">
    <w:name w:val="Caption1"/>
    <w:uiPriority w:val="99"/>
    <w:rsid w:val="0053222E"/>
    <w:pPr>
      <w:keepNext/>
      <w:suppressAutoHyphens/>
      <w:jc w:val="center"/>
    </w:pPr>
    <w:rPr>
      <w:rFonts w:ascii="Verdana" w:eastAsia="SimSun" w:hAnsi="Verdana" w:cs="Verdana"/>
      <w:b/>
      <w:bCs/>
      <w:sz w:val="22"/>
      <w:szCs w:val="22"/>
      <w:lang w:val="en-GB" w:eastAsia="ar-SA"/>
    </w:rPr>
  </w:style>
  <w:style w:type="paragraph" w:customStyle="1" w:styleId="CharChar1CharCharCharCharCharChar2Car">
    <w:name w:val="Char Char1 Char Char Char Char Char Char2 C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paragraph" w:customStyle="1" w:styleId="StyleHeading2Expandedby245pt">
    <w:name w:val="Style Heading 2 + Expanded by  2.45 pt"/>
    <w:basedOn w:val="Heading2"/>
    <w:autoRedefine/>
    <w:uiPriority w:val="99"/>
    <w:rsid w:val="0053222E"/>
    <w:pPr>
      <w:keepLines w:val="0"/>
      <w:numPr>
        <w:ilvl w:val="1"/>
      </w:numPr>
      <w:tabs>
        <w:tab w:val="clear" w:pos="1134"/>
        <w:tab w:val="clear" w:pos="1871"/>
        <w:tab w:val="clear" w:pos="2268"/>
        <w:tab w:val="num" w:pos="576"/>
      </w:tabs>
      <w:suppressAutoHyphens/>
      <w:overflowPunct/>
      <w:autoSpaceDE/>
      <w:autoSpaceDN/>
      <w:adjustRightInd/>
      <w:spacing w:before="360" w:after="240"/>
      <w:ind w:left="576" w:hanging="576"/>
      <w:textAlignment w:val="auto"/>
    </w:pPr>
    <w:rPr>
      <w:rFonts w:eastAsia="SimSun"/>
      <w:bCs/>
      <w:spacing w:val="49"/>
      <w:szCs w:val="24"/>
      <w:lang w:eastAsia="ar-SA"/>
    </w:rPr>
  </w:style>
  <w:style w:type="paragraph" w:customStyle="1" w:styleId="StyleHeading2PatternClearBrightGreen">
    <w:name w:val="Style Heading 2 + Pattern: Clear (Bright Green)"/>
    <w:basedOn w:val="Heading2"/>
    <w:next w:val="StyleHeading2Expandedby245pt"/>
    <w:uiPriority w:val="99"/>
    <w:rsid w:val="0053222E"/>
    <w:pPr>
      <w:keepLines w:val="0"/>
      <w:numPr>
        <w:ilvl w:val="1"/>
      </w:numPr>
      <w:tabs>
        <w:tab w:val="clear" w:pos="1134"/>
        <w:tab w:val="clear" w:pos="1871"/>
        <w:tab w:val="clear" w:pos="2268"/>
        <w:tab w:val="num" w:pos="576"/>
      </w:tabs>
      <w:suppressAutoHyphens/>
      <w:overflowPunct/>
      <w:autoSpaceDE/>
      <w:autoSpaceDN/>
      <w:adjustRightInd/>
      <w:spacing w:before="360" w:after="240"/>
      <w:ind w:left="576" w:hanging="576"/>
      <w:textAlignment w:val="auto"/>
    </w:pPr>
    <w:rPr>
      <w:rFonts w:eastAsia="SimSun"/>
      <w:bCs/>
      <w:szCs w:val="24"/>
      <w:shd w:val="clear" w:color="auto" w:fill="00FF00"/>
      <w:lang w:eastAsia="ar-SA"/>
    </w:rPr>
  </w:style>
  <w:style w:type="paragraph" w:customStyle="1" w:styleId="Header1">
    <w:name w:val="Header1"/>
    <w:basedOn w:val="Header"/>
    <w:uiPriority w:val="99"/>
    <w:rsid w:val="0053222E"/>
    <w:pPr>
      <w:tabs>
        <w:tab w:val="clear" w:pos="4680"/>
        <w:tab w:val="clear" w:pos="9360"/>
      </w:tabs>
      <w:spacing w:beforeAutospacing="0" w:after="240" w:afterAutospacing="0"/>
    </w:pPr>
    <w:rPr>
      <w:rFonts w:ascii="Arial" w:eastAsia="SimSun" w:hAnsi="Arial" w:cs="Arial"/>
      <w:b/>
      <w:bCs/>
      <w:sz w:val="22"/>
      <w:szCs w:val="22"/>
      <w:lang w:val="en-GB" w:eastAsia="de-DE"/>
    </w:rPr>
  </w:style>
  <w:style w:type="paragraph" w:customStyle="1" w:styleId="ZchnZchn1">
    <w:name w:val="Zchn Zchn1"/>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53222E"/>
    <w:rPr>
      <w:rFonts w:ascii="Times New Roman" w:hAnsi="Times New Roman" w:cs="Times New Roman"/>
      <w:sz w:val="18"/>
      <w:szCs w:val="18"/>
      <w:lang w:val="en-GB" w:eastAsia="en-US"/>
    </w:rPr>
  </w:style>
  <w:style w:type="character" w:customStyle="1" w:styleId="longtext1">
    <w:name w:val="long_text1"/>
    <w:uiPriority w:val="99"/>
    <w:rsid w:val="0053222E"/>
    <w:rPr>
      <w:rFonts w:ascii="Times New Roman" w:hAnsi="Times New Roman" w:cs="Times New Roman"/>
    </w:rPr>
  </w:style>
  <w:style w:type="character" w:customStyle="1" w:styleId="EquationeqChar3">
    <w:name w:val="Equation.eq Char3"/>
    <w:uiPriority w:val="99"/>
    <w:rsid w:val="0053222E"/>
    <w:rPr>
      <w:rFonts w:ascii="Times New Roman" w:hAnsi="Times New Roman" w:cs="Times New Roman"/>
      <w:lang w:val="en-GB" w:eastAsia="de-DE"/>
    </w:rPr>
  </w:style>
  <w:style w:type="character" w:customStyle="1" w:styleId="CaptioncapChar3">
    <w:name w:val="Caption.cap Char3"/>
    <w:uiPriority w:val="99"/>
    <w:rsid w:val="0053222E"/>
    <w:rPr>
      <w:rFonts w:ascii="Arial Unicode MS" w:eastAsia="Arial Unicode MS" w:hAnsi="Times New Roman" w:cs="Arial Unicode MS"/>
      <w:b/>
      <w:bCs/>
      <w:sz w:val="16"/>
      <w:szCs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rsid w:val="0053222E"/>
    <w:rPr>
      <w:rFonts w:ascii="Times New Roman" w:hAnsi="Times New Roman" w:cs="Times New Roman"/>
      <w:sz w:val="22"/>
      <w:szCs w:val="22"/>
      <w:lang w:val="en-GB" w:eastAsia="en-US"/>
    </w:rPr>
  </w:style>
  <w:style w:type="character" w:customStyle="1" w:styleId="CharChar51">
    <w:name w:val="Char Char51"/>
    <w:uiPriority w:val="99"/>
    <w:rsid w:val="0053222E"/>
    <w:rPr>
      <w:rFonts w:ascii="Times New Roman" w:hAnsi="Times New Roman" w:cs="Times New Roman"/>
      <w:b/>
      <w:bCs/>
      <w:sz w:val="24"/>
      <w:szCs w:val="24"/>
      <w:lang w:val="en-GB" w:eastAsia="en-US"/>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uiPriority w:val="99"/>
    <w:rsid w:val="0053222E"/>
    <w:rPr>
      <w:rFonts w:ascii="Times New Roman" w:hAnsi="Times New Roman" w:cs="Times New Roman"/>
      <w:b/>
      <w:bCs/>
      <w:sz w:val="24"/>
      <w:szCs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53222E"/>
    <w:rPr>
      <w:rFonts w:ascii="Times New Roman" w:hAnsi="Times New Roman" w:cs="Times New Roman"/>
      <w:sz w:val="22"/>
      <w:szCs w:val="22"/>
      <w:lang w:val="en-GB" w:eastAsia="en-US"/>
    </w:rPr>
  </w:style>
  <w:style w:type="character" w:customStyle="1" w:styleId="EmailStyle645">
    <w:name w:val="EmailStyle645"/>
    <w:uiPriority w:val="99"/>
    <w:rsid w:val="0053222E"/>
    <w:rPr>
      <w:rFonts w:ascii="Arial" w:hAnsi="Arial" w:cs="Arial"/>
      <w:color w:val="000000"/>
      <w:sz w:val="20"/>
      <w:szCs w:val="20"/>
    </w:rPr>
  </w:style>
  <w:style w:type="paragraph" w:customStyle="1" w:styleId="ZchnZchn3">
    <w:name w:val="Zchn Zchn3"/>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53222E"/>
    <w:rPr>
      <w:rFonts w:ascii="Times New Roman" w:hAnsi="Times New Roman" w:cs="Times New Roman"/>
      <w:b/>
      <w:bCs/>
      <w:sz w:val="24"/>
      <w:szCs w:val="24"/>
      <w:lang w:val="en-GB" w:eastAsia="en-US"/>
    </w:rPr>
  </w:style>
  <w:style w:type="paragraph" w:customStyle="1" w:styleId="CharCharChar1">
    <w:name w:val="Char Char Char1"/>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EmailStyle6491">
    <w:name w:val="EmailStyle6491"/>
    <w:uiPriority w:val="99"/>
    <w:rsid w:val="0053222E"/>
    <w:rPr>
      <w:rFonts w:ascii="Arial" w:hAnsi="Arial" w:cs="Arial"/>
      <w:color w:val="000000"/>
      <w:sz w:val="20"/>
      <w:szCs w:val="20"/>
    </w:rPr>
  </w:style>
  <w:style w:type="character" w:customStyle="1" w:styleId="EmailStyle650">
    <w:name w:val="EmailStyle650"/>
    <w:uiPriority w:val="99"/>
    <w:rsid w:val="0053222E"/>
    <w:rPr>
      <w:rFonts w:ascii="Arial" w:hAnsi="Arial" w:cs="Arial"/>
      <w:color w:val="000000"/>
      <w:sz w:val="20"/>
      <w:szCs w:val="20"/>
    </w:rPr>
  </w:style>
  <w:style w:type="paragraph" w:customStyle="1" w:styleId="Char1CharChar1Char1">
    <w:name w:val="Char1 Char Char1 Ch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CarattereCarattere1">
    <w:name w:val="Carattere Carattere1"/>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arCar1">
    <w:name w:val="Car C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CarZchnZchnCharCharCarCar1">
    <w:name w:val="Car Zchn Zchn Char Char Car C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Char1">
    <w:name w:val="Ch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2">
    <w:name w:val="(文字) (文字)2"/>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paragraph" w:customStyle="1" w:styleId="CharCharCharCharCharChar1">
    <w:name w:val="Char Char Char Char Char Ch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11">
    <w:name w:val="(文字) (文字)11"/>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paragraph" w:customStyle="1" w:styleId="CharChar1">
    <w:name w:val="(文字) (文字) Char Char (文字) (文字)1"/>
    <w:basedOn w:val="Normal"/>
    <w:uiPriority w:val="99"/>
    <w:rsid w:val="0053222E"/>
    <w:pPr>
      <w:widowControl w:val="0"/>
      <w:spacing w:before="0" w:beforeAutospacing="0" w:after="0" w:afterAutospacing="0"/>
      <w:jc w:val="both"/>
    </w:pPr>
    <w:rPr>
      <w:rFonts w:ascii="Tahoma" w:eastAsia="SimSun" w:hAnsi="Tahoma" w:cs="Tahoma"/>
      <w:kern w:val="2"/>
      <w:lang w:eastAsia="zh-CN"/>
    </w:rPr>
  </w:style>
  <w:style w:type="paragraph" w:customStyle="1" w:styleId="ZchnZchn21">
    <w:name w:val="Zchn Zchn21"/>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rsid w:val="0053222E"/>
    <w:rPr>
      <w:rFonts w:ascii="Times New Roman" w:hAnsi="Times New Roman" w:cs="Times New Roman"/>
      <w:sz w:val="22"/>
      <w:szCs w:val="22"/>
      <w:lang w:val="en-GB" w:eastAsia="en-US"/>
    </w:rPr>
  </w:style>
  <w:style w:type="paragraph" w:customStyle="1" w:styleId="CharChar3Car1">
    <w:name w:val="Char Char3 C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CharChar3Char1">
    <w:name w:val="Char Char3 Ch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paragraph" w:customStyle="1" w:styleId="ZchnZchn3Car1">
    <w:name w:val="Zchn Zchn3 C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character" w:customStyle="1" w:styleId="EmailStyle665">
    <w:name w:val="EmailStyle665"/>
    <w:uiPriority w:val="99"/>
    <w:rsid w:val="0053222E"/>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CharChar1">
    <w:name w:val="Zchn Zchn Char Char1"/>
    <w:basedOn w:val="Normal"/>
    <w:uiPriority w:val="99"/>
    <w:rsid w:val="0053222E"/>
    <w:pPr>
      <w:suppressAutoHyphens/>
      <w:spacing w:before="0" w:beforeAutospacing="0" w:after="160" w:afterAutospacing="0" w:line="240" w:lineRule="exact"/>
    </w:pPr>
    <w:rPr>
      <w:rFonts w:ascii="Arial" w:eastAsia="SimSun" w:hAnsi="Arial" w:cs="Arial"/>
      <w:sz w:val="21"/>
      <w:szCs w:val="21"/>
      <w:lang w:val="nl-NL" w:eastAsia="ar-SA"/>
    </w:rPr>
  </w:style>
  <w:style w:type="paragraph" w:customStyle="1" w:styleId="CharChar1CarCharCharCarCharCharCarCharChar1Char1">
    <w:name w:val="Char Char1 Car Char Char Car Char Char Car Char Char1 Char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1CarCharChar1">
    <w:name w:val="Char Char1 Car Char Char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harCharCharCharCharCharCharCharChar1">
    <w:name w:val="Char Char Char Char Char Char Char Char Char Char Char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ZchnZchnCharZchnZchnCharCharChar1">
    <w:name w:val="Zchn Zchn Zchn Zchn Char Zchn Zchn Char Char Char1"/>
    <w:basedOn w:val="Normal"/>
    <w:uiPriority w:val="99"/>
    <w:rsid w:val="0053222E"/>
    <w:pPr>
      <w:tabs>
        <w:tab w:val="left" w:pos="540"/>
        <w:tab w:val="left" w:pos="1260"/>
        <w:tab w:val="left" w:pos="1800"/>
      </w:tabs>
      <w:suppressAutoHyphens/>
      <w:spacing w:before="240" w:beforeAutospacing="0" w:after="160" w:afterAutospacing="0" w:line="240" w:lineRule="exact"/>
    </w:pPr>
    <w:rPr>
      <w:rFonts w:ascii="Verdana" w:eastAsia="SimSun" w:hAnsi="Verdana" w:cs="Verdana"/>
      <w:lang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CharCharCharCharCharCharCharCharCharZchnZchnCharCharChar1">
    <w:name w:val="Char Char Char Char Char Char Char Char Char Zchn Zchn Char Char Char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ZchnZchnCharZchnZchnChar1">
    <w:name w:val="Zchn Zchn Zchn Zchn Char Zchn Zchn Char1"/>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ZchnZchnCharZchnZchn1">
    <w:name w:val="Zchn Zchn Char Zchn Zchn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ZchnZchnCharZchnZchnCharCharCharCharCharCharZchnZchn1">
    <w:name w:val="Zchn Zchn Zchn Zchn Char Zchn Zchn Char Char Char Char Char Char Zchn Zchn1"/>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arCharCharCarCharChar1ZchnZchn1">
    <w:name w:val="Char Char Car Char Char Car Char Char1 Zchn Zchn1"/>
    <w:basedOn w:val="Normal"/>
    <w:uiPriority w:val="99"/>
    <w:rsid w:val="0053222E"/>
    <w:pPr>
      <w:keepNext/>
      <w:tabs>
        <w:tab w:val="left" w:pos="425"/>
      </w:tabs>
      <w:suppressAutoHyphens/>
      <w:autoSpaceDE w:val="0"/>
      <w:spacing w:before="80" w:beforeAutospacing="0" w:after="80" w:afterAutospacing="0"/>
      <w:ind w:hanging="425"/>
      <w:jc w:val="both"/>
    </w:pPr>
    <w:rPr>
      <w:rFonts w:ascii="Verdana" w:eastAsia="SimSun" w:hAnsi="Verdana" w:cs="Verdana"/>
      <w:lang w:eastAsia="ar-SA"/>
    </w:rPr>
  </w:style>
  <w:style w:type="paragraph" w:customStyle="1" w:styleId="ZchnZchnZchnZchnCharZchnZchn1">
    <w:name w:val="Zchn Zchn Zchn Zchn Char Zchn Zchn1"/>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1CharCharCharCharCharChar2Car1">
    <w:name w:val="Char Char1 Char Char Char Char Char Char2 C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paragraph" w:customStyle="1" w:styleId="ZchnZchn11">
    <w:name w:val="Zchn Zchn11"/>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character" w:customStyle="1" w:styleId="EquationeqChar2">
    <w:name w:val="Equation.eq Char2"/>
    <w:uiPriority w:val="99"/>
    <w:rsid w:val="0053222E"/>
    <w:rPr>
      <w:rFonts w:ascii="Times New Roman" w:hAnsi="Times New Roman" w:cs="Times New Roman"/>
      <w:lang w:val="en-GB" w:eastAsia="de-DE"/>
    </w:rPr>
  </w:style>
  <w:style w:type="character" w:customStyle="1" w:styleId="CaptioncapChar2">
    <w:name w:val="Caption.cap Char2"/>
    <w:uiPriority w:val="99"/>
    <w:rsid w:val="0053222E"/>
    <w:rPr>
      <w:rFonts w:ascii="Arial Unicode MS" w:eastAsia="Arial Unicode MS" w:hAnsi="Times New Roman" w:cs="Arial Unicode MS"/>
      <w:b/>
      <w:bCs/>
      <w:sz w:val="16"/>
      <w:szCs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rsid w:val="0053222E"/>
    <w:rPr>
      <w:rFonts w:ascii="Times New Roman" w:hAnsi="Times New Roman" w:cs="Times New Roman"/>
      <w:sz w:val="22"/>
      <w:szCs w:val="22"/>
      <w:lang w:val="en-GB" w:eastAsia="en-US"/>
    </w:rPr>
  </w:style>
  <w:style w:type="character" w:customStyle="1" w:styleId="EmailStyle6941">
    <w:name w:val="EmailStyle6941"/>
    <w:uiPriority w:val="99"/>
    <w:rsid w:val="0053222E"/>
    <w:rPr>
      <w:rFonts w:ascii="Arial" w:hAnsi="Arial" w:cs="Arial"/>
      <w:color w:val="000000"/>
      <w:sz w:val="20"/>
      <w:szCs w:val="20"/>
    </w:rPr>
  </w:style>
  <w:style w:type="character" w:customStyle="1" w:styleId="EmailStyle695">
    <w:name w:val="EmailStyle695"/>
    <w:uiPriority w:val="99"/>
    <w:rsid w:val="0053222E"/>
    <w:rPr>
      <w:rFonts w:ascii="Arial" w:hAnsi="Arial" w:cs="Arial"/>
      <w:color w:val="000000"/>
      <w:sz w:val="20"/>
      <w:szCs w:val="20"/>
    </w:rPr>
  </w:style>
  <w:style w:type="character" w:customStyle="1" w:styleId="shorttext">
    <w:name w:val="short_text"/>
    <w:uiPriority w:val="99"/>
    <w:rsid w:val="0053222E"/>
    <w:rPr>
      <w:rFonts w:ascii="Times New Roman" w:hAnsi="Times New Roman" w:cs="Times New Roman"/>
    </w:rPr>
  </w:style>
  <w:style w:type="paragraph" w:customStyle="1" w:styleId="a2">
    <w:name w:val="段"/>
    <w:uiPriority w:val="99"/>
    <w:rsid w:val="0053222E"/>
    <w:pPr>
      <w:autoSpaceDE w:val="0"/>
      <w:autoSpaceDN w:val="0"/>
      <w:spacing w:after="200" w:line="276" w:lineRule="auto"/>
      <w:ind w:firstLineChars="200" w:firstLine="200"/>
      <w:jc w:val="both"/>
    </w:pPr>
    <w:rPr>
      <w:rFonts w:ascii="SimSun" w:eastAsia="SimSun" w:cs="SimSun"/>
      <w:noProof/>
      <w:sz w:val="21"/>
      <w:szCs w:val="21"/>
      <w:lang w:eastAsia="zh-CN"/>
    </w:rPr>
  </w:style>
  <w:style w:type="character" w:customStyle="1" w:styleId="longtext">
    <w:name w:val="long_text"/>
    <w:uiPriority w:val="99"/>
    <w:rsid w:val="0053222E"/>
    <w:rPr>
      <w:rFonts w:ascii="Times New Roman" w:hAnsi="Times New Roman" w:cs="Times New Roman"/>
    </w:rPr>
  </w:style>
  <w:style w:type="character" w:customStyle="1" w:styleId="EmailStyle6991">
    <w:name w:val="EmailStyle6991"/>
    <w:uiPriority w:val="99"/>
    <w:rsid w:val="0053222E"/>
    <w:rPr>
      <w:rFonts w:ascii="Arial" w:hAnsi="Arial" w:cs="Arial"/>
      <w:color w:val="000000"/>
      <w:sz w:val="20"/>
      <w:szCs w:val="20"/>
    </w:rPr>
  </w:style>
  <w:style w:type="character" w:customStyle="1" w:styleId="EmailStyle700">
    <w:name w:val="EmailStyle700"/>
    <w:uiPriority w:val="99"/>
    <w:rsid w:val="0053222E"/>
    <w:rPr>
      <w:rFonts w:ascii="Arial" w:hAnsi="Arial" w:cs="Arial"/>
      <w:color w:val="000000"/>
      <w:sz w:val="20"/>
      <w:szCs w:val="20"/>
    </w:rPr>
  </w:style>
  <w:style w:type="paragraph" w:customStyle="1" w:styleId="ListParagraph1">
    <w:name w:val="List Paragraph1"/>
    <w:basedOn w:val="Normal"/>
    <w:uiPriority w:val="99"/>
    <w:rsid w:val="0053222E"/>
    <w:pPr>
      <w:spacing w:before="0" w:beforeAutospacing="0" w:after="200" w:afterAutospacing="0" w:line="276" w:lineRule="auto"/>
      <w:ind w:left="720"/>
    </w:pPr>
    <w:rPr>
      <w:rFonts w:ascii="Calibri" w:eastAsia="SimSun" w:hAnsi="Calibri" w:cs="Calibri"/>
      <w:sz w:val="22"/>
      <w:szCs w:val="22"/>
    </w:rPr>
  </w:style>
  <w:style w:type="character" w:customStyle="1" w:styleId="EmailStyle702">
    <w:name w:val="EmailStyle702"/>
    <w:uiPriority w:val="99"/>
    <w:rsid w:val="0053222E"/>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53222E"/>
    <w:rPr>
      <w:rFonts w:ascii="Cambria" w:eastAsia="SimSun" w:hAnsi="Cambria" w:cs="Cambria"/>
      <w:b/>
      <w:bCs/>
      <w:color w:val="auto"/>
      <w:sz w:val="28"/>
      <w:szCs w:val="28"/>
      <w:lang w:val="en-GB" w:eastAsia="en-US"/>
    </w:rPr>
  </w:style>
  <w:style w:type="paragraph" w:customStyle="1" w:styleId="Paragraphedeliste1">
    <w:name w:val="Paragraphe de liste1"/>
    <w:basedOn w:val="Normal"/>
    <w:uiPriority w:val="99"/>
    <w:rsid w:val="0053222E"/>
    <w:pPr>
      <w:spacing w:before="0" w:beforeAutospacing="0" w:after="200" w:afterAutospacing="0" w:line="276" w:lineRule="auto"/>
      <w:ind w:left="720"/>
    </w:pPr>
    <w:rPr>
      <w:rFonts w:ascii="Calibri" w:eastAsia="Times New Roman" w:hAnsi="Calibri" w:cs="Calibri"/>
      <w:sz w:val="22"/>
      <w:szCs w:val="22"/>
    </w:rPr>
  </w:style>
  <w:style w:type="character" w:customStyle="1" w:styleId="AnnexNoChar">
    <w:name w:val="Annex_No Char"/>
    <w:uiPriority w:val="99"/>
    <w:rsid w:val="0053222E"/>
    <w:rPr>
      <w:rFonts w:ascii="Times New Roman" w:hAnsi="Times New Roman" w:cs="Times New Roman"/>
      <w:caps/>
      <w:sz w:val="28"/>
      <w:szCs w:val="28"/>
      <w:lang w:val="en-GB" w:eastAsia="en-US"/>
    </w:rPr>
  </w:style>
  <w:style w:type="character" w:customStyle="1" w:styleId="HTMLAddressChar1">
    <w:name w:val="HTML Address Char1"/>
    <w:uiPriority w:val="99"/>
    <w:rsid w:val="0053222E"/>
    <w:rPr>
      <w:rFonts w:ascii="Times New Roman" w:hAnsi="Times New Roman" w:cs="Times New Roman"/>
      <w:i/>
      <w:iCs/>
      <w:sz w:val="24"/>
      <w:szCs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uiPriority w:val="99"/>
    <w:rsid w:val="0053222E"/>
    <w:rPr>
      <w:rFonts w:ascii="Times New Roman" w:hAnsi="Times New Roman" w:cs="Times New Roman"/>
      <w:b/>
      <w:bCs/>
      <w:sz w:val="24"/>
      <w:szCs w:val="24"/>
      <w:lang w:val="en-GB" w:eastAsia="en-US"/>
    </w:rPr>
  </w:style>
  <w:style w:type="character" w:customStyle="1" w:styleId="HTMLPreformattedChar1">
    <w:name w:val="HTML Preformatted Char1"/>
    <w:uiPriority w:val="99"/>
    <w:rsid w:val="0053222E"/>
    <w:rPr>
      <w:rFonts w:ascii="Consolas" w:hAnsi="Consolas" w:cs="Consolas"/>
      <w:lang w:val="en-GB" w:eastAsia="en-US"/>
    </w:rPr>
  </w:style>
  <w:style w:type="character" w:customStyle="1" w:styleId="CommentTextChar1">
    <w:name w:val="Comment Text Char1"/>
    <w:uiPriority w:val="99"/>
    <w:rsid w:val="0053222E"/>
    <w:rPr>
      <w:rFonts w:ascii="Times New Roman" w:hAnsi="Times New Roman" w:cs="Times New Roman"/>
      <w:lang w:val="en-GB" w:eastAsia="en-US"/>
    </w:rPr>
  </w:style>
  <w:style w:type="character" w:customStyle="1" w:styleId="EndnoteTextChar1">
    <w:name w:val="Endnote Text Char1"/>
    <w:uiPriority w:val="99"/>
    <w:rsid w:val="0053222E"/>
    <w:rPr>
      <w:rFonts w:ascii="Times New Roman" w:hAnsi="Times New Roman" w:cs="Times New Roman"/>
      <w:lang w:val="en-GB" w:eastAsia="en-US"/>
    </w:rPr>
  </w:style>
  <w:style w:type="character" w:customStyle="1" w:styleId="MacroTextChar1">
    <w:name w:val="Macro Text Char1"/>
    <w:uiPriority w:val="99"/>
    <w:rsid w:val="0053222E"/>
    <w:rPr>
      <w:rFonts w:ascii="Consolas" w:hAnsi="Consolas" w:cs="Consolas"/>
      <w:lang w:val="en-GB" w:eastAsia="en-US"/>
    </w:rPr>
  </w:style>
  <w:style w:type="character" w:customStyle="1" w:styleId="TitleChar1">
    <w:name w:val="Title Char1"/>
    <w:uiPriority w:val="99"/>
    <w:rsid w:val="0053222E"/>
    <w:rPr>
      <w:rFonts w:ascii="Cambria" w:eastAsia="SimSun" w:hAnsi="Cambria" w:cs="Cambria"/>
      <w:color w:val="auto"/>
      <w:spacing w:val="5"/>
      <w:kern w:val="28"/>
      <w:sz w:val="52"/>
      <w:szCs w:val="52"/>
      <w:lang w:val="en-GB" w:eastAsia="en-US"/>
    </w:rPr>
  </w:style>
  <w:style w:type="character" w:customStyle="1" w:styleId="ClosingChar1">
    <w:name w:val="Closing Char1"/>
    <w:uiPriority w:val="99"/>
    <w:rsid w:val="0053222E"/>
    <w:rPr>
      <w:rFonts w:ascii="Times New Roman" w:hAnsi="Times New Roman" w:cs="Times New Roman"/>
      <w:sz w:val="24"/>
      <w:szCs w:val="24"/>
      <w:lang w:val="en-GB" w:eastAsia="en-US"/>
    </w:rPr>
  </w:style>
  <w:style w:type="character" w:customStyle="1" w:styleId="SignatureChar1">
    <w:name w:val="Signature Char1"/>
    <w:uiPriority w:val="99"/>
    <w:rsid w:val="0053222E"/>
    <w:rPr>
      <w:rFonts w:ascii="Times New Roman" w:hAnsi="Times New Roman" w:cs="Times New Roman"/>
      <w:sz w:val="24"/>
      <w:szCs w:val="24"/>
      <w:lang w:val="en-GB" w:eastAsia="en-US"/>
    </w:rPr>
  </w:style>
  <w:style w:type="character" w:customStyle="1" w:styleId="BodyTextIndentChar1">
    <w:name w:val="Body Text Indent Char1"/>
    <w:uiPriority w:val="99"/>
    <w:rsid w:val="0053222E"/>
    <w:rPr>
      <w:rFonts w:ascii="Times New Roman" w:hAnsi="Times New Roman" w:cs="Times New Roman"/>
      <w:sz w:val="24"/>
      <w:szCs w:val="24"/>
      <w:lang w:val="en-GB" w:eastAsia="en-US"/>
    </w:rPr>
  </w:style>
  <w:style w:type="character" w:customStyle="1" w:styleId="MessageHeaderChar1">
    <w:name w:val="Message Header Char1"/>
    <w:uiPriority w:val="99"/>
    <w:rsid w:val="0053222E"/>
    <w:rPr>
      <w:rFonts w:ascii="Cambria" w:eastAsia="SimSun" w:hAnsi="Cambria" w:cs="Cambria"/>
      <w:sz w:val="24"/>
      <w:szCs w:val="24"/>
      <w:shd w:val="pct20" w:color="auto" w:fill="auto"/>
      <w:lang w:val="en-GB" w:eastAsia="en-US"/>
    </w:rPr>
  </w:style>
  <w:style w:type="character" w:customStyle="1" w:styleId="SubtitleChar1">
    <w:name w:val="Subtitle Char1"/>
    <w:uiPriority w:val="99"/>
    <w:rsid w:val="0053222E"/>
    <w:rPr>
      <w:rFonts w:ascii="Cambria" w:eastAsia="SimSun" w:hAnsi="Cambria" w:cs="Cambria"/>
      <w:i/>
      <w:iCs/>
      <w:color w:val="auto"/>
      <w:spacing w:val="15"/>
      <w:sz w:val="24"/>
      <w:szCs w:val="24"/>
      <w:lang w:val="en-GB" w:eastAsia="en-US"/>
    </w:rPr>
  </w:style>
  <w:style w:type="character" w:customStyle="1" w:styleId="SalutationChar1">
    <w:name w:val="Salutation Char1"/>
    <w:uiPriority w:val="99"/>
    <w:rsid w:val="0053222E"/>
    <w:rPr>
      <w:rFonts w:ascii="Times New Roman" w:hAnsi="Times New Roman" w:cs="Times New Roman"/>
      <w:sz w:val="24"/>
      <w:szCs w:val="24"/>
      <w:lang w:val="en-GB" w:eastAsia="en-US"/>
    </w:rPr>
  </w:style>
  <w:style w:type="character" w:customStyle="1" w:styleId="DateChar1">
    <w:name w:val="Date Char1"/>
    <w:uiPriority w:val="99"/>
    <w:rsid w:val="0053222E"/>
    <w:rPr>
      <w:rFonts w:ascii="Times New Roman" w:hAnsi="Times New Roman" w:cs="Times New Roman"/>
      <w:sz w:val="24"/>
      <w:szCs w:val="24"/>
      <w:lang w:val="en-GB" w:eastAsia="en-US"/>
    </w:rPr>
  </w:style>
  <w:style w:type="character" w:customStyle="1" w:styleId="BodyTextFirstIndentChar1">
    <w:name w:val="Body Text First Indent Char1"/>
    <w:uiPriority w:val="99"/>
    <w:rsid w:val="0053222E"/>
    <w:rPr>
      <w:rFonts w:ascii="Times New Roman" w:eastAsia="MS Mincho" w:hAnsi="Times New Roman" w:cs="Times New Roman"/>
      <w:kern w:val="0"/>
      <w:sz w:val="20"/>
      <w:szCs w:val="20"/>
      <w:lang w:val="en-GB" w:eastAsia="en-US"/>
    </w:rPr>
  </w:style>
  <w:style w:type="character" w:customStyle="1" w:styleId="BodyTextFirstIndent2Char1">
    <w:name w:val="Body Text First Indent 2 Char1"/>
    <w:basedOn w:val="BodyTextIndentChar1"/>
    <w:uiPriority w:val="99"/>
    <w:rsid w:val="0053222E"/>
    <w:rPr>
      <w:rFonts w:ascii="Times New Roman" w:hAnsi="Times New Roman" w:cs="Times New Roman"/>
      <w:sz w:val="24"/>
      <w:szCs w:val="24"/>
      <w:lang w:val="en-GB" w:eastAsia="en-US"/>
    </w:rPr>
  </w:style>
  <w:style w:type="character" w:customStyle="1" w:styleId="NoteHeadingChar1">
    <w:name w:val="Note Heading Char1"/>
    <w:uiPriority w:val="99"/>
    <w:rsid w:val="0053222E"/>
    <w:rPr>
      <w:rFonts w:ascii="Times New Roman" w:hAnsi="Times New Roman" w:cs="Times New Roman"/>
      <w:sz w:val="24"/>
      <w:szCs w:val="24"/>
      <w:lang w:val="en-GB" w:eastAsia="en-US"/>
    </w:rPr>
  </w:style>
  <w:style w:type="character" w:customStyle="1" w:styleId="BodyText2Char1">
    <w:name w:val="Body Text 2 Char1"/>
    <w:uiPriority w:val="99"/>
    <w:rsid w:val="0053222E"/>
    <w:rPr>
      <w:rFonts w:ascii="Times New Roman" w:hAnsi="Times New Roman" w:cs="Times New Roman"/>
      <w:sz w:val="24"/>
      <w:szCs w:val="24"/>
      <w:lang w:val="en-GB" w:eastAsia="en-US"/>
    </w:rPr>
  </w:style>
  <w:style w:type="character" w:customStyle="1" w:styleId="BodyText3Char1">
    <w:name w:val="Body Text 3 Char1"/>
    <w:uiPriority w:val="99"/>
    <w:rsid w:val="0053222E"/>
    <w:rPr>
      <w:rFonts w:ascii="Times New Roman" w:hAnsi="Times New Roman" w:cs="Times New Roman"/>
      <w:sz w:val="16"/>
      <w:szCs w:val="16"/>
      <w:lang w:val="en-GB" w:eastAsia="en-US"/>
    </w:rPr>
  </w:style>
  <w:style w:type="character" w:customStyle="1" w:styleId="BodyTextIndent2Char1">
    <w:name w:val="Body Text Indent 2 Char1"/>
    <w:uiPriority w:val="99"/>
    <w:rsid w:val="0053222E"/>
    <w:rPr>
      <w:rFonts w:ascii="Times New Roman" w:hAnsi="Times New Roman" w:cs="Times New Roman"/>
      <w:sz w:val="24"/>
      <w:szCs w:val="24"/>
      <w:lang w:val="en-GB" w:eastAsia="en-US"/>
    </w:rPr>
  </w:style>
  <w:style w:type="character" w:customStyle="1" w:styleId="BodyTextIndent3Char1">
    <w:name w:val="Body Text Indent 3 Char1"/>
    <w:uiPriority w:val="99"/>
    <w:rsid w:val="0053222E"/>
    <w:rPr>
      <w:rFonts w:ascii="Times New Roman" w:hAnsi="Times New Roman" w:cs="Times New Roman"/>
      <w:sz w:val="16"/>
      <w:szCs w:val="16"/>
      <w:lang w:val="en-GB" w:eastAsia="en-US"/>
    </w:rPr>
  </w:style>
  <w:style w:type="character" w:customStyle="1" w:styleId="DocumentMapChar1">
    <w:name w:val="Document Map Char1"/>
    <w:uiPriority w:val="99"/>
    <w:rsid w:val="0053222E"/>
    <w:rPr>
      <w:rFonts w:ascii="Tahoma" w:hAnsi="Tahoma" w:cs="Tahoma"/>
      <w:sz w:val="16"/>
      <w:szCs w:val="16"/>
      <w:lang w:val="en-GB" w:eastAsia="en-US"/>
    </w:rPr>
  </w:style>
  <w:style w:type="character" w:customStyle="1" w:styleId="PlainTextChar1">
    <w:name w:val="Plain Text Char1"/>
    <w:uiPriority w:val="99"/>
    <w:rsid w:val="0053222E"/>
    <w:rPr>
      <w:rFonts w:ascii="Consolas" w:hAnsi="Consolas" w:cs="Consolas"/>
      <w:sz w:val="21"/>
      <w:szCs w:val="21"/>
      <w:lang w:val="en-GB" w:eastAsia="en-US"/>
    </w:rPr>
  </w:style>
  <w:style w:type="character" w:customStyle="1" w:styleId="E-mailSignatureChar1">
    <w:name w:val="E-mail Signature Char1"/>
    <w:uiPriority w:val="99"/>
    <w:rsid w:val="0053222E"/>
    <w:rPr>
      <w:rFonts w:ascii="Times New Roman" w:hAnsi="Times New Roman" w:cs="Times New Roman"/>
      <w:sz w:val="24"/>
      <w:szCs w:val="24"/>
      <w:lang w:val="en-GB" w:eastAsia="en-US"/>
    </w:rPr>
  </w:style>
  <w:style w:type="character" w:customStyle="1" w:styleId="CommentSubjectChar1">
    <w:name w:val="Comment Subject Char1"/>
    <w:uiPriority w:val="99"/>
    <w:rsid w:val="0053222E"/>
    <w:rPr>
      <w:rFonts w:ascii="Times New Roman" w:hAnsi="Times New Roman" w:cs="Times New Roman"/>
      <w:b/>
      <w:bCs/>
      <w:lang w:val="en-GB" w:eastAsia="en-US"/>
    </w:rPr>
  </w:style>
  <w:style w:type="character" w:customStyle="1" w:styleId="EmailStyle733">
    <w:name w:val="EmailStyle733"/>
    <w:uiPriority w:val="99"/>
    <w:rsid w:val="0053222E"/>
    <w:rPr>
      <w:rFonts w:ascii="Arial" w:hAnsi="Arial" w:cs="Arial"/>
      <w:color w:val="000000"/>
      <w:sz w:val="20"/>
      <w:szCs w:val="20"/>
    </w:rPr>
  </w:style>
  <w:style w:type="character" w:customStyle="1" w:styleId="EmailStyle734">
    <w:name w:val="EmailStyle734"/>
    <w:uiPriority w:val="99"/>
    <w:rsid w:val="0053222E"/>
    <w:rPr>
      <w:rFonts w:ascii="Arial" w:hAnsi="Arial" w:cs="Arial"/>
      <w:color w:val="000000"/>
      <w:sz w:val="20"/>
      <w:szCs w:val="20"/>
    </w:rPr>
  </w:style>
  <w:style w:type="character" w:customStyle="1" w:styleId="EmailStyle735">
    <w:name w:val="EmailStyle735"/>
    <w:uiPriority w:val="99"/>
    <w:rsid w:val="0053222E"/>
    <w:rPr>
      <w:rFonts w:ascii="Arial" w:hAnsi="Arial" w:cs="Arial"/>
      <w:color w:val="000000"/>
      <w:sz w:val="20"/>
      <w:szCs w:val="20"/>
    </w:rPr>
  </w:style>
  <w:style w:type="character" w:customStyle="1" w:styleId="EmailStyle736">
    <w:name w:val="EmailStyle736"/>
    <w:uiPriority w:val="99"/>
    <w:rsid w:val="0053222E"/>
    <w:rPr>
      <w:rFonts w:ascii="Arial" w:hAnsi="Arial" w:cs="Arial"/>
      <w:color w:val="000000"/>
      <w:sz w:val="20"/>
      <w:szCs w:val="20"/>
    </w:rPr>
  </w:style>
  <w:style w:type="character" w:customStyle="1" w:styleId="Equation1">
    <w:name w:val="Equation1"/>
    <w:aliases w:val="eq Char,Equation Char"/>
    <w:rsid w:val="0053222E"/>
    <w:rPr>
      <w:rFonts w:ascii="Times New Roman" w:hAnsi="Times New Roman" w:cs="Times New Roman"/>
      <w:lang w:val="en-GB" w:eastAsia="de-DE"/>
    </w:rPr>
  </w:style>
  <w:style w:type="character" w:customStyle="1" w:styleId="EmailStyle738">
    <w:name w:val="EmailStyle738"/>
    <w:uiPriority w:val="99"/>
    <w:rsid w:val="0053222E"/>
    <w:rPr>
      <w:rFonts w:ascii="Arial" w:hAnsi="Arial" w:cs="Arial"/>
      <w:color w:val="000000"/>
      <w:sz w:val="20"/>
      <w:szCs w:val="20"/>
    </w:rPr>
  </w:style>
  <w:style w:type="character" w:customStyle="1" w:styleId="EmailStyle739">
    <w:name w:val="EmailStyle739"/>
    <w:uiPriority w:val="99"/>
    <w:rsid w:val="0053222E"/>
    <w:rPr>
      <w:rFonts w:ascii="Arial" w:hAnsi="Arial" w:cs="Arial"/>
      <w:color w:val="000000"/>
      <w:sz w:val="20"/>
      <w:szCs w:val="20"/>
    </w:rPr>
  </w:style>
  <w:style w:type="character" w:customStyle="1" w:styleId="EmailStyle740">
    <w:name w:val="EmailStyle740"/>
    <w:uiPriority w:val="99"/>
    <w:rsid w:val="0053222E"/>
    <w:rPr>
      <w:rFonts w:ascii="Arial" w:hAnsi="Arial" w:cs="Arial"/>
      <w:color w:val="000000"/>
      <w:sz w:val="20"/>
      <w:szCs w:val="20"/>
    </w:rPr>
  </w:style>
  <w:style w:type="character" w:customStyle="1" w:styleId="EmailStyle741">
    <w:name w:val="EmailStyle741"/>
    <w:uiPriority w:val="99"/>
    <w:rsid w:val="0053222E"/>
    <w:rPr>
      <w:rFonts w:ascii="Arial" w:hAnsi="Arial" w:cs="Arial"/>
      <w:color w:val="000000"/>
      <w:sz w:val="20"/>
      <w:szCs w:val="20"/>
    </w:rPr>
  </w:style>
  <w:style w:type="character" w:customStyle="1" w:styleId="EmailStyle742">
    <w:name w:val="EmailStyle742"/>
    <w:uiPriority w:val="99"/>
    <w:rsid w:val="0053222E"/>
    <w:rPr>
      <w:rFonts w:ascii="Arial" w:hAnsi="Arial" w:cs="Arial"/>
      <w:color w:val="000000"/>
      <w:sz w:val="20"/>
      <w:szCs w:val="20"/>
    </w:rPr>
  </w:style>
  <w:style w:type="character" w:customStyle="1" w:styleId="EmailStyle743">
    <w:name w:val="EmailStyle743"/>
    <w:uiPriority w:val="99"/>
    <w:rsid w:val="0053222E"/>
    <w:rPr>
      <w:rFonts w:ascii="Arial" w:hAnsi="Arial" w:cs="Arial"/>
      <w:color w:val="000000"/>
      <w:sz w:val="20"/>
      <w:szCs w:val="20"/>
    </w:rPr>
  </w:style>
  <w:style w:type="character" w:customStyle="1" w:styleId="EmailStyle744">
    <w:name w:val="EmailStyle744"/>
    <w:uiPriority w:val="99"/>
    <w:rsid w:val="0053222E"/>
    <w:rPr>
      <w:rFonts w:ascii="Arial" w:hAnsi="Arial" w:cs="Arial"/>
      <w:color w:val="000000"/>
      <w:sz w:val="20"/>
      <w:szCs w:val="20"/>
    </w:rPr>
  </w:style>
  <w:style w:type="character" w:customStyle="1" w:styleId="EmailStyle745">
    <w:name w:val="EmailStyle745"/>
    <w:uiPriority w:val="99"/>
    <w:rsid w:val="0053222E"/>
    <w:rPr>
      <w:rFonts w:ascii="Arial" w:hAnsi="Arial" w:cs="Arial"/>
      <w:color w:val="000000"/>
      <w:sz w:val="20"/>
      <w:szCs w:val="20"/>
    </w:rPr>
  </w:style>
  <w:style w:type="character" w:customStyle="1" w:styleId="EmailStyle746">
    <w:name w:val="EmailStyle746"/>
    <w:uiPriority w:val="99"/>
    <w:rsid w:val="0053222E"/>
    <w:rPr>
      <w:rFonts w:ascii="Arial" w:hAnsi="Arial" w:cs="Arial"/>
      <w:color w:val="000000"/>
      <w:sz w:val="20"/>
      <w:szCs w:val="20"/>
    </w:rPr>
  </w:style>
  <w:style w:type="character" w:customStyle="1" w:styleId="EmailStyle140">
    <w:name w:val="EmailStyle140"/>
    <w:uiPriority w:val="99"/>
    <w:rsid w:val="0053222E"/>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rsid w:val="0053222E"/>
    <w:rPr>
      <w:rFonts w:ascii="Times New Roman" w:hAnsi="Times New Roman" w:cs="Times New Roman"/>
      <w:caps/>
      <w:noProof/>
      <w:sz w:val="16"/>
      <w:szCs w:val="16"/>
      <w:lang w:val="en-GB" w:eastAsia="en-US"/>
    </w:rPr>
  </w:style>
  <w:style w:type="character" w:customStyle="1" w:styleId="RectitleChar">
    <w:name w:val="Rec_title Char"/>
    <w:uiPriority w:val="99"/>
    <w:rsid w:val="0053222E"/>
    <w:rPr>
      <w:rFonts w:ascii="Times New Roman Bold" w:hAnsi="Times New Roman Bold" w:cs="Times New Roman Bold"/>
      <w:b/>
      <w:bCs/>
      <w:sz w:val="28"/>
      <w:szCs w:val="28"/>
      <w:lang w:val="en-GB" w:eastAsia="en-US"/>
    </w:rPr>
  </w:style>
  <w:style w:type="character" w:customStyle="1" w:styleId="CharChar2">
    <w:name w:val="Char Char2"/>
    <w:uiPriority w:val="99"/>
    <w:rsid w:val="0053222E"/>
    <w:rPr>
      <w:rFonts w:ascii="Times New Roman" w:hAnsi="Times New Roman" w:cs="Times New Roman"/>
      <w:sz w:val="22"/>
      <w:szCs w:val="22"/>
      <w:lang w:val="en-GB" w:eastAsia="en-US"/>
    </w:rPr>
  </w:style>
  <w:style w:type="paragraph" w:customStyle="1" w:styleId="ExecLabel">
    <w:name w:val="ExecLabel"/>
    <w:basedOn w:val="Normal"/>
    <w:uiPriority w:val="99"/>
    <w:rsid w:val="0053222E"/>
    <w:pPr>
      <w:spacing w:before="0" w:beforeAutospacing="0" w:after="480" w:afterAutospacing="0"/>
      <w:jc w:val="center"/>
    </w:pPr>
    <w:rPr>
      <w:rFonts w:eastAsia="Times New Roman"/>
      <w:b/>
      <w:bCs/>
      <w:sz w:val="32"/>
      <w:szCs w:val="32"/>
      <w:lang w:val="en-GB"/>
    </w:rPr>
  </w:style>
  <w:style w:type="paragraph" w:customStyle="1" w:styleId="ExecTitle">
    <w:name w:val="ExecTitle"/>
    <w:basedOn w:val="ExecLabel"/>
    <w:uiPriority w:val="99"/>
    <w:rsid w:val="0053222E"/>
  </w:style>
  <w:style w:type="paragraph" w:customStyle="1" w:styleId="TAH">
    <w:name w:val="TAH"/>
    <w:basedOn w:val="TAC"/>
    <w:uiPriority w:val="99"/>
    <w:rsid w:val="0053222E"/>
    <w:rPr>
      <w:b/>
      <w:bCs/>
    </w:rPr>
  </w:style>
  <w:style w:type="paragraph" w:customStyle="1" w:styleId="TAC">
    <w:name w:val="TAC"/>
    <w:basedOn w:val="Normal"/>
    <w:uiPriority w:val="99"/>
    <w:rsid w:val="0053222E"/>
    <w:pPr>
      <w:keepNext/>
      <w:keepLines/>
      <w:overflowPunct w:val="0"/>
      <w:autoSpaceDE w:val="0"/>
      <w:autoSpaceDN w:val="0"/>
      <w:adjustRightInd w:val="0"/>
      <w:spacing w:before="0" w:beforeAutospacing="0" w:after="0" w:afterAutospacing="0"/>
      <w:jc w:val="center"/>
      <w:textAlignment w:val="baseline"/>
    </w:pPr>
    <w:rPr>
      <w:rFonts w:ascii="Arial" w:eastAsia="Times New Roman" w:hAnsi="Arial" w:cs="Arial"/>
      <w:sz w:val="18"/>
      <w:szCs w:val="18"/>
      <w:lang w:val="en-GB"/>
    </w:rPr>
  </w:style>
  <w:style w:type="character" w:customStyle="1" w:styleId="TACChar">
    <w:name w:val="TAC Char"/>
    <w:uiPriority w:val="99"/>
    <w:rsid w:val="0053222E"/>
    <w:rPr>
      <w:rFonts w:ascii="Arial" w:hAnsi="Arial" w:cs="Arial"/>
      <w:sz w:val="18"/>
      <w:szCs w:val="18"/>
      <w:lang w:val="en-GB" w:eastAsia="en-US"/>
    </w:rPr>
  </w:style>
  <w:style w:type="paragraph" w:customStyle="1" w:styleId="r">
    <w:name w:val="r"/>
    <w:aliases w:val="reference"/>
    <w:basedOn w:val="Normal"/>
    <w:uiPriority w:val="99"/>
    <w:rsid w:val="0053222E"/>
    <w:pPr>
      <w:tabs>
        <w:tab w:val="num" w:pos="1440"/>
      </w:tabs>
      <w:spacing w:before="0" w:beforeAutospacing="0" w:after="160" w:afterAutospacing="0"/>
      <w:ind w:left="1440" w:hanging="360"/>
    </w:pPr>
    <w:rPr>
      <w:rFonts w:eastAsia="Times New Roman"/>
      <w:sz w:val="20"/>
      <w:szCs w:val="20"/>
    </w:rPr>
  </w:style>
  <w:style w:type="paragraph" w:customStyle="1" w:styleId="TAR">
    <w:name w:val="TAR"/>
    <w:basedOn w:val="Normal"/>
    <w:uiPriority w:val="99"/>
    <w:rsid w:val="0053222E"/>
    <w:pPr>
      <w:keepNext/>
      <w:keepLines/>
      <w:overflowPunct w:val="0"/>
      <w:autoSpaceDE w:val="0"/>
      <w:autoSpaceDN w:val="0"/>
      <w:adjustRightInd w:val="0"/>
      <w:spacing w:before="0" w:beforeAutospacing="0" w:after="0" w:afterAutospacing="0"/>
      <w:jc w:val="right"/>
      <w:textAlignment w:val="baseline"/>
    </w:pPr>
    <w:rPr>
      <w:rFonts w:ascii="Arial" w:eastAsia="Times New Roman" w:hAnsi="Arial" w:cs="Arial"/>
      <w:sz w:val="18"/>
      <w:szCs w:val="18"/>
      <w:lang w:val="en-GB"/>
    </w:rPr>
  </w:style>
  <w:style w:type="paragraph" w:customStyle="1" w:styleId="tah0">
    <w:name w:val="tah"/>
    <w:basedOn w:val="Normal"/>
    <w:uiPriority w:val="99"/>
    <w:rsid w:val="0053222E"/>
    <w:pPr>
      <w:overflowPunct w:val="0"/>
      <w:spacing w:before="0" w:beforeAutospacing="0" w:after="0" w:afterAutospacing="0"/>
      <w:jc w:val="center"/>
    </w:pPr>
    <w:rPr>
      <w:rFonts w:ascii="Arial" w:eastAsia="Times New Roman" w:hAnsi="Arial" w:cs="Arial"/>
      <w:b/>
      <w:bCs/>
      <w:sz w:val="18"/>
      <w:szCs w:val="18"/>
    </w:rPr>
  </w:style>
  <w:style w:type="paragraph" w:customStyle="1" w:styleId="tac0">
    <w:name w:val="tac"/>
    <w:basedOn w:val="Normal"/>
    <w:uiPriority w:val="99"/>
    <w:rsid w:val="0053222E"/>
    <w:pPr>
      <w:overflowPunct w:val="0"/>
      <w:spacing w:before="0" w:beforeAutospacing="0" w:after="0" w:afterAutospacing="0"/>
      <w:jc w:val="center"/>
    </w:pPr>
    <w:rPr>
      <w:rFonts w:ascii="Arial" w:eastAsia="Times New Roman" w:hAnsi="Arial" w:cs="Arial"/>
      <w:sz w:val="18"/>
      <w:szCs w:val="18"/>
    </w:rPr>
  </w:style>
  <w:style w:type="paragraph" w:customStyle="1" w:styleId="Normal1">
    <w:name w:val="Normal1"/>
    <w:basedOn w:val="Normal"/>
    <w:uiPriority w:val="99"/>
    <w:rsid w:val="0053222E"/>
    <w:pPr>
      <w:spacing w:before="0" w:beforeAutospacing="0" w:after="0" w:afterAutospacing="0"/>
    </w:pPr>
    <w:rPr>
      <w:rFonts w:eastAsia="Times New Roman"/>
      <w:color w:val="000000"/>
      <w:shd w:val="clear" w:color="auto" w:fill="C0C0C0"/>
    </w:rPr>
  </w:style>
  <w:style w:type="paragraph" w:customStyle="1" w:styleId="fix">
    <w:name w:val="fix"/>
    <w:basedOn w:val="Normal1"/>
    <w:uiPriority w:val="99"/>
    <w:rsid w:val="0053222E"/>
  </w:style>
  <w:style w:type="paragraph" w:customStyle="1" w:styleId="alpha2">
    <w:name w:val="alpha2"/>
    <w:basedOn w:val="Normal"/>
    <w:next w:val="Normal"/>
    <w:uiPriority w:val="99"/>
    <w:rsid w:val="0053222E"/>
    <w:pPr>
      <w:tabs>
        <w:tab w:val="left" w:pos="794"/>
        <w:tab w:val="left" w:pos="1191"/>
        <w:tab w:val="left" w:pos="1440"/>
        <w:tab w:val="left" w:pos="1588"/>
        <w:tab w:val="left" w:pos="1985"/>
      </w:tabs>
      <w:overflowPunct w:val="0"/>
      <w:autoSpaceDE w:val="0"/>
      <w:autoSpaceDN w:val="0"/>
      <w:adjustRightInd w:val="0"/>
      <w:spacing w:before="240" w:beforeAutospacing="0" w:after="0" w:afterAutospacing="0"/>
      <w:ind w:left="1440" w:hanging="720"/>
      <w:textAlignment w:val="baseline"/>
    </w:pPr>
    <w:rPr>
      <w:rFonts w:eastAsia="Batang"/>
      <w:kern w:val="20"/>
      <w:lang w:val="en-GB"/>
    </w:rPr>
  </w:style>
  <w:style w:type="paragraph" w:customStyle="1" w:styleId="a">
    <w:name w:val="½"/>
    <w:basedOn w:val="Normal"/>
    <w:uiPriority w:val="99"/>
    <w:rsid w:val="0053222E"/>
    <w:pPr>
      <w:numPr>
        <w:numId w:val="24"/>
      </w:numPr>
      <w:tabs>
        <w:tab w:val="left" w:pos="794"/>
        <w:tab w:val="left" w:pos="1191"/>
        <w:tab w:val="left" w:pos="1588"/>
        <w:tab w:val="left" w:pos="1985"/>
      </w:tabs>
      <w:spacing w:before="0" w:beforeAutospacing="0" w:after="0" w:afterAutospacing="0"/>
    </w:pPr>
    <w:rPr>
      <w:rFonts w:eastAsia="SimSun"/>
      <w:b/>
      <w:bCs/>
      <w:i/>
      <w:iCs/>
      <w:lang w:val="en-GB" w:eastAsia="zh-CN"/>
    </w:rPr>
  </w:style>
  <w:style w:type="paragraph" w:customStyle="1" w:styleId="TH">
    <w:name w:val="TH"/>
    <w:basedOn w:val="Normal"/>
    <w:uiPriority w:val="99"/>
    <w:rsid w:val="0053222E"/>
    <w:pPr>
      <w:keepNext/>
      <w:keepLines/>
      <w:overflowPunct w:val="0"/>
      <w:autoSpaceDE w:val="0"/>
      <w:autoSpaceDN w:val="0"/>
      <w:adjustRightInd w:val="0"/>
      <w:spacing w:before="60" w:beforeAutospacing="0" w:after="180" w:afterAutospacing="0"/>
      <w:jc w:val="center"/>
      <w:textAlignment w:val="baseline"/>
    </w:pPr>
    <w:rPr>
      <w:rFonts w:ascii="Arial" w:eastAsia="Times New Roman" w:hAnsi="Arial" w:cs="Arial"/>
      <w:b/>
      <w:bCs/>
      <w:sz w:val="20"/>
      <w:szCs w:val="20"/>
      <w:lang w:val="en-GB" w:eastAsia="en-GB"/>
    </w:rPr>
  </w:style>
  <w:style w:type="paragraph" w:customStyle="1" w:styleId="body0">
    <w:name w:val="body"/>
    <w:basedOn w:val="Normal"/>
    <w:uiPriority w:val="99"/>
    <w:rsid w:val="0053222E"/>
    <w:pPr>
      <w:spacing w:before="60" w:beforeAutospacing="0" w:after="60" w:afterAutospacing="0"/>
      <w:jc w:val="both"/>
    </w:pPr>
    <w:rPr>
      <w:rFonts w:eastAsia="Times New Roman"/>
    </w:rPr>
  </w:style>
  <w:style w:type="character" w:customStyle="1" w:styleId="ZGSM">
    <w:name w:val="ZGSM"/>
    <w:uiPriority w:val="99"/>
    <w:rsid w:val="0053222E"/>
  </w:style>
  <w:style w:type="character" w:customStyle="1" w:styleId="EmailStyle2181">
    <w:name w:val="EmailStyle2181"/>
    <w:uiPriority w:val="99"/>
    <w:rsid w:val="0053222E"/>
    <w:rPr>
      <w:rFonts w:ascii="Arial" w:hAnsi="Arial" w:cs="Arial"/>
      <w:color w:val="000000"/>
      <w:sz w:val="20"/>
      <w:szCs w:val="20"/>
    </w:rPr>
  </w:style>
  <w:style w:type="character" w:customStyle="1" w:styleId="EmailStyle2511">
    <w:name w:val="EmailStyle2511"/>
    <w:uiPriority w:val="99"/>
    <w:rsid w:val="0053222E"/>
    <w:rPr>
      <w:rFonts w:ascii="Arial" w:hAnsi="Arial" w:cs="Arial"/>
      <w:color w:val="000000"/>
      <w:sz w:val="20"/>
      <w:szCs w:val="20"/>
    </w:rPr>
  </w:style>
  <w:style w:type="paragraph" w:customStyle="1" w:styleId="Data1">
    <w:name w:val="Data1"/>
    <w:basedOn w:val="Subject"/>
    <w:next w:val="Subject"/>
    <w:uiPriority w:val="99"/>
    <w:rsid w:val="0053222E"/>
  </w:style>
  <w:style w:type="paragraph" w:customStyle="1" w:styleId="bodytext20">
    <w:name w:val="bodytext2"/>
    <w:basedOn w:val="BodyText"/>
    <w:uiPriority w:val="99"/>
    <w:rsid w:val="0053222E"/>
    <w:pPr>
      <w:spacing w:before="240" w:after="0"/>
      <w:ind w:left="1440"/>
    </w:pPr>
    <w:rPr>
      <w:rFonts w:eastAsia="SimSun"/>
    </w:rPr>
  </w:style>
  <w:style w:type="paragraph" w:customStyle="1" w:styleId="CharChar2CharCharCharChar">
    <w:name w:val="Char Char2 Char Char Char Char"/>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Char">
    <w:name w:val="Zchn Zchn Ch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53222E"/>
    <w:rPr>
      <w:rFonts w:ascii="Times New Roman" w:hAnsi="Times New Roman" w:cs="Times New Roman"/>
      <w:b/>
      <w:bCs/>
      <w:sz w:val="24"/>
      <w:szCs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uiPriority w:val="99"/>
    <w:rsid w:val="0053222E"/>
    <w:rPr>
      <w:rFonts w:ascii="Times New Roman" w:hAnsi="Times New Roman" w:cs="Times New Roman"/>
      <w:b/>
      <w:bCs/>
      <w:sz w:val="24"/>
      <w:szCs w:val="24"/>
      <w:lang w:val="en-GB" w:eastAsia="en-US"/>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53222E"/>
    <w:rPr>
      <w:rFonts w:ascii="Times New Roman" w:hAnsi="Times New Roman" w:cs="Times New Roman"/>
      <w:b/>
      <w:bCs/>
      <w:sz w:val="24"/>
      <w:szCs w:val="24"/>
      <w:lang w:val="en-GB" w:eastAsia="en-US"/>
    </w:rPr>
  </w:style>
  <w:style w:type="character" w:customStyle="1" w:styleId="EmailStyle4891">
    <w:name w:val="EmailStyle4891"/>
    <w:uiPriority w:val="99"/>
    <w:rsid w:val="0053222E"/>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uiPriority w:val="99"/>
    <w:rsid w:val="0053222E"/>
    <w:rPr>
      <w:rFonts w:ascii="Times New Roman" w:eastAsia="SimSun" w:hAnsi="Times New Roman" w:cs="Times New Roman"/>
      <w:b/>
      <w:bCs/>
      <w:lang w:val="en-US" w:eastAsia="de-DE"/>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53222E"/>
    <w:rPr>
      <w:rFonts w:ascii="Times New Roman" w:hAnsi="Times New Roman" w:cs="Times New Roman"/>
      <w:b/>
      <w:bCs/>
      <w:sz w:val="24"/>
      <w:szCs w:val="24"/>
      <w:lang w:val="en-GB" w:eastAsia="en-US"/>
    </w:rPr>
  </w:style>
  <w:style w:type="character" w:customStyle="1" w:styleId="h5">
    <w:name w:val="h5 (文字)"/>
    <w:aliases w:val="5 (文字),heading 5 (文字) (文字),T5 (文字),H5 (文字)"/>
    <w:uiPriority w:val="99"/>
    <w:rsid w:val="0053222E"/>
    <w:rPr>
      <w:rFonts w:ascii="Times New Roman" w:hAnsi="Times New Roman" w:cs="Times New Roman"/>
      <w:b/>
      <w:bCs/>
      <w:sz w:val="24"/>
      <w:szCs w:val="24"/>
      <w:lang w:val="en-GB" w:eastAsia="en-US"/>
    </w:rPr>
  </w:style>
  <w:style w:type="character" w:customStyle="1" w:styleId="EmailStyle4941">
    <w:name w:val="EmailStyle4941"/>
    <w:uiPriority w:val="99"/>
    <w:rsid w:val="0053222E"/>
    <w:rPr>
      <w:rFonts w:ascii="Arial" w:hAnsi="Arial" w:cs="Arial"/>
      <w:color w:val="000000"/>
      <w:sz w:val="20"/>
      <w:szCs w:val="20"/>
    </w:rPr>
  </w:style>
  <w:style w:type="character" w:customStyle="1" w:styleId="EmailStyle4961">
    <w:name w:val="EmailStyle4961"/>
    <w:uiPriority w:val="99"/>
    <w:rsid w:val="0053222E"/>
    <w:rPr>
      <w:rFonts w:ascii="Arial" w:hAnsi="Arial" w:cs="Arial"/>
      <w:color w:val="000000"/>
      <w:sz w:val="20"/>
      <w:szCs w:val="20"/>
    </w:rPr>
  </w:style>
  <w:style w:type="paragraph" w:customStyle="1" w:styleId="10">
    <w:name w:val="吹き出し1"/>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textAlignment w:val="baseline"/>
    </w:pPr>
    <w:rPr>
      <w:rFonts w:ascii="Tahoma" w:eastAsia="SimSun" w:hAnsi="Tahoma" w:cs="Tahoma"/>
      <w:sz w:val="16"/>
      <w:szCs w:val="16"/>
      <w:lang w:val="en-GB"/>
    </w:rPr>
  </w:style>
  <w:style w:type="paragraph" w:customStyle="1" w:styleId="12">
    <w:name w:val="コメント内容1"/>
    <w:basedOn w:val="CommentText"/>
    <w:next w:val="CommentText"/>
    <w:uiPriority w:val="99"/>
    <w:rsid w:val="0053222E"/>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53222E"/>
    <w:rPr>
      <w:rFonts w:ascii="Times New Roman" w:hAnsi="Times New Roman" w:cs="Times New Roman"/>
      <w:sz w:val="22"/>
      <w:szCs w:val="22"/>
      <w:lang w:val="en-GB" w:eastAsia="en-US"/>
    </w:rPr>
  </w:style>
  <w:style w:type="character" w:customStyle="1" w:styleId="bt">
    <w:name w:val="bt (文字)"/>
    <w:aliases w:val="body indent (文字),paragraph 2 (文字),body text (文字),ändrad (文字),AvtalBrödtext (文字),Bodytext (文字),Compliance (文字),Response (文字),Body3 (文字) (文字)"/>
    <w:uiPriority w:val="99"/>
    <w:rsid w:val="0053222E"/>
    <w:rPr>
      <w:rFonts w:ascii="Times New Roman" w:eastAsia="MS Mincho" w:hAnsi="Times New Roman" w:cs="Times New Roman"/>
      <w:sz w:val="24"/>
      <w:szCs w:val="24"/>
      <w:lang w:val="en-GB" w:eastAsia="en-US"/>
    </w:rPr>
  </w:style>
  <w:style w:type="paragraph" w:customStyle="1" w:styleId="a3">
    <w:name w:val="変更箇所"/>
    <w:hidden/>
    <w:uiPriority w:val="99"/>
    <w:rsid w:val="0053222E"/>
    <w:rPr>
      <w:rFonts w:ascii="Times New Roman" w:eastAsia="SimSun" w:hAnsi="Times New Roman"/>
      <w:sz w:val="24"/>
      <w:szCs w:val="24"/>
      <w:lang w:val="en-GB"/>
    </w:rPr>
  </w:style>
  <w:style w:type="paragraph" w:customStyle="1" w:styleId="a4">
    <w:name w:val="リスト段落"/>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ind w:leftChars="400" w:left="840"/>
      <w:textAlignment w:val="baseline"/>
    </w:pPr>
    <w:rPr>
      <w:rFonts w:eastAsia="SimSun"/>
      <w:lang w:val="en-GB"/>
    </w:rPr>
  </w:style>
  <w:style w:type="character" w:customStyle="1" w:styleId="EmailStyle505">
    <w:name w:val="EmailStyle505"/>
    <w:uiPriority w:val="99"/>
    <w:rsid w:val="0053222E"/>
    <w:rPr>
      <w:rFonts w:ascii="Arial" w:hAnsi="Arial" w:cs="Arial"/>
      <w:color w:val="000000"/>
      <w:sz w:val="20"/>
      <w:szCs w:val="20"/>
    </w:rPr>
  </w:style>
  <w:style w:type="character" w:customStyle="1" w:styleId="EmailStyle506">
    <w:name w:val="EmailStyle506"/>
    <w:uiPriority w:val="99"/>
    <w:rsid w:val="0053222E"/>
    <w:rPr>
      <w:rFonts w:ascii="Arial" w:hAnsi="Arial" w:cs="Arial"/>
      <w:color w:val="000000"/>
      <w:sz w:val="20"/>
      <w:szCs w:val="20"/>
    </w:rPr>
  </w:style>
  <w:style w:type="character" w:customStyle="1" w:styleId="EmailStyle507">
    <w:name w:val="EmailStyle507"/>
    <w:uiPriority w:val="99"/>
    <w:rsid w:val="0053222E"/>
    <w:rPr>
      <w:rFonts w:ascii="Arial" w:hAnsi="Arial" w:cs="Arial"/>
      <w:color w:val="000000"/>
      <w:sz w:val="20"/>
      <w:szCs w:val="20"/>
    </w:rPr>
  </w:style>
  <w:style w:type="character" w:customStyle="1" w:styleId="EmailStyle508">
    <w:name w:val="EmailStyle508"/>
    <w:uiPriority w:val="99"/>
    <w:rsid w:val="0053222E"/>
    <w:rPr>
      <w:rFonts w:ascii="Arial" w:hAnsi="Arial" w:cs="Arial"/>
      <w:color w:val="000000"/>
      <w:sz w:val="20"/>
      <w:szCs w:val="20"/>
    </w:rPr>
  </w:style>
  <w:style w:type="character" w:customStyle="1" w:styleId="EmailStyle509">
    <w:name w:val="EmailStyle509"/>
    <w:uiPriority w:val="99"/>
    <w:rsid w:val="0053222E"/>
    <w:rPr>
      <w:rFonts w:ascii="Arial" w:hAnsi="Arial" w:cs="Arial"/>
      <w:color w:val="000000"/>
      <w:sz w:val="20"/>
      <w:szCs w:val="20"/>
    </w:rPr>
  </w:style>
  <w:style w:type="character" w:customStyle="1" w:styleId="EmailStyle510">
    <w:name w:val="EmailStyle510"/>
    <w:uiPriority w:val="99"/>
    <w:rsid w:val="0053222E"/>
    <w:rPr>
      <w:rFonts w:ascii="Arial" w:hAnsi="Arial" w:cs="Arial"/>
      <w:color w:val="000000"/>
      <w:sz w:val="20"/>
      <w:szCs w:val="20"/>
    </w:rPr>
  </w:style>
  <w:style w:type="character" w:customStyle="1" w:styleId="EmailStyle511">
    <w:name w:val="EmailStyle511"/>
    <w:uiPriority w:val="99"/>
    <w:rsid w:val="0053222E"/>
    <w:rPr>
      <w:rFonts w:ascii="Arial" w:hAnsi="Arial" w:cs="Arial"/>
      <w:color w:val="000000"/>
      <w:sz w:val="20"/>
      <w:szCs w:val="20"/>
    </w:rPr>
  </w:style>
  <w:style w:type="character" w:customStyle="1" w:styleId="EmailStyle512">
    <w:name w:val="EmailStyle512"/>
    <w:uiPriority w:val="99"/>
    <w:rsid w:val="0053222E"/>
    <w:rPr>
      <w:rFonts w:ascii="Arial" w:hAnsi="Arial" w:cs="Arial"/>
      <w:color w:val="000000"/>
      <w:sz w:val="20"/>
      <w:szCs w:val="20"/>
    </w:rPr>
  </w:style>
  <w:style w:type="character" w:customStyle="1" w:styleId="EmailStyle5131">
    <w:name w:val="EmailStyle5131"/>
    <w:uiPriority w:val="99"/>
    <w:rsid w:val="0053222E"/>
    <w:rPr>
      <w:rFonts w:ascii="Arial" w:hAnsi="Arial" w:cs="Arial"/>
      <w:color w:val="000000"/>
      <w:sz w:val="20"/>
      <w:szCs w:val="20"/>
    </w:rPr>
  </w:style>
  <w:style w:type="character" w:customStyle="1" w:styleId="EmailStyle5141">
    <w:name w:val="EmailStyle5141"/>
    <w:uiPriority w:val="99"/>
    <w:rsid w:val="0053222E"/>
    <w:rPr>
      <w:rFonts w:ascii="Arial" w:hAnsi="Arial" w:cs="Arial"/>
      <w:color w:val="000000"/>
      <w:sz w:val="20"/>
      <w:szCs w:val="20"/>
    </w:rPr>
  </w:style>
  <w:style w:type="character" w:customStyle="1" w:styleId="EmailStyle5151">
    <w:name w:val="EmailStyle5151"/>
    <w:uiPriority w:val="99"/>
    <w:rsid w:val="0053222E"/>
    <w:rPr>
      <w:rFonts w:ascii="Arial" w:hAnsi="Arial" w:cs="Arial"/>
      <w:color w:val="000000"/>
      <w:sz w:val="20"/>
      <w:szCs w:val="20"/>
    </w:rPr>
  </w:style>
  <w:style w:type="paragraph" w:customStyle="1" w:styleId="CharChar2CharCharCharChar1">
    <w:name w:val="Char Char2 Char Char Char Char1"/>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2CharChar">
    <w:name w:val="Char Char2 Char Char"/>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footnotetextCharChar">
    <w:name w:val="footnote text Char Char"/>
    <w:aliases w:val="Footnote Text Char2 Char,Footnote Text Char1 Char Char,Footnote Text Char2 Char1 Char Char,Footnote Text Char1 Char Char Char1 Char Char,Footnote Text Char Char Char Char Char1 Char Char"/>
    <w:uiPriority w:val="99"/>
    <w:rsid w:val="0053222E"/>
    <w:rPr>
      <w:rFonts w:ascii="Times New Roman" w:hAnsi="Times New Roman" w:cs="Times New Roman"/>
      <w:sz w:val="22"/>
      <w:szCs w:val="22"/>
      <w:lang w:val="en-GB" w:eastAsia="en-US"/>
    </w:rPr>
  </w:style>
  <w:style w:type="character" w:customStyle="1" w:styleId="MTEquationSection">
    <w:name w:val="MTEquationSection"/>
    <w:rsid w:val="0053222E"/>
    <w:rPr>
      <w:rFonts w:ascii="Times New Roman" w:hAnsi="Times New Roman" w:cs="Times New Roman"/>
      <w:vanish/>
      <w:color w:val="FF0000"/>
      <w:position w:val="6"/>
      <w:sz w:val="20"/>
      <w:szCs w:val="20"/>
    </w:rPr>
  </w:style>
  <w:style w:type="paragraph" w:customStyle="1" w:styleId="CharChar10">
    <w:name w:val="Char Char1 (文字) (文字)"/>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style1591">
    <w:name w:val="style1591"/>
    <w:uiPriority w:val="99"/>
    <w:rsid w:val="0053222E"/>
    <w:rPr>
      <w:rFonts w:ascii="Verdana" w:hAnsi="Verdana" w:cs="Verdana"/>
      <w:sz w:val="18"/>
      <w:szCs w:val="18"/>
    </w:rPr>
  </w:style>
  <w:style w:type="paragraph" w:customStyle="1" w:styleId="CharCharCarCar">
    <w:name w:val="Char Char Car Car"/>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uiPriority w:val="99"/>
    <w:rsid w:val="0053222E"/>
    <w:rPr>
      <w:rFonts w:ascii="Times New Roman" w:eastAsia="SimSun" w:hAnsi="Times New Roman" w:cs="Times New Roman"/>
      <w:b/>
      <w:bCs/>
      <w:lang w:val="en-US" w:eastAsia="de-DE"/>
    </w:rPr>
  </w:style>
  <w:style w:type="paragraph" w:customStyle="1" w:styleId="RepNoBR">
    <w:name w:val="Rep_No_BR"/>
    <w:basedOn w:val="RecNoBR"/>
    <w:next w:val="Reptitle"/>
    <w:uiPriority w:val="99"/>
    <w:rsid w:val="0053222E"/>
    <w:rPr>
      <w:rFonts w:eastAsia="Batang"/>
    </w:rPr>
  </w:style>
  <w:style w:type="paragraph" w:customStyle="1" w:styleId="NoteannexappBR">
    <w:name w:val="Note_annex_app_BR"/>
    <w:basedOn w:val="Note"/>
    <w:uiPriority w:val="99"/>
    <w:rsid w:val="0053222E"/>
    <w:pPr>
      <w:tabs>
        <w:tab w:val="clear" w:pos="284"/>
        <w:tab w:val="clear" w:pos="1134"/>
        <w:tab w:val="clear" w:pos="1871"/>
        <w:tab w:val="clear" w:pos="2268"/>
        <w:tab w:val="left" w:pos="794"/>
        <w:tab w:val="left" w:pos="1191"/>
        <w:tab w:val="left" w:pos="1588"/>
        <w:tab w:val="left" w:pos="1985"/>
      </w:tabs>
    </w:pPr>
    <w:rPr>
      <w:rFonts w:eastAsia="Batang"/>
      <w:sz w:val="22"/>
      <w:szCs w:val="22"/>
    </w:rPr>
  </w:style>
  <w:style w:type="paragraph" w:customStyle="1" w:styleId="13">
    <w:name w:val="スタイル1"/>
    <w:basedOn w:val="Normal"/>
    <w:uiPriority w:val="99"/>
    <w:rsid w:val="0053222E"/>
    <w:pPr>
      <w:tabs>
        <w:tab w:val="left" w:pos="307"/>
        <w:tab w:val="num" w:pos="425"/>
        <w:tab w:val="left" w:pos="851"/>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spacing w:beforeLines="20" w:before="120" w:beforeAutospacing="0" w:after="0" w:afterAutospacing="0"/>
      <w:ind w:left="425" w:hanging="425"/>
      <w:textAlignment w:val="baseline"/>
    </w:pPr>
    <w:rPr>
      <w:rFonts w:eastAsia="MS Mincho"/>
      <w:sz w:val="22"/>
      <w:szCs w:val="22"/>
      <w:lang w:val="en-GB" w:eastAsia="ja-JP"/>
    </w:rPr>
  </w:style>
  <w:style w:type="paragraph" w:customStyle="1" w:styleId="20">
    <w:name w:val="スタイル2"/>
    <w:basedOn w:val="Normal"/>
    <w:uiPriority w:val="99"/>
    <w:rsid w:val="0053222E"/>
    <w:pPr>
      <w:tabs>
        <w:tab w:val="num" w:pos="360"/>
        <w:tab w:val="left" w:pos="432"/>
        <w:tab w:val="left" w:pos="794"/>
        <w:tab w:val="left" w:pos="1080"/>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spacing w:beforeLines="20" w:before="120" w:beforeAutospacing="0" w:after="0" w:afterAutospacing="0"/>
      <w:ind w:left="1080" w:hanging="360"/>
      <w:textAlignment w:val="baseline"/>
    </w:pPr>
    <w:rPr>
      <w:rFonts w:eastAsia="MS Mincho"/>
      <w:sz w:val="22"/>
      <w:szCs w:val="22"/>
      <w:lang w:val="en-GB" w:eastAsia="ja-JP"/>
    </w:rPr>
  </w:style>
  <w:style w:type="paragraph" w:customStyle="1" w:styleId="EQ">
    <w:name w:val="EQ"/>
    <w:basedOn w:val="Normal"/>
    <w:next w:val="Normal"/>
    <w:uiPriority w:val="99"/>
    <w:rsid w:val="0053222E"/>
    <w:pPr>
      <w:keepLines/>
      <w:tabs>
        <w:tab w:val="center" w:pos="4536"/>
        <w:tab w:val="right" w:pos="9072"/>
      </w:tabs>
      <w:overflowPunct w:val="0"/>
      <w:autoSpaceDE w:val="0"/>
      <w:autoSpaceDN w:val="0"/>
      <w:adjustRightInd w:val="0"/>
      <w:spacing w:before="0" w:beforeAutospacing="0" w:after="180" w:afterAutospacing="0"/>
      <w:textAlignment w:val="baseline"/>
    </w:pPr>
    <w:rPr>
      <w:rFonts w:eastAsia="SimSun"/>
      <w:noProof/>
      <w:sz w:val="20"/>
      <w:szCs w:val="20"/>
      <w:lang w:val="en-GB"/>
    </w:rPr>
  </w:style>
  <w:style w:type="paragraph" w:customStyle="1" w:styleId="NO">
    <w:name w:val="NO"/>
    <w:basedOn w:val="Normal"/>
    <w:uiPriority w:val="99"/>
    <w:rsid w:val="0053222E"/>
    <w:pPr>
      <w:keepLines/>
      <w:overflowPunct w:val="0"/>
      <w:autoSpaceDE w:val="0"/>
      <w:autoSpaceDN w:val="0"/>
      <w:adjustRightInd w:val="0"/>
      <w:spacing w:before="0" w:beforeAutospacing="0" w:after="180" w:afterAutospacing="0"/>
      <w:ind w:left="1135" w:hanging="851"/>
      <w:textAlignment w:val="baseline"/>
    </w:pPr>
    <w:rPr>
      <w:rFonts w:eastAsia="SimSun"/>
      <w:sz w:val="20"/>
      <w:szCs w:val="20"/>
      <w:lang w:val="en-GB"/>
    </w:rPr>
  </w:style>
  <w:style w:type="paragraph" w:customStyle="1" w:styleId="MEP">
    <w:name w:val="MEP"/>
    <w:basedOn w:val="Normal"/>
    <w:uiPriority w:val="99"/>
    <w:rsid w:val="0053222E"/>
    <w:pPr>
      <w:tabs>
        <w:tab w:val="left" w:pos="1134"/>
        <w:tab w:val="left" w:pos="1871"/>
        <w:tab w:val="left" w:pos="2268"/>
      </w:tabs>
      <w:overflowPunct w:val="0"/>
      <w:autoSpaceDE w:val="0"/>
      <w:autoSpaceDN w:val="0"/>
      <w:adjustRightInd w:val="0"/>
      <w:spacing w:before="240" w:beforeAutospacing="0" w:after="0" w:afterAutospacing="0"/>
      <w:jc w:val="both"/>
      <w:textAlignment w:val="baseline"/>
    </w:pPr>
    <w:rPr>
      <w:rFonts w:eastAsia="SimSun"/>
      <w:lang w:val="fr-FR"/>
    </w:rPr>
  </w:style>
  <w:style w:type="character" w:customStyle="1" w:styleId="EmailStyle5451">
    <w:name w:val="EmailStyle5451"/>
    <w:uiPriority w:val="99"/>
    <w:rsid w:val="0053222E"/>
    <w:rPr>
      <w:rFonts w:ascii="Arial" w:hAnsi="Arial" w:cs="Arial"/>
      <w:color w:val="000000"/>
      <w:sz w:val="20"/>
      <w:szCs w:val="20"/>
    </w:rPr>
  </w:style>
  <w:style w:type="paragraph" w:customStyle="1" w:styleId="alpha1">
    <w:name w:val="alpha1"/>
    <w:basedOn w:val="BodyText"/>
    <w:uiPriority w:val="99"/>
    <w:rsid w:val="0053222E"/>
    <w:pPr>
      <w:tabs>
        <w:tab w:val="num" w:pos="425"/>
      </w:tabs>
      <w:spacing w:before="240" w:after="0"/>
      <w:ind w:left="425" w:hanging="425"/>
    </w:pPr>
    <w:rPr>
      <w:rFonts w:eastAsia="SimSun"/>
      <w:kern w:val="20"/>
    </w:rPr>
  </w:style>
  <w:style w:type="paragraph" w:customStyle="1" w:styleId="alpha3">
    <w:name w:val="alpha3"/>
    <w:basedOn w:val="BodyText"/>
    <w:uiPriority w:val="99"/>
    <w:rsid w:val="0053222E"/>
    <w:pPr>
      <w:tabs>
        <w:tab w:val="num" w:pos="2160"/>
      </w:tabs>
      <w:spacing w:before="240" w:after="0"/>
      <w:ind w:left="2160" w:hanging="283"/>
    </w:pPr>
    <w:rPr>
      <w:rFonts w:eastAsia="SimSun"/>
      <w:kern w:val="20"/>
    </w:rPr>
  </w:style>
  <w:style w:type="paragraph" w:customStyle="1" w:styleId="alpha4">
    <w:name w:val="alpha4"/>
    <w:basedOn w:val="BodyText"/>
    <w:uiPriority w:val="99"/>
    <w:rsid w:val="0053222E"/>
    <w:pPr>
      <w:tabs>
        <w:tab w:val="clear" w:pos="794"/>
        <w:tab w:val="num" w:pos="990"/>
        <w:tab w:val="num" w:pos="2880"/>
      </w:tabs>
      <w:spacing w:before="240" w:after="0"/>
      <w:ind w:left="2880" w:hanging="990"/>
    </w:pPr>
    <w:rPr>
      <w:rFonts w:eastAsia="SimSun"/>
      <w:kern w:val="20"/>
    </w:rPr>
  </w:style>
  <w:style w:type="paragraph" w:customStyle="1" w:styleId="alpha5">
    <w:name w:val="alpha5"/>
    <w:basedOn w:val="BodyText"/>
    <w:uiPriority w:val="99"/>
    <w:rsid w:val="0053222E"/>
    <w:pPr>
      <w:tabs>
        <w:tab w:val="num" w:pos="990"/>
        <w:tab w:val="num" w:pos="3960"/>
      </w:tabs>
      <w:spacing w:before="240" w:after="0"/>
      <w:ind w:left="3960" w:hanging="990"/>
    </w:pPr>
    <w:rPr>
      <w:rFonts w:eastAsia="SimSun"/>
      <w:kern w:val="20"/>
    </w:rPr>
  </w:style>
  <w:style w:type="paragraph" w:customStyle="1" w:styleId="annex1">
    <w:name w:val="annex1"/>
    <w:basedOn w:val="Normal"/>
    <w:uiPriority w:val="99"/>
    <w:rsid w:val="0053222E"/>
    <w:pPr>
      <w:tabs>
        <w:tab w:val="num" w:pos="360"/>
        <w:tab w:val="left" w:pos="794"/>
        <w:tab w:val="left" w:pos="1191"/>
        <w:tab w:val="left" w:pos="1588"/>
        <w:tab w:val="left" w:pos="1985"/>
      </w:tabs>
      <w:overflowPunct w:val="0"/>
      <w:autoSpaceDE w:val="0"/>
      <w:autoSpaceDN w:val="0"/>
      <w:adjustRightInd w:val="0"/>
      <w:spacing w:before="240" w:beforeAutospacing="0" w:after="0" w:afterAutospacing="0"/>
      <w:ind w:left="360" w:hanging="360"/>
      <w:textAlignment w:val="baseline"/>
    </w:pPr>
    <w:rPr>
      <w:rFonts w:eastAsia="SimSun"/>
      <w:lang w:val="en-GB"/>
    </w:rPr>
  </w:style>
  <w:style w:type="paragraph" w:customStyle="1" w:styleId="annex2">
    <w:name w:val="annex2"/>
    <w:basedOn w:val="Normal"/>
    <w:uiPriority w:val="99"/>
    <w:rsid w:val="0053222E"/>
    <w:pPr>
      <w:tabs>
        <w:tab w:val="left" w:pos="794"/>
        <w:tab w:val="left" w:pos="1191"/>
        <w:tab w:val="num" w:pos="1440"/>
        <w:tab w:val="num" w:pos="1515"/>
        <w:tab w:val="left" w:pos="1588"/>
        <w:tab w:val="left" w:pos="1985"/>
      </w:tabs>
      <w:overflowPunct w:val="0"/>
      <w:autoSpaceDE w:val="0"/>
      <w:autoSpaceDN w:val="0"/>
      <w:adjustRightInd w:val="0"/>
      <w:spacing w:before="240" w:beforeAutospacing="0" w:after="0" w:afterAutospacing="0"/>
      <w:ind w:left="1440" w:hanging="360"/>
      <w:textAlignment w:val="baseline"/>
    </w:pPr>
    <w:rPr>
      <w:rFonts w:eastAsia="SimSun"/>
      <w:lang w:val="en-GB"/>
    </w:rPr>
  </w:style>
  <w:style w:type="paragraph" w:customStyle="1" w:styleId="annex3">
    <w:name w:val="annex3"/>
    <w:basedOn w:val="Normal"/>
    <w:uiPriority w:val="99"/>
    <w:rsid w:val="0053222E"/>
    <w:pPr>
      <w:tabs>
        <w:tab w:val="left" w:pos="794"/>
        <w:tab w:val="left" w:pos="1191"/>
        <w:tab w:val="left" w:pos="1588"/>
        <w:tab w:val="left" w:pos="1985"/>
        <w:tab w:val="num" w:pos="2235"/>
      </w:tabs>
      <w:overflowPunct w:val="0"/>
      <w:autoSpaceDE w:val="0"/>
      <w:autoSpaceDN w:val="0"/>
      <w:adjustRightInd w:val="0"/>
      <w:spacing w:before="240" w:beforeAutospacing="0" w:after="0" w:afterAutospacing="0"/>
      <w:ind w:left="2235" w:hanging="360"/>
      <w:textAlignment w:val="baseline"/>
    </w:pPr>
    <w:rPr>
      <w:rFonts w:eastAsia="SimSun"/>
      <w:lang w:val="en-GB"/>
    </w:rPr>
  </w:style>
  <w:style w:type="paragraph" w:customStyle="1" w:styleId="annex4">
    <w:name w:val="annex4"/>
    <w:basedOn w:val="Normal"/>
    <w:uiPriority w:val="99"/>
    <w:rsid w:val="0053222E"/>
    <w:pPr>
      <w:tabs>
        <w:tab w:val="left" w:pos="794"/>
        <w:tab w:val="left" w:pos="1191"/>
        <w:tab w:val="left" w:pos="1588"/>
        <w:tab w:val="left" w:pos="1985"/>
        <w:tab w:val="num" w:pos="2955"/>
        <w:tab w:val="num" w:pos="3238"/>
      </w:tabs>
      <w:overflowPunct w:val="0"/>
      <w:autoSpaceDE w:val="0"/>
      <w:autoSpaceDN w:val="0"/>
      <w:adjustRightInd w:val="0"/>
      <w:spacing w:before="240" w:beforeAutospacing="0" w:after="0" w:afterAutospacing="0"/>
      <w:ind w:left="3238" w:hanging="1078"/>
      <w:textAlignment w:val="baseline"/>
    </w:pPr>
    <w:rPr>
      <w:rFonts w:eastAsia="SimSun"/>
      <w:lang w:val="en-GB"/>
    </w:rPr>
  </w:style>
  <w:style w:type="paragraph" w:customStyle="1" w:styleId="annex5">
    <w:name w:val="annex5"/>
    <w:basedOn w:val="Normal"/>
    <w:uiPriority w:val="99"/>
    <w:rsid w:val="0053222E"/>
    <w:pPr>
      <w:tabs>
        <w:tab w:val="left" w:pos="794"/>
        <w:tab w:val="left" w:pos="1191"/>
        <w:tab w:val="left" w:pos="1588"/>
        <w:tab w:val="left" w:pos="1985"/>
        <w:tab w:val="num" w:pos="3675"/>
        <w:tab w:val="num" w:pos="4678"/>
      </w:tabs>
      <w:overflowPunct w:val="0"/>
      <w:autoSpaceDE w:val="0"/>
      <w:autoSpaceDN w:val="0"/>
      <w:adjustRightInd w:val="0"/>
      <w:spacing w:before="240" w:beforeAutospacing="0" w:after="0" w:afterAutospacing="0"/>
      <w:ind w:left="4678" w:hanging="1440"/>
      <w:textAlignment w:val="baseline"/>
    </w:pPr>
    <w:rPr>
      <w:rFonts w:eastAsia="SimSun"/>
      <w:lang w:val="en-GB"/>
    </w:rPr>
  </w:style>
  <w:style w:type="paragraph" w:customStyle="1" w:styleId="bullet1">
    <w:name w:val="bullet1"/>
    <w:basedOn w:val="BodyText"/>
    <w:uiPriority w:val="99"/>
    <w:rsid w:val="0053222E"/>
    <w:pPr>
      <w:tabs>
        <w:tab w:val="num" w:pos="720"/>
        <w:tab w:val="num" w:pos="4395"/>
      </w:tabs>
      <w:spacing w:before="240" w:after="0"/>
      <w:ind w:left="720" w:hanging="360"/>
    </w:pPr>
    <w:rPr>
      <w:rFonts w:eastAsia="SimSun"/>
    </w:rPr>
  </w:style>
  <w:style w:type="paragraph" w:customStyle="1" w:styleId="bullet2">
    <w:name w:val="bullet2"/>
    <w:basedOn w:val="bodytext10"/>
    <w:uiPriority w:val="99"/>
    <w:rsid w:val="0053222E"/>
    <w:pPr>
      <w:tabs>
        <w:tab w:val="clear" w:pos="360"/>
        <w:tab w:val="num" w:pos="720"/>
        <w:tab w:val="left" w:pos="1440"/>
      </w:tabs>
      <w:ind w:left="720" w:hanging="360"/>
    </w:pPr>
  </w:style>
  <w:style w:type="paragraph" w:customStyle="1" w:styleId="bodytext10">
    <w:name w:val="bodytext1"/>
    <w:basedOn w:val="BodyText"/>
    <w:uiPriority w:val="99"/>
    <w:rsid w:val="0053222E"/>
    <w:pPr>
      <w:tabs>
        <w:tab w:val="num" w:pos="360"/>
      </w:tabs>
      <w:spacing w:before="240" w:after="0"/>
      <w:ind w:left="340" w:hanging="340"/>
    </w:pPr>
    <w:rPr>
      <w:rFonts w:eastAsia="SimSun"/>
    </w:rPr>
  </w:style>
  <w:style w:type="paragraph" w:customStyle="1" w:styleId="bullet3">
    <w:name w:val="bullet3"/>
    <w:basedOn w:val="bodytext20"/>
    <w:uiPriority w:val="99"/>
    <w:rsid w:val="0053222E"/>
    <w:pPr>
      <w:tabs>
        <w:tab w:val="left" w:pos="2160"/>
      </w:tabs>
      <w:ind w:left="2160" w:hanging="720"/>
    </w:pPr>
  </w:style>
  <w:style w:type="paragraph" w:customStyle="1" w:styleId="bullet40">
    <w:name w:val="bullet4"/>
    <w:basedOn w:val="bodytext30"/>
    <w:uiPriority w:val="99"/>
    <w:rsid w:val="0053222E"/>
    <w:pPr>
      <w:tabs>
        <w:tab w:val="left" w:pos="2880"/>
      </w:tabs>
      <w:ind w:left="2880" w:hanging="720"/>
    </w:pPr>
  </w:style>
  <w:style w:type="paragraph" w:customStyle="1" w:styleId="bodytext30">
    <w:name w:val="bodytext3"/>
    <w:basedOn w:val="BodyText"/>
    <w:uiPriority w:val="99"/>
    <w:rsid w:val="0053222E"/>
    <w:pPr>
      <w:spacing w:before="240" w:after="0"/>
      <w:ind w:left="2160"/>
    </w:pPr>
    <w:rPr>
      <w:rFonts w:eastAsia="SimSun"/>
    </w:rPr>
  </w:style>
  <w:style w:type="paragraph" w:customStyle="1" w:styleId="bullet5">
    <w:name w:val="bullet5"/>
    <w:basedOn w:val="bodytext5"/>
    <w:uiPriority w:val="99"/>
    <w:rsid w:val="0053222E"/>
    <w:pPr>
      <w:tabs>
        <w:tab w:val="num" w:pos="3958"/>
      </w:tabs>
      <w:ind w:left="3958" w:hanging="720"/>
    </w:pPr>
  </w:style>
  <w:style w:type="paragraph" w:customStyle="1" w:styleId="bodytext5">
    <w:name w:val="bodytext5"/>
    <w:basedOn w:val="BodyText"/>
    <w:uiPriority w:val="99"/>
    <w:rsid w:val="0053222E"/>
    <w:pPr>
      <w:spacing w:before="240" w:after="0"/>
      <w:ind w:left="4678"/>
    </w:pPr>
    <w:rPr>
      <w:rFonts w:eastAsia="SimSun"/>
    </w:rPr>
  </w:style>
  <w:style w:type="paragraph" w:customStyle="1" w:styleId="schedule1">
    <w:name w:val="schedule1"/>
    <w:basedOn w:val="Normal"/>
    <w:uiPriority w:val="99"/>
    <w:rsid w:val="0053222E"/>
    <w:pPr>
      <w:tabs>
        <w:tab w:val="num" w:pos="357"/>
        <w:tab w:val="left" w:pos="794"/>
        <w:tab w:val="left" w:pos="1191"/>
        <w:tab w:val="left" w:pos="1588"/>
        <w:tab w:val="left" w:pos="1985"/>
      </w:tabs>
      <w:overflowPunct w:val="0"/>
      <w:autoSpaceDE w:val="0"/>
      <w:autoSpaceDN w:val="0"/>
      <w:adjustRightInd w:val="0"/>
      <w:spacing w:before="240" w:beforeAutospacing="0" w:after="0" w:afterAutospacing="0"/>
      <w:ind w:left="397" w:hanging="397"/>
      <w:textAlignment w:val="baseline"/>
    </w:pPr>
    <w:rPr>
      <w:rFonts w:eastAsia="SimSun"/>
      <w:lang w:val="en-GB"/>
    </w:rPr>
  </w:style>
  <w:style w:type="paragraph" w:customStyle="1" w:styleId="schedule3">
    <w:name w:val="schedule3"/>
    <w:basedOn w:val="Normal"/>
    <w:uiPriority w:val="99"/>
    <w:rsid w:val="0053222E"/>
    <w:pPr>
      <w:tabs>
        <w:tab w:val="left" w:pos="794"/>
        <w:tab w:val="left" w:pos="1191"/>
        <w:tab w:val="left" w:pos="1588"/>
        <w:tab w:val="left" w:pos="1985"/>
        <w:tab w:val="num" w:pos="2160"/>
      </w:tabs>
      <w:overflowPunct w:val="0"/>
      <w:autoSpaceDE w:val="0"/>
      <w:autoSpaceDN w:val="0"/>
      <w:adjustRightInd w:val="0"/>
      <w:spacing w:before="240" w:beforeAutospacing="0" w:after="0" w:afterAutospacing="0"/>
      <w:ind w:left="2160" w:hanging="720"/>
      <w:textAlignment w:val="baseline"/>
    </w:pPr>
    <w:rPr>
      <w:rFonts w:eastAsia="SimSun"/>
      <w:lang w:val="en-GB"/>
    </w:rPr>
  </w:style>
  <w:style w:type="paragraph" w:customStyle="1" w:styleId="schedule5">
    <w:name w:val="schedule5"/>
    <w:basedOn w:val="Normal"/>
    <w:uiPriority w:val="99"/>
    <w:rsid w:val="0053222E"/>
    <w:pPr>
      <w:tabs>
        <w:tab w:val="left" w:pos="794"/>
        <w:tab w:val="left" w:pos="1191"/>
        <w:tab w:val="left" w:pos="1588"/>
        <w:tab w:val="left" w:pos="1985"/>
        <w:tab w:val="num" w:pos="4678"/>
      </w:tabs>
      <w:overflowPunct w:val="0"/>
      <w:autoSpaceDE w:val="0"/>
      <w:autoSpaceDN w:val="0"/>
      <w:adjustRightInd w:val="0"/>
      <w:spacing w:before="240" w:beforeAutospacing="0" w:after="0" w:afterAutospacing="0"/>
      <w:ind w:left="4678" w:hanging="1440"/>
      <w:textAlignment w:val="baseline"/>
    </w:pPr>
    <w:rPr>
      <w:rFonts w:eastAsia="SimSun"/>
      <w:lang w:val="en-GB"/>
    </w:rPr>
  </w:style>
  <w:style w:type="paragraph" w:customStyle="1" w:styleId="object0">
    <w:name w:val="object"/>
    <w:basedOn w:val="Normal"/>
    <w:next w:val="Normal"/>
    <w:uiPriority w:val="99"/>
    <w:rsid w:val="0053222E"/>
    <w:pPr>
      <w:keepNext/>
      <w:keepLines/>
      <w:spacing w:before="0" w:beforeAutospacing="0" w:after="240" w:afterAutospacing="0" w:line="360" w:lineRule="auto"/>
      <w:jc w:val="center"/>
    </w:pPr>
    <w:rPr>
      <w:rFonts w:eastAsia="MS Mincho"/>
      <w:lang w:val="en-GB"/>
    </w:rPr>
  </w:style>
  <w:style w:type="paragraph" w:customStyle="1" w:styleId="ObjectID">
    <w:name w:val="ObjectID"/>
    <w:basedOn w:val="Normal"/>
    <w:next w:val="BodyText"/>
    <w:uiPriority w:val="99"/>
    <w:rsid w:val="0053222E"/>
    <w:pPr>
      <w:keepLines/>
      <w:numPr>
        <w:numId w:val="25"/>
      </w:numPr>
      <w:tabs>
        <w:tab w:val="clear" w:pos="720"/>
      </w:tabs>
      <w:overflowPunct w:val="0"/>
      <w:autoSpaceDE w:val="0"/>
      <w:autoSpaceDN w:val="0"/>
      <w:adjustRightInd w:val="0"/>
      <w:spacing w:before="0" w:beforeAutospacing="0" w:after="480" w:afterAutospacing="0" w:line="360" w:lineRule="auto"/>
      <w:ind w:left="2592" w:right="720" w:hanging="1152"/>
      <w:jc w:val="both"/>
      <w:textAlignment w:val="baseline"/>
    </w:pPr>
    <w:rPr>
      <w:rFonts w:eastAsia="SimSun"/>
      <w:b/>
      <w:bCs/>
      <w:sz w:val="22"/>
      <w:szCs w:val="22"/>
      <w:lang w:val="en-GB"/>
    </w:rPr>
  </w:style>
  <w:style w:type="paragraph" w:customStyle="1" w:styleId="AppendixHeading2">
    <w:name w:val="Appendix Heading 2"/>
    <w:basedOn w:val="Heading2"/>
    <w:uiPriority w:val="99"/>
    <w:rsid w:val="0053222E"/>
    <w:pPr>
      <w:numPr>
        <w:numId w:val="26"/>
      </w:numPr>
      <w:tabs>
        <w:tab w:val="clear" w:pos="720"/>
        <w:tab w:val="clear" w:pos="1134"/>
        <w:tab w:val="clear" w:pos="1871"/>
        <w:tab w:val="clear" w:pos="2268"/>
        <w:tab w:val="left" w:pos="794"/>
        <w:tab w:val="left" w:pos="1191"/>
        <w:tab w:val="left" w:pos="1588"/>
        <w:tab w:val="left" w:pos="1985"/>
      </w:tabs>
      <w:overflowPunct/>
      <w:autoSpaceDE/>
      <w:autoSpaceDN/>
      <w:adjustRightInd/>
      <w:spacing w:before="240" w:after="240"/>
      <w:ind w:left="794" w:hanging="794"/>
      <w:jc w:val="both"/>
      <w:textAlignment w:val="auto"/>
    </w:pPr>
    <w:rPr>
      <w:rFonts w:eastAsia="SimSun"/>
      <w:bCs/>
      <w:sz w:val="28"/>
      <w:szCs w:val="28"/>
    </w:rPr>
  </w:style>
  <w:style w:type="paragraph" w:customStyle="1" w:styleId="annexhead">
    <w:name w:val="annex head"/>
    <w:basedOn w:val="Normal"/>
    <w:uiPriority w:val="99"/>
    <w:rsid w:val="0053222E"/>
    <w:pPr>
      <w:keepNext/>
      <w:numPr>
        <w:numId w:val="27"/>
      </w:numPr>
      <w:tabs>
        <w:tab w:val="clear" w:pos="720"/>
        <w:tab w:val="left" w:pos="794"/>
        <w:tab w:val="left" w:pos="1191"/>
        <w:tab w:val="left" w:pos="1588"/>
        <w:tab w:val="left" w:pos="1985"/>
      </w:tabs>
      <w:overflowPunct w:val="0"/>
      <w:autoSpaceDE w:val="0"/>
      <w:autoSpaceDN w:val="0"/>
      <w:adjustRightInd w:val="0"/>
      <w:spacing w:before="240" w:beforeAutospacing="0" w:after="0" w:afterAutospacing="0"/>
      <w:ind w:left="0" w:firstLine="0"/>
      <w:jc w:val="center"/>
      <w:textAlignment w:val="baseline"/>
    </w:pPr>
    <w:rPr>
      <w:rFonts w:eastAsia="SimSun"/>
      <w:b/>
      <w:bCs/>
      <w:u w:val="single"/>
      <w:lang w:val="en-GB"/>
    </w:rPr>
  </w:style>
  <w:style w:type="paragraph" w:customStyle="1" w:styleId="BodyTextNoSpaceBefore">
    <w:name w:val="Body Text NoSpaceBefore"/>
    <w:basedOn w:val="BodyText"/>
    <w:uiPriority w:val="99"/>
    <w:rsid w:val="0053222E"/>
    <w:pPr>
      <w:numPr>
        <w:numId w:val="28"/>
      </w:numPr>
      <w:tabs>
        <w:tab w:val="clear" w:pos="1440"/>
        <w:tab w:val="num" w:pos="1080"/>
      </w:tabs>
      <w:spacing w:before="0" w:after="0"/>
      <w:ind w:left="0" w:firstLine="0"/>
    </w:pPr>
    <w:rPr>
      <w:rFonts w:eastAsia="SimSun"/>
    </w:rPr>
  </w:style>
  <w:style w:type="paragraph" w:customStyle="1" w:styleId="bodytext4">
    <w:name w:val="bodytext4"/>
    <w:basedOn w:val="BodyText"/>
    <w:uiPriority w:val="99"/>
    <w:rsid w:val="0053222E"/>
    <w:pPr>
      <w:numPr>
        <w:numId w:val="29"/>
      </w:numPr>
      <w:tabs>
        <w:tab w:val="clear" w:pos="2160"/>
        <w:tab w:val="num" w:pos="720"/>
      </w:tabs>
      <w:spacing w:before="240" w:after="0"/>
      <w:ind w:left="3238" w:firstLine="0"/>
    </w:pPr>
    <w:rPr>
      <w:rFonts w:eastAsia="SimSun"/>
    </w:rPr>
  </w:style>
  <w:style w:type="paragraph" w:customStyle="1" w:styleId="Closing1">
    <w:name w:val="Closing1"/>
    <w:basedOn w:val="Closing"/>
    <w:next w:val="Closing"/>
    <w:uiPriority w:val="99"/>
    <w:rsid w:val="0053222E"/>
    <w:pPr>
      <w:keepNext/>
      <w:keepLines/>
      <w:widowControl/>
      <w:numPr>
        <w:numId w:val="30"/>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cs="Times New Roman"/>
      <w:kern w:val="0"/>
      <w:sz w:val="24"/>
      <w:szCs w:val="24"/>
      <w:lang w:val="en-GB" w:eastAsia="en-US"/>
    </w:rPr>
  </w:style>
  <w:style w:type="paragraph" w:customStyle="1" w:styleId="Confidentiality">
    <w:name w:val="Confidentiality"/>
    <w:basedOn w:val="BodyText"/>
    <w:uiPriority w:val="99"/>
    <w:rsid w:val="0053222E"/>
    <w:pPr>
      <w:numPr>
        <w:numId w:val="31"/>
      </w:numPr>
      <w:tabs>
        <w:tab w:val="clear" w:pos="720"/>
        <w:tab w:val="num" w:pos="425"/>
      </w:tabs>
      <w:spacing w:before="240" w:after="0"/>
      <w:ind w:left="0" w:firstLine="0"/>
    </w:pPr>
    <w:rPr>
      <w:rFonts w:eastAsia="SimSun"/>
      <w:b/>
      <w:bCs/>
      <w:caps/>
    </w:rPr>
  </w:style>
  <w:style w:type="paragraph" w:customStyle="1" w:styleId="GroupName">
    <w:name w:val="GroupName"/>
    <w:basedOn w:val="Normal"/>
    <w:uiPriority w:val="99"/>
    <w:rsid w:val="0053222E"/>
    <w:pPr>
      <w:numPr>
        <w:ilvl w:val="1"/>
        <w:numId w:val="31"/>
      </w:numPr>
      <w:tabs>
        <w:tab w:val="clear" w:pos="1440"/>
        <w:tab w:val="left" w:pos="794"/>
        <w:tab w:val="left" w:pos="1191"/>
        <w:tab w:val="left" w:pos="1588"/>
        <w:tab w:val="left" w:pos="1985"/>
      </w:tabs>
      <w:overflowPunct w:val="0"/>
      <w:autoSpaceDE w:val="0"/>
      <w:autoSpaceDN w:val="0"/>
      <w:adjustRightInd w:val="0"/>
      <w:spacing w:before="120" w:beforeAutospacing="0" w:after="0" w:afterAutospacing="0"/>
      <w:ind w:left="0" w:firstLine="0"/>
      <w:textAlignment w:val="baseline"/>
    </w:pPr>
    <w:rPr>
      <w:rFonts w:eastAsia="SimSun"/>
      <w:sz w:val="30"/>
      <w:szCs w:val="30"/>
      <w:lang w:val="en-GB"/>
    </w:rPr>
  </w:style>
  <w:style w:type="paragraph" w:customStyle="1" w:styleId="HeaderData">
    <w:name w:val="HeaderData"/>
    <w:basedOn w:val="Normal"/>
    <w:uiPriority w:val="99"/>
    <w:rsid w:val="0053222E"/>
    <w:pPr>
      <w:numPr>
        <w:ilvl w:val="2"/>
        <w:numId w:val="31"/>
      </w:numPr>
      <w:tabs>
        <w:tab w:val="clear" w:pos="2160"/>
        <w:tab w:val="left" w:pos="794"/>
        <w:tab w:val="left" w:pos="1191"/>
        <w:tab w:val="left" w:pos="1588"/>
        <w:tab w:val="left" w:pos="1985"/>
      </w:tabs>
      <w:overflowPunct w:val="0"/>
      <w:autoSpaceDE w:val="0"/>
      <w:autoSpaceDN w:val="0"/>
      <w:adjustRightInd w:val="0"/>
      <w:spacing w:before="120" w:beforeAutospacing="0" w:after="0" w:afterAutospacing="0"/>
      <w:ind w:left="0" w:firstLine="0"/>
      <w:textAlignment w:val="baseline"/>
    </w:pPr>
    <w:rPr>
      <w:rFonts w:eastAsia="SimSun"/>
      <w:lang w:val="en-GB"/>
    </w:rPr>
  </w:style>
  <w:style w:type="paragraph" w:customStyle="1" w:styleId="HeaderPrompt">
    <w:name w:val="HeaderPrompt"/>
    <w:basedOn w:val="Normal"/>
    <w:uiPriority w:val="99"/>
    <w:rsid w:val="0053222E"/>
    <w:pPr>
      <w:numPr>
        <w:ilvl w:val="3"/>
        <w:numId w:val="31"/>
      </w:numPr>
      <w:tabs>
        <w:tab w:val="clear" w:pos="3238"/>
        <w:tab w:val="left" w:pos="794"/>
        <w:tab w:val="left" w:pos="1191"/>
        <w:tab w:val="left" w:pos="1588"/>
        <w:tab w:val="left" w:pos="1985"/>
      </w:tabs>
      <w:overflowPunct w:val="0"/>
      <w:autoSpaceDE w:val="0"/>
      <w:autoSpaceDN w:val="0"/>
      <w:adjustRightInd w:val="0"/>
      <w:spacing w:before="60" w:beforeAutospacing="0" w:after="120" w:afterAutospacing="0"/>
      <w:ind w:left="0" w:firstLine="0"/>
      <w:textAlignment w:val="baseline"/>
    </w:pPr>
    <w:rPr>
      <w:rFonts w:ascii="Arial Narrow" w:eastAsia="SimSun" w:hAnsi="Arial Narrow" w:cs="Arial Narrow"/>
      <w:sz w:val="18"/>
      <w:szCs w:val="18"/>
      <w:lang w:val="en-GB"/>
    </w:rPr>
  </w:style>
  <w:style w:type="paragraph" w:customStyle="1" w:styleId="Headline">
    <w:name w:val="Headline"/>
    <w:basedOn w:val="BodyText"/>
    <w:uiPriority w:val="99"/>
    <w:rsid w:val="0053222E"/>
    <w:pPr>
      <w:numPr>
        <w:ilvl w:val="4"/>
        <w:numId w:val="31"/>
      </w:numPr>
      <w:tabs>
        <w:tab w:val="clear" w:pos="4678"/>
        <w:tab w:val="num" w:pos="992"/>
      </w:tabs>
      <w:spacing w:before="240" w:after="0"/>
      <w:ind w:left="0" w:firstLine="0"/>
    </w:pPr>
    <w:rPr>
      <w:rFonts w:ascii="Arial Black" w:eastAsia="SimSun" w:hAnsi="Arial Black" w:cs="Arial Black"/>
    </w:rPr>
  </w:style>
  <w:style w:type="paragraph" w:customStyle="1" w:styleId="RecipientAddress">
    <w:name w:val="RecipientAddress"/>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textAlignment w:val="baseline"/>
    </w:pPr>
    <w:rPr>
      <w:rFonts w:eastAsia="SimSun"/>
      <w:lang w:val="en-GB"/>
    </w:rPr>
  </w:style>
  <w:style w:type="paragraph" w:customStyle="1" w:styleId="RegisteredOffice">
    <w:name w:val="RegisteredOffice"/>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textAlignment w:val="baseline"/>
    </w:pPr>
    <w:rPr>
      <w:rFonts w:eastAsia="SimSun"/>
      <w:sz w:val="14"/>
      <w:szCs w:val="14"/>
      <w:lang w:val="en-GB"/>
    </w:rPr>
  </w:style>
  <w:style w:type="paragraph" w:customStyle="1" w:styleId="schedulehead">
    <w:name w:val="schedule head"/>
    <w:basedOn w:val="Normal"/>
    <w:uiPriority w:val="99"/>
    <w:rsid w:val="0053222E"/>
    <w:pPr>
      <w:keepNext/>
      <w:tabs>
        <w:tab w:val="left" w:pos="794"/>
        <w:tab w:val="left" w:pos="1191"/>
        <w:tab w:val="left" w:pos="1588"/>
        <w:tab w:val="left" w:pos="1985"/>
      </w:tabs>
      <w:overflowPunct w:val="0"/>
      <w:autoSpaceDE w:val="0"/>
      <w:autoSpaceDN w:val="0"/>
      <w:adjustRightInd w:val="0"/>
      <w:spacing w:before="240" w:beforeAutospacing="0" w:after="0" w:afterAutospacing="0"/>
      <w:jc w:val="center"/>
      <w:textAlignment w:val="baseline"/>
    </w:pPr>
    <w:rPr>
      <w:rFonts w:eastAsia="SimSun"/>
      <w:b/>
      <w:bCs/>
      <w:u w:val="single"/>
      <w:lang w:val="en-GB"/>
    </w:rPr>
  </w:style>
  <w:style w:type="paragraph" w:customStyle="1" w:styleId="12List2dot">
    <w:name w:val="12_List2_dot"/>
    <w:basedOn w:val="Normal"/>
    <w:uiPriority w:val="99"/>
    <w:rsid w:val="0053222E"/>
    <w:pPr>
      <w:tabs>
        <w:tab w:val="num" w:pos="720"/>
      </w:tabs>
      <w:overflowPunct w:val="0"/>
      <w:autoSpaceDE w:val="0"/>
      <w:autoSpaceDN w:val="0"/>
      <w:adjustRightInd w:val="0"/>
      <w:spacing w:before="120" w:beforeAutospacing="0" w:after="0" w:afterAutospacing="0"/>
      <w:ind w:left="720" w:hanging="360"/>
      <w:textAlignment w:val="baseline"/>
    </w:pPr>
    <w:rPr>
      <w:rFonts w:eastAsia="MS Mincho"/>
      <w:lang w:val="en-GB" w:eastAsia="ja-JP"/>
    </w:rPr>
  </w:style>
  <w:style w:type="paragraph" w:customStyle="1" w:styleId="04Text">
    <w:name w:val="04_Text"/>
    <w:basedOn w:val="Normal"/>
    <w:uiPriority w:val="99"/>
    <w:rsid w:val="0053222E"/>
    <w:pPr>
      <w:overflowPunct w:val="0"/>
      <w:autoSpaceDE w:val="0"/>
      <w:autoSpaceDN w:val="0"/>
      <w:adjustRightInd w:val="0"/>
      <w:spacing w:beforeLines="100" w:before="120" w:beforeAutospacing="0" w:after="0" w:afterAutospacing="0"/>
      <w:ind w:leftChars="236" w:left="236"/>
      <w:textAlignment w:val="baseline"/>
    </w:pPr>
    <w:rPr>
      <w:rFonts w:eastAsia="MS Mincho"/>
    </w:rPr>
  </w:style>
  <w:style w:type="paragraph" w:customStyle="1" w:styleId="02Section">
    <w:name w:val="02_Section"/>
    <w:basedOn w:val="Normal"/>
    <w:next w:val="04Text"/>
    <w:uiPriority w:val="99"/>
    <w:rsid w:val="0053222E"/>
    <w:pPr>
      <w:keepNext/>
      <w:overflowPunct w:val="0"/>
      <w:autoSpaceDE w:val="0"/>
      <w:autoSpaceDN w:val="0"/>
      <w:adjustRightInd w:val="0"/>
      <w:spacing w:beforeLines="100" w:before="120" w:beforeAutospacing="0" w:after="0" w:afterAutospacing="0"/>
      <w:textAlignment w:val="baseline"/>
    </w:pPr>
    <w:rPr>
      <w:rFonts w:eastAsia="MS Mincho"/>
      <w:b/>
      <w:bCs/>
      <w:lang w:val="en-GB"/>
    </w:rPr>
  </w:style>
  <w:style w:type="paragraph" w:customStyle="1" w:styleId="01Chapter">
    <w:name w:val="01_Chapter"/>
    <w:basedOn w:val="Normal"/>
    <w:next w:val="04Text"/>
    <w:uiPriority w:val="99"/>
    <w:rsid w:val="0053222E"/>
    <w:pPr>
      <w:keepNext/>
      <w:tabs>
        <w:tab w:val="num" w:pos="720"/>
      </w:tabs>
      <w:overflowPunct w:val="0"/>
      <w:autoSpaceDE w:val="0"/>
      <w:autoSpaceDN w:val="0"/>
      <w:adjustRightInd w:val="0"/>
      <w:spacing w:beforeLines="100" w:before="120" w:beforeAutospacing="0" w:after="0" w:afterAutospacing="0" w:line="360" w:lineRule="auto"/>
      <w:ind w:left="720" w:hanging="360"/>
      <w:textAlignment w:val="baseline"/>
    </w:pPr>
    <w:rPr>
      <w:rFonts w:eastAsia="MS Mincho"/>
      <w:b/>
      <w:bCs/>
      <w:sz w:val="28"/>
      <w:szCs w:val="28"/>
    </w:rPr>
  </w:style>
  <w:style w:type="paragraph" w:customStyle="1" w:styleId="22TableTitle">
    <w:name w:val="22_Table_Title"/>
    <w:basedOn w:val="Normal"/>
    <w:next w:val="23Table"/>
    <w:uiPriority w:val="99"/>
    <w:rsid w:val="0053222E"/>
    <w:pPr>
      <w:keepNext/>
      <w:widowControl w:val="0"/>
      <w:spacing w:beforeLines="100" w:before="120" w:beforeAutospacing="0" w:afterLines="50" w:after="0" w:afterAutospacing="0"/>
      <w:jc w:val="center"/>
    </w:pPr>
    <w:rPr>
      <w:rFonts w:eastAsia="MS Mincho"/>
      <w:kern w:val="2"/>
      <w:lang w:eastAsia="ja-JP"/>
    </w:rPr>
  </w:style>
  <w:style w:type="paragraph" w:customStyle="1" w:styleId="23Table">
    <w:name w:val="23_Table"/>
    <w:basedOn w:val="Normal"/>
    <w:next w:val="Normal"/>
    <w:uiPriority w:val="99"/>
    <w:rsid w:val="0053222E"/>
    <w:pPr>
      <w:widowControl w:val="0"/>
      <w:spacing w:before="0" w:beforeAutospacing="0" w:afterLines="100" w:after="0" w:afterAutospacing="0"/>
      <w:jc w:val="center"/>
    </w:pPr>
    <w:rPr>
      <w:rFonts w:eastAsia="MS Mincho"/>
      <w:kern w:val="2"/>
      <w:lang w:eastAsia="ja-JP"/>
    </w:rPr>
  </w:style>
  <w:style w:type="paragraph" w:customStyle="1" w:styleId="13ContentsfTables">
    <w:name w:val="13_ContentsfTables"/>
    <w:basedOn w:val="Normal"/>
    <w:uiPriority w:val="99"/>
    <w:rsid w:val="0053222E"/>
    <w:pPr>
      <w:overflowPunct w:val="0"/>
      <w:autoSpaceDE w:val="0"/>
      <w:autoSpaceDN w:val="0"/>
      <w:adjustRightInd w:val="0"/>
      <w:spacing w:before="120" w:beforeAutospacing="0" w:after="0" w:afterAutospacing="0"/>
      <w:textAlignment w:val="baseline"/>
    </w:pPr>
    <w:rPr>
      <w:rFonts w:eastAsia="MS Mincho"/>
      <w:lang w:eastAsia="ja-JP"/>
    </w:rPr>
  </w:style>
  <w:style w:type="paragraph" w:customStyle="1" w:styleId="20Figure">
    <w:name w:val="20_Figure"/>
    <w:basedOn w:val="Normal"/>
    <w:next w:val="21FigureTitle"/>
    <w:uiPriority w:val="99"/>
    <w:rsid w:val="0053222E"/>
    <w:pPr>
      <w:keepNext/>
      <w:widowControl w:val="0"/>
      <w:spacing w:beforeLines="100" w:before="120" w:beforeAutospacing="0" w:after="0" w:afterAutospacing="0"/>
      <w:ind w:left="566"/>
      <w:jc w:val="center"/>
    </w:pPr>
    <w:rPr>
      <w:rFonts w:eastAsia="MS Mincho"/>
      <w:kern w:val="2"/>
      <w:lang w:eastAsia="ja-JP"/>
    </w:rPr>
  </w:style>
  <w:style w:type="paragraph" w:customStyle="1" w:styleId="21FigureTitle">
    <w:name w:val="21_Figure_Title"/>
    <w:basedOn w:val="Normal"/>
    <w:next w:val="Normal"/>
    <w:uiPriority w:val="99"/>
    <w:rsid w:val="0053222E"/>
    <w:pPr>
      <w:widowControl w:val="0"/>
      <w:spacing w:beforeLines="50" w:before="120" w:beforeAutospacing="0" w:afterLines="100" w:after="0" w:afterAutospacing="0"/>
      <w:jc w:val="center"/>
    </w:pPr>
    <w:rPr>
      <w:rFonts w:eastAsia="MS Mincho"/>
      <w:kern w:val="2"/>
      <w:lang w:eastAsia="ja-JP"/>
    </w:rPr>
  </w:style>
  <w:style w:type="paragraph" w:customStyle="1" w:styleId="03Subsection">
    <w:name w:val="03_Subsection"/>
    <w:basedOn w:val="Normal"/>
    <w:next w:val="04Text"/>
    <w:uiPriority w:val="99"/>
    <w:rsid w:val="0053222E"/>
    <w:pPr>
      <w:keepNext/>
      <w:tabs>
        <w:tab w:val="left" w:pos="993"/>
      </w:tabs>
      <w:overflowPunct w:val="0"/>
      <w:autoSpaceDE w:val="0"/>
      <w:autoSpaceDN w:val="0"/>
      <w:adjustRightInd w:val="0"/>
      <w:spacing w:beforeLines="100" w:before="120" w:beforeAutospacing="0" w:after="0" w:afterAutospacing="0"/>
      <w:textAlignment w:val="baseline"/>
    </w:pPr>
    <w:rPr>
      <w:rFonts w:eastAsia="MS Mincho"/>
      <w:b/>
      <w:bCs/>
      <w:lang w:val="en-GB"/>
    </w:rPr>
  </w:style>
  <w:style w:type="paragraph" w:customStyle="1" w:styleId="05Sub-Sub-Sub-Section">
    <w:name w:val="05_Sub-Sub-Sub-Section"/>
    <w:basedOn w:val="Normal"/>
    <w:next w:val="Normal"/>
    <w:uiPriority w:val="99"/>
    <w:rsid w:val="0053222E"/>
    <w:pPr>
      <w:keepNext/>
      <w:tabs>
        <w:tab w:val="num" w:pos="3600"/>
      </w:tabs>
      <w:spacing w:beforeLines="50" w:before="120" w:beforeAutospacing="0" w:afterLines="50" w:after="0" w:afterAutospacing="0"/>
      <w:ind w:left="3600" w:hanging="360"/>
      <w:jc w:val="both"/>
    </w:pPr>
    <w:rPr>
      <w:rFonts w:eastAsia="MS Mincho"/>
      <w:kern w:val="2"/>
      <w:lang w:eastAsia="ja-JP"/>
    </w:rPr>
  </w:style>
  <w:style w:type="paragraph" w:customStyle="1" w:styleId="04Sub-Sub-Section">
    <w:name w:val="04_Sub-Sub-Section"/>
    <w:basedOn w:val="Normal"/>
    <w:next w:val="Normal"/>
    <w:uiPriority w:val="99"/>
    <w:rsid w:val="0053222E"/>
    <w:pPr>
      <w:keepNext/>
      <w:spacing w:beforeLines="100" w:before="120" w:beforeAutospacing="0" w:after="0" w:afterAutospacing="0"/>
      <w:jc w:val="both"/>
    </w:pPr>
    <w:rPr>
      <w:rFonts w:eastAsia="MS Mincho"/>
      <w:b/>
      <w:bCs/>
      <w:kern w:val="2"/>
      <w:lang w:eastAsia="ja-JP"/>
    </w:rPr>
  </w:style>
  <w:style w:type="paragraph" w:customStyle="1" w:styleId="xl26">
    <w:name w:val="xl26"/>
    <w:basedOn w:val="Normal"/>
    <w:uiPriority w:val="99"/>
    <w:rsid w:val="0053222E"/>
    <w:pPr>
      <w:pBdr>
        <w:bottom w:val="single" w:sz="4" w:space="0" w:color="auto"/>
      </w:pBdr>
      <w:jc w:val="center"/>
    </w:pPr>
    <w:rPr>
      <w:rFonts w:ascii="Arial Unicode MS" w:eastAsia="Arial Unicode MS" w:cs="Arial Unicode MS"/>
      <w:sz w:val="16"/>
      <w:szCs w:val="16"/>
    </w:rPr>
  </w:style>
  <w:style w:type="paragraph" w:customStyle="1" w:styleId="TableText2">
    <w:name w:val="Table Text"/>
    <w:basedOn w:val="Normal"/>
    <w:uiPriority w:val="99"/>
    <w:rsid w:val="0053222E"/>
    <w:pPr>
      <w:keepNext/>
      <w:widowControl w:val="0"/>
      <w:tabs>
        <w:tab w:val="left" w:pos="900"/>
      </w:tabs>
      <w:spacing w:before="60" w:beforeAutospacing="0" w:after="60" w:afterAutospacing="0"/>
    </w:pPr>
    <w:rPr>
      <w:rFonts w:ascii="Arial" w:eastAsia="MS Mincho" w:hAnsi="Arial" w:cs="Arial"/>
      <w:sz w:val="18"/>
      <w:szCs w:val="18"/>
      <w:lang w:val="en-GB"/>
    </w:rPr>
  </w:style>
  <w:style w:type="paragraph" w:customStyle="1" w:styleId="FigureNotitle">
    <w:name w:val="Figure_No &amp; title"/>
    <w:basedOn w:val="Normal"/>
    <w:next w:val="Normalaftertitle0"/>
    <w:uiPriority w:val="99"/>
    <w:rsid w:val="0053222E"/>
    <w:pPr>
      <w:keepLines/>
      <w:tabs>
        <w:tab w:val="left" w:pos="794"/>
        <w:tab w:val="left" w:pos="1191"/>
        <w:tab w:val="left" w:pos="1588"/>
        <w:tab w:val="left" w:pos="1985"/>
      </w:tabs>
      <w:overflowPunct w:val="0"/>
      <w:autoSpaceDE w:val="0"/>
      <w:autoSpaceDN w:val="0"/>
      <w:adjustRightInd w:val="0"/>
      <w:spacing w:before="240" w:beforeAutospacing="0" w:after="120" w:afterAutospacing="0"/>
      <w:jc w:val="center"/>
      <w:textAlignment w:val="baseline"/>
    </w:pPr>
    <w:rPr>
      <w:rFonts w:eastAsia="MS Mincho"/>
      <w:b/>
      <w:bCs/>
      <w:lang w:val="en-GB"/>
    </w:rPr>
  </w:style>
  <w:style w:type="paragraph" w:customStyle="1" w:styleId="FigureCaption">
    <w:name w:val="Figure Caption"/>
    <w:basedOn w:val="Normal"/>
    <w:next w:val="Figure"/>
    <w:uiPriority w:val="99"/>
    <w:rsid w:val="0053222E"/>
    <w:pPr>
      <w:keepNext/>
      <w:widowControl w:val="0"/>
      <w:spacing w:before="240" w:beforeAutospacing="0" w:after="120" w:afterAutospacing="0"/>
      <w:ind w:left="1080"/>
    </w:pPr>
    <w:rPr>
      <w:rFonts w:ascii="Arial" w:eastAsia="MS Mincho" w:hAnsi="Arial" w:cs="Arial"/>
      <w:i/>
      <w:iCs/>
      <w:sz w:val="18"/>
      <w:szCs w:val="18"/>
      <w:lang w:val="en-GB"/>
    </w:rPr>
  </w:style>
  <w:style w:type="paragraph" w:customStyle="1" w:styleId="symbol">
    <w:name w:val="symbol"/>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textAlignment w:val="baseline"/>
    </w:pPr>
    <w:rPr>
      <w:rFonts w:eastAsia="MS Mincho"/>
      <w:lang w:val="en-GB" w:eastAsia="ja-JP"/>
    </w:rPr>
  </w:style>
  <w:style w:type="paragraph" w:customStyle="1" w:styleId="STEFANFigure">
    <w:name w:val="STEFAN Figure"/>
    <w:basedOn w:val="Normal"/>
    <w:next w:val="Normal"/>
    <w:uiPriority w:val="99"/>
    <w:rsid w:val="0053222E"/>
    <w:pPr>
      <w:keepNext/>
      <w:spacing w:before="60" w:beforeAutospacing="0" w:after="60" w:afterAutospacing="0"/>
      <w:jc w:val="center"/>
    </w:pPr>
    <w:rPr>
      <w:rFonts w:ascii="Garamond" w:eastAsia="Batang" w:hAnsi="Garamond" w:cs="Garamond"/>
      <w:spacing w:val="-2"/>
      <w:kern w:val="20"/>
      <w:sz w:val="20"/>
      <w:szCs w:val="20"/>
      <w:lang w:eastAsia="it-IT"/>
    </w:rPr>
  </w:style>
  <w:style w:type="paragraph" w:customStyle="1" w:styleId="11List1Number">
    <w:name w:val="11_List1_Number"/>
    <w:basedOn w:val="Normal"/>
    <w:uiPriority w:val="99"/>
    <w:rsid w:val="0053222E"/>
    <w:pPr>
      <w:tabs>
        <w:tab w:val="num" w:pos="992"/>
        <w:tab w:val="left" w:pos="1099"/>
      </w:tabs>
      <w:overflowPunct w:val="0"/>
      <w:autoSpaceDE w:val="0"/>
      <w:autoSpaceDN w:val="0"/>
      <w:adjustRightInd w:val="0"/>
      <w:spacing w:before="120" w:beforeAutospacing="0" w:after="0" w:afterAutospacing="0"/>
      <w:ind w:left="992" w:hanging="992"/>
      <w:textAlignment w:val="baseline"/>
    </w:pPr>
    <w:rPr>
      <w:rFonts w:eastAsia="MS Mincho"/>
      <w:lang w:val="en-GB"/>
    </w:rPr>
  </w:style>
  <w:style w:type="paragraph" w:customStyle="1" w:styleId="Tabletext3">
    <w:name w:val="Table text"/>
    <w:basedOn w:val="Normal"/>
    <w:uiPriority w:val="99"/>
    <w:rsid w:val="0053222E"/>
    <w:pPr>
      <w:spacing w:before="60" w:beforeAutospacing="0" w:after="60" w:afterAutospacing="0"/>
    </w:pPr>
    <w:rPr>
      <w:rFonts w:ascii="Arial" w:eastAsia="SimSun" w:hAnsi="Arial" w:cs="Arial"/>
      <w:sz w:val="16"/>
      <w:szCs w:val="16"/>
      <w:lang w:val="da-DK"/>
    </w:rPr>
  </w:style>
  <w:style w:type="paragraph" w:customStyle="1" w:styleId="puce2">
    <w:name w:val="puce2"/>
    <w:basedOn w:val="Normal"/>
    <w:uiPriority w:val="99"/>
    <w:rsid w:val="0053222E"/>
    <w:pPr>
      <w:tabs>
        <w:tab w:val="num" w:pos="360"/>
      </w:tabs>
      <w:spacing w:before="0" w:beforeAutospacing="0" w:after="0" w:afterAutospacing="0"/>
      <w:jc w:val="both"/>
    </w:pPr>
    <w:rPr>
      <w:rFonts w:ascii="Book Antiqua" w:eastAsia="Times New Roman" w:hAnsi="Book Antiqua" w:cs="Book Antiqua"/>
      <w:lang w:val="en-GB" w:eastAsia="zh-CN"/>
    </w:rPr>
  </w:style>
  <w:style w:type="paragraph" w:customStyle="1" w:styleId="TAN">
    <w:name w:val="TAN"/>
    <w:basedOn w:val="TAL"/>
    <w:uiPriority w:val="99"/>
    <w:rsid w:val="0053222E"/>
    <w:pPr>
      <w:ind w:left="851" w:hanging="851"/>
      <w:textAlignment w:val="baseline"/>
    </w:pPr>
    <w:rPr>
      <w:rFonts w:eastAsia="Batang"/>
    </w:rPr>
  </w:style>
  <w:style w:type="paragraph" w:customStyle="1" w:styleId="B11">
    <w:name w:val="B1+"/>
    <w:basedOn w:val="Normal"/>
    <w:uiPriority w:val="99"/>
    <w:rsid w:val="0053222E"/>
    <w:pPr>
      <w:tabs>
        <w:tab w:val="num" w:pos="425"/>
      </w:tabs>
      <w:overflowPunct w:val="0"/>
      <w:autoSpaceDE w:val="0"/>
      <w:autoSpaceDN w:val="0"/>
      <w:adjustRightInd w:val="0"/>
      <w:spacing w:before="0" w:beforeAutospacing="0" w:after="180" w:afterAutospacing="0"/>
      <w:ind w:left="425" w:hanging="425"/>
      <w:textAlignment w:val="baseline"/>
    </w:pPr>
    <w:rPr>
      <w:rFonts w:eastAsia="Batang"/>
      <w:sz w:val="20"/>
      <w:szCs w:val="20"/>
      <w:lang w:val="en-GB"/>
    </w:rPr>
  </w:style>
  <w:style w:type="paragraph" w:customStyle="1" w:styleId="B20">
    <w:name w:val="B2+"/>
    <w:basedOn w:val="B2"/>
    <w:uiPriority w:val="99"/>
    <w:rsid w:val="0053222E"/>
    <w:pPr>
      <w:tabs>
        <w:tab w:val="num" w:pos="425"/>
      </w:tabs>
      <w:ind w:left="425" w:hanging="425"/>
    </w:pPr>
    <w:rPr>
      <w:rFonts w:eastAsia="Batang"/>
    </w:rPr>
  </w:style>
  <w:style w:type="paragraph" w:customStyle="1" w:styleId="Texte">
    <w:name w:val="Texte"/>
    <w:basedOn w:val="Normal"/>
    <w:uiPriority w:val="99"/>
    <w:rsid w:val="0053222E"/>
    <w:pPr>
      <w:widowControl w:val="0"/>
      <w:spacing w:before="120" w:beforeAutospacing="0" w:after="0" w:afterAutospacing="0"/>
      <w:jc w:val="both"/>
    </w:pPr>
    <w:rPr>
      <w:rFonts w:eastAsia="MS Mincho"/>
      <w:lang w:val="en-GB" w:eastAsia="fr-FR"/>
    </w:rPr>
  </w:style>
  <w:style w:type="character" w:customStyle="1" w:styleId="fltext1">
    <w:name w:val="fltext1"/>
    <w:uiPriority w:val="99"/>
    <w:rsid w:val="0053222E"/>
    <w:rPr>
      <w:rFonts w:ascii="Arial" w:hAnsi="Arial" w:cs="Arial"/>
      <w:color w:val="000000"/>
      <w:spacing w:val="0"/>
      <w:sz w:val="17"/>
      <w:szCs w:val="17"/>
      <w:u w:val="none"/>
      <w:effect w:val="none"/>
    </w:rPr>
  </w:style>
  <w:style w:type="paragraph" w:customStyle="1" w:styleId="Normalerostyle">
    <w:name w:val="Normal.erostyle"/>
    <w:uiPriority w:val="99"/>
    <w:rsid w:val="0053222E"/>
    <w:pPr>
      <w:suppressAutoHyphens/>
    </w:pPr>
    <w:rPr>
      <w:rFonts w:ascii="Times New Roman" w:eastAsia="MS Mincho" w:hAnsi="Times New Roman"/>
      <w:lang w:val="da-DK" w:eastAsia="en-IE"/>
    </w:rPr>
  </w:style>
  <w:style w:type="paragraph" w:customStyle="1" w:styleId="Times">
    <w:name w:val="Times"/>
    <w:basedOn w:val="Normal"/>
    <w:uiPriority w:val="99"/>
    <w:rsid w:val="0053222E"/>
    <w:pPr>
      <w:spacing w:before="0" w:beforeAutospacing="0" w:after="0" w:afterAutospacing="0"/>
    </w:pPr>
    <w:rPr>
      <w:rFonts w:eastAsia="MS Mincho"/>
      <w:sz w:val="20"/>
      <w:szCs w:val="20"/>
      <w:lang w:val="es-ES_tradnl"/>
    </w:rPr>
  </w:style>
  <w:style w:type="character" w:customStyle="1" w:styleId="04Text0">
    <w:name w:val="04_Text (文字)"/>
    <w:uiPriority w:val="99"/>
    <w:rsid w:val="0053222E"/>
    <w:rPr>
      <w:rFonts w:ascii="Times New Roman" w:eastAsia="MS Mincho" w:hAnsi="Times New Roman" w:cs="Times New Roman"/>
      <w:sz w:val="24"/>
      <w:szCs w:val="24"/>
      <w:lang w:val="en-US" w:eastAsia="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uiPriority w:val="99"/>
    <w:rsid w:val="0053222E"/>
    <w:rPr>
      <w:rFonts w:ascii="Times New Roman" w:hAnsi="Times New Roman"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53222E"/>
    <w:rPr>
      <w:rFonts w:ascii="Times New Roman" w:hAnsi="Times New Roman" w:cs="Times New Roman"/>
      <w:b/>
      <w:bCs/>
      <w:sz w:val="24"/>
      <w:szCs w:val="24"/>
      <w:lang w:val="en-GB" w:eastAsia="en-US"/>
    </w:rPr>
  </w:style>
  <w:style w:type="character" w:customStyle="1" w:styleId="NumberedLeft063cmHanging0Char">
    <w:name w:val="Numbered.Left:  0.63 cm.Hanging:  0 Char"/>
    <w:uiPriority w:val="99"/>
    <w:rsid w:val="0053222E"/>
    <w:rPr>
      <w:rFonts w:ascii="Times New Roman" w:hAnsi="Times New Roman" w:cs="Times New Roman"/>
      <w:sz w:val="24"/>
      <w:szCs w:val="24"/>
      <w:lang w:val="en-GB" w:eastAsia="ja-JP"/>
    </w:rPr>
  </w:style>
  <w:style w:type="character" w:customStyle="1" w:styleId="Tablehead2">
    <w:name w:val="Table_head (文字)"/>
    <w:uiPriority w:val="99"/>
    <w:rsid w:val="0053222E"/>
    <w:rPr>
      <w:rFonts w:ascii="Times New Roman" w:eastAsia="MS Mincho" w:hAnsi="Times New Roman" w:cs="Times New Roman"/>
      <w:b/>
      <w:bCs/>
      <w:sz w:val="22"/>
      <w:szCs w:val="22"/>
      <w:lang w:val="en-GB" w:eastAsia="en-US"/>
    </w:rPr>
  </w:style>
  <w:style w:type="character" w:customStyle="1" w:styleId="TableText4">
    <w:name w:val="Table_Text (文字)"/>
    <w:uiPriority w:val="99"/>
    <w:rsid w:val="0053222E"/>
    <w:rPr>
      <w:rFonts w:ascii="Times New Roman" w:eastAsia="MS Mincho" w:hAnsi="Times New Roman" w:cs="Times New Roman"/>
      <w:sz w:val="22"/>
      <w:szCs w:val="22"/>
      <w:lang w:val="es-ES_tradnl" w:eastAsia="en-US"/>
    </w:rPr>
  </w:style>
  <w:style w:type="paragraph" w:customStyle="1" w:styleId="xl39">
    <w:name w:val="xl39"/>
    <w:basedOn w:val="Normal"/>
    <w:uiPriority w:val="99"/>
    <w:rsid w:val="0053222E"/>
    <w:pPr>
      <w:pBdr>
        <w:top w:val="single" w:sz="4" w:space="0" w:color="auto"/>
        <w:left w:val="single" w:sz="4" w:space="0" w:color="auto"/>
      </w:pBdr>
      <w:jc w:val="center"/>
    </w:pPr>
    <w:rPr>
      <w:rFonts w:ascii="Arial Unicode MS" w:eastAsia="Arial Unicode MS" w:cs="Arial Unicode MS"/>
      <w:sz w:val="16"/>
      <w:szCs w:val="16"/>
    </w:rPr>
  </w:style>
  <w:style w:type="paragraph" w:customStyle="1" w:styleId="font5">
    <w:name w:val="font5"/>
    <w:basedOn w:val="Normal"/>
    <w:uiPriority w:val="99"/>
    <w:rsid w:val="0053222E"/>
    <w:rPr>
      <w:rFonts w:eastAsia="MS PGothic"/>
      <w:sz w:val="16"/>
      <w:szCs w:val="16"/>
      <w:lang w:eastAsia="ja-JP"/>
    </w:rPr>
  </w:style>
  <w:style w:type="paragraph" w:customStyle="1" w:styleId="font6">
    <w:name w:val="font6"/>
    <w:basedOn w:val="Normal"/>
    <w:uiPriority w:val="99"/>
    <w:rsid w:val="0053222E"/>
    <w:rPr>
      <w:rFonts w:eastAsia="MS PGothic"/>
      <w:i/>
      <w:iCs/>
      <w:sz w:val="16"/>
      <w:szCs w:val="16"/>
      <w:lang w:eastAsia="ja-JP"/>
    </w:rPr>
  </w:style>
  <w:style w:type="paragraph" w:customStyle="1" w:styleId="font7">
    <w:name w:val="font7"/>
    <w:basedOn w:val="Normal"/>
    <w:uiPriority w:val="99"/>
    <w:rsid w:val="0053222E"/>
    <w:rPr>
      <w:rFonts w:eastAsia="MS PGothic"/>
      <w:sz w:val="16"/>
      <w:szCs w:val="16"/>
      <w:lang w:eastAsia="ja-JP"/>
    </w:rPr>
  </w:style>
  <w:style w:type="paragraph" w:customStyle="1" w:styleId="font8">
    <w:name w:val="font8"/>
    <w:basedOn w:val="Normal"/>
    <w:uiPriority w:val="99"/>
    <w:rsid w:val="0053222E"/>
    <w:rPr>
      <w:rFonts w:eastAsia="MS PGothic"/>
      <w:b/>
      <w:bCs/>
      <w:i/>
      <w:iCs/>
      <w:sz w:val="16"/>
      <w:szCs w:val="16"/>
      <w:lang w:eastAsia="ja-JP"/>
    </w:rPr>
  </w:style>
  <w:style w:type="paragraph" w:customStyle="1" w:styleId="font9">
    <w:name w:val="font9"/>
    <w:basedOn w:val="Normal"/>
    <w:uiPriority w:val="99"/>
    <w:rsid w:val="0053222E"/>
    <w:rPr>
      <w:rFonts w:eastAsia="MS PGothic"/>
      <w:b/>
      <w:bCs/>
      <w:i/>
      <w:iCs/>
      <w:sz w:val="16"/>
      <w:szCs w:val="16"/>
      <w:lang w:eastAsia="ja-JP"/>
    </w:rPr>
  </w:style>
  <w:style w:type="paragraph" w:customStyle="1" w:styleId="xl24">
    <w:name w:val="xl24"/>
    <w:basedOn w:val="Normal"/>
    <w:uiPriority w:val="99"/>
    <w:rsid w:val="0053222E"/>
    <w:pPr>
      <w:pBdr>
        <w:top w:val="single" w:sz="4" w:space="0" w:color="000000"/>
        <w:left w:val="single" w:sz="8" w:space="0" w:color="000000"/>
      </w:pBdr>
    </w:pPr>
    <w:rPr>
      <w:rFonts w:ascii="Arial" w:eastAsia="MS PGothic" w:hAnsi="Arial" w:cs="Arial"/>
      <w:sz w:val="20"/>
      <w:szCs w:val="20"/>
      <w:lang w:eastAsia="ja-JP"/>
    </w:rPr>
  </w:style>
  <w:style w:type="paragraph" w:customStyle="1" w:styleId="xl25">
    <w:name w:val="xl25"/>
    <w:basedOn w:val="Normal"/>
    <w:uiPriority w:val="99"/>
    <w:rsid w:val="0053222E"/>
    <w:pPr>
      <w:pBdr>
        <w:top w:val="single" w:sz="4" w:space="0" w:color="000000"/>
        <w:left w:val="single" w:sz="4" w:space="0" w:color="000000"/>
      </w:pBdr>
    </w:pPr>
    <w:rPr>
      <w:rFonts w:ascii="Arial" w:eastAsia="MS PGothic" w:hAnsi="Arial" w:cs="Arial"/>
      <w:sz w:val="20"/>
      <w:szCs w:val="20"/>
      <w:lang w:eastAsia="ja-JP"/>
    </w:rPr>
  </w:style>
  <w:style w:type="paragraph" w:customStyle="1" w:styleId="xl27">
    <w:name w:val="xl27"/>
    <w:basedOn w:val="Normal"/>
    <w:uiPriority w:val="99"/>
    <w:rsid w:val="0053222E"/>
    <w:pPr>
      <w:pBdr>
        <w:left w:val="single" w:sz="4" w:space="0" w:color="000000"/>
      </w:pBdr>
    </w:pPr>
    <w:rPr>
      <w:rFonts w:ascii="Arial" w:eastAsia="MS PGothic" w:hAnsi="Arial" w:cs="Arial"/>
      <w:sz w:val="20"/>
      <w:szCs w:val="20"/>
      <w:lang w:eastAsia="ja-JP"/>
    </w:rPr>
  </w:style>
  <w:style w:type="paragraph" w:customStyle="1" w:styleId="xl28">
    <w:name w:val="xl28"/>
    <w:basedOn w:val="Normal"/>
    <w:uiPriority w:val="99"/>
    <w:rsid w:val="0053222E"/>
    <w:pPr>
      <w:pBdr>
        <w:left w:val="single" w:sz="8" w:space="0" w:color="000000"/>
        <w:bottom w:val="single" w:sz="8" w:space="0" w:color="000000"/>
      </w:pBdr>
    </w:pPr>
    <w:rPr>
      <w:rFonts w:ascii="Arial" w:eastAsia="MS PGothic" w:hAnsi="Arial" w:cs="Arial"/>
      <w:sz w:val="20"/>
      <w:szCs w:val="20"/>
      <w:lang w:eastAsia="ja-JP"/>
    </w:rPr>
  </w:style>
  <w:style w:type="paragraph" w:customStyle="1" w:styleId="xl29">
    <w:name w:val="xl29"/>
    <w:basedOn w:val="Normal"/>
    <w:uiPriority w:val="99"/>
    <w:rsid w:val="0053222E"/>
    <w:pPr>
      <w:pBdr>
        <w:left w:val="single" w:sz="4" w:space="0" w:color="000000"/>
        <w:bottom w:val="single" w:sz="8" w:space="0" w:color="000000"/>
      </w:pBdr>
    </w:pPr>
    <w:rPr>
      <w:rFonts w:ascii="Arial" w:eastAsia="MS PGothic" w:hAnsi="Arial" w:cs="Arial"/>
      <w:sz w:val="20"/>
      <w:szCs w:val="20"/>
      <w:lang w:eastAsia="ja-JP"/>
    </w:rPr>
  </w:style>
  <w:style w:type="paragraph" w:customStyle="1" w:styleId="xl30">
    <w:name w:val="xl30"/>
    <w:basedOn w:val="Normal"/>
    <w:uiPriority w:val="99"/>
    <w:rsid w:val="0053222E"/>
    <w:pPr>
      <w:pBdr>
        <w:top w:val="single" w:sz="4" w:space="0" w:color="000000"/>
        <w:left w:val="single" w:sz="4" w:space="0" w:color="000000"/>
        <w:bottom w:val="single" w:sz="8" w:space="0" w:color="000000"/>
      </w:pBdr>
    </w:pPr>
    <w:rPr>
      <w:rFonts w:ascii="Arial" w:eastAsia="MS PGothic" w:hAnsi="Arial" w:cs="Arial"/>
      <w:sz w:val="20"/>
      <w:szCs w:val="20"/>
      <w:lang w:eastAsia="ja-JP"/>
    </w:rPr>
  </w:style>
  <w:style w:type="paragraph" w:customStyle="1" w:styleId="xl31">
    <w:name w:val="xl31"/>
    <w:basedOn w:val="Normal"/>
    <w:uiPriority w:val="99"/>
    <w:rsid w:val="0053222E"/>
    <w:pPr>
      <w:pBdr>
        <w:top w:val="single" w:sz="8" w:space="0" w:color="auto"/>
        <w:right w:val="single" w:sz="8" w:space="0" w:color="auto"/>
      </w:pBdr>
      <w:jc w:val="center"/>
      <w:textAlignment w:val="top"/>
    </w:pPr>
    <w:rPr>
      <w:rFonts w:eastAsia="MS PGothic"/>
      <w:b/>
      <w:bCs/>
      <w:sz w:val="16"/>
      <w:szCs w:val="16"/>
      <w:lang w:eastAsia="ja-JP"/>
    </w:rPr>
  </w:style>
  <w:style w:type="paragraph" w:customStyle="1" w:styleId="xl32">
    <w:name w:val="xl32"/>
    <w:basedOn w:val="Normal"/>
    <w:uiPriority w:val="99"/>
    <w:rsid w:val="0053222E"/>
    <w:pPr>
      <w:pBdr>
        <w:right w:val="single" w:sz="8" w:space="0" w:color="auto"/>
      </w:pBdr>
      <w:jc w:val="center"/>
      <w:textAlignment w:val="top"/>
    </w:pPr>
    <w:rPr>
      <w:rFonts w:eastAsia="MS PGothic"/>
      <w:sz w:val="16"/>
      <w:szCs w:val="16"/>
      <w:lang w:eastAsia="ja-JP"/>
    </w:rPr>
  </w:style>
  <w:style w:type="paragraph" w:customStyle="1" w:styleId="xl33">
    <w:name w:val="xl33"/>
    <w:basedOn w:val="Normal"/>
    <w:uiPriority w:val="99"/>
    <w:rsid w:val="0053222E"/>
    <w:pPr>
      <w:pBdr>
        <w:right w:val="single" w:sz="8" w:space="0" w:color="auto"/>
      </w:pBdr>
      <w:textAlignment w:val="top"/>
    </w:pPr>
    <w:rPr>
      <w:rFonts w:ascii="MS PGothic" w:eastAsia="MS PGothic" w:hAnsi="MS PGothic" w:cs="MS PGothic"/>
      <w:lang w:eastAsia="ja-JP"/>
    </w:rPr>
  </w:style>
  <w:style w:type="paragraph" w:customStyle="1" w:styleId="xl34">
    <w:name w:val="xl34"/>
    <w:basedOn w:val="Normal"/>
    <w:uiPriority w:val="99"/>
    <w:rsid w:val="0053222E"/>
    <w:pPr>
      <w:pBdr>
        <w:bottom w:val="single" w:sz="8" w:space="0" w:color="auto"/>
        <w:right w:val="single" w:sz="8" w:space="0" w:color="auto"/>
      </w:pBdr>
      <w:textAlignment w:val="top"/>
    </w:pPr>
    <w:rPr>
      <w:rFonts w:ascii="MS PGothic" w:eastAsia="MS PGothic" w:hAnsi="MS PGothic" w:cs="MS PGothic"/>
      <w:lang w:eastAsia="ja-JP"/>
    </w:rPr>
  </w:style>
  <w:style w:type="paragraph" w:customStyle="1" w:styleId="xl35">
    <w:name w:val="xl35"/>
    <w:basedOn w:val="Normal"/>
    <w:uiPriority w:val="99"/>
    <w:rsid w:val="0053222E"/>
    <w:pPr>
      <w:pBdr>
        <w:right w:val="single" w:sz="8" w:space="0" w:color="auto"/>
      </w:pBdr>
      <w:jc w:val="center"/>
      <w:textAlignment w:val="top"/>
    </w:pPr>
    <w:rPr>
      <w:rFonts w:eastAsia="MS PGothic"/>
      <w:i/>
      <w:iCs/>
      <w:sz w:val="16"/>
      <w:szCs w:val="16"/>
      <w:lang w:eastAsia="ja-JP"/>
    </w:rPr>
  </w:style>
  <w:style w:type="paragraph" w:customStyle="1" w:styleId="xl36">
    <w:name w:val="xl36"/>
    <w:basedOn w:val="Normal"/>
    <w:uiPriority w:val="99"/>
    <w:rsid w:val="0053222E"/>
    <w:pPr>
      <w:pBdr>
        <w:right w:val="single" w:sz="8" w:space="0" w:color="auto"/>
      </w:pBdr>
      <w:jc w:val="center"/>
      <w:textAlignment w:val="top"/>
    </w:pPr>
    <w:rPr>
      <w:rFonts w:eastAsia="MS PGothic"/>
      <w:b/>
      <w:bCs/>
      <w:sz w:val="16"/>
      <w:szCs w:val="16"/>
      <w:lang w:eastAsia="ja-JP"/>
    </w:rPr>
  </w:style>
  <w:style w:type="paragraph" w:customStyle="1" w:styleId="xl37">
    <w:name w:val="xl37"/>
    <w:basedOn w:val="Normal"/>
    <w:uiPriority w:val="99"/>
    <w:rsid w:val="0053222E"/>
    <w:pPr>
      <w:pBdr>
        <w:bottom w:val="single" w:sz="8" w:space="0" w:color="auto"/>
        <w:right w:val="single" w:sz="8" w:space="0" w:color="auto"/>
      </w:pBdr>
      <w:jc w:val="center"/>
      <w:textAlignment w:val="top"/>
    </w:pPr>
    <w:rPr>
      <w:rFonts w:eastAsia="MS PGothic"/>
      <w:sz w:val="16"/>
      <w:szCs w:val="16"/>
      <w:lang w:eastAsia="ja-JP"/>
    </w:rPr>
  </w:style>
  <w:style w:type="paragraph" w:customStyle="1" w:styleId="xl38">
    <w:name w:val="xl38"/>
    <w:basedOn w:val="Normal"/>
    <w:uiPriority w:val="99"/>
    <w:rsid w:val="0053222E"/>
    <w:pPr>
      <w:pBdr>
        <w:bottom w:val="single" w:sz="8" w:space="0" w:color="auto"/>
        <w:right w:val="single" w:sz="8" w:space="0" w:color="auto"/>
      </w:pBdr>
      <w:textAlignment w:val="top"/>
    </w:pPr>
    <w:rPr>
      <w:rFonts w:eastAsia="MS PGothic"/>
      <w:sz w:val="16"/>
      <w:szCs w:val="16"/>
      <w:lang w:eastAsia="ja-JP"/>
    </w:rPr>
  </w:style>
  <w:style w:type="paragraph" w:customStyle="1" w:styleId="xl40">
    <w:name w:val="xl40"/>
    <w:basedOn w:val="Normal"/>
    <w:uiPriority w:val="99"/>
    <w:rsid w:val="0053222E"/>
    <w:pPr>
      <w:pBdr>
        <w:left w:val="single" w:sz="8" w:space="0" w:color="auto"/>
        <w:right w:val="single" w:sz="8" w:space="0" w:color="auto"/>
      </w:pBdr>
      <w:textAlignment w:val="top"/>
    </w:pPr>
    <w:rPr>
      <w:rFonts w:eastAsia="MS PGothic"/>
      <w:b/>
      <w:bCs/>
      <w:sz w:val="16"/>
      <w:szCs w:val="16"/>
      <w:lang w:eastAsia="ja-JP"/>
    </w:rPr>
  </w:style>
  <w:style w:type="paragraph" w:customStyle="1" w:styleId="xl41">
    <w:name w:val="xl41"/>
    <w:basedOn w:val="Normal"/>
    <w:uiPriority w:val="99"/>
    <w:rsid w:val="0053222E"/>
    <w:pPr>
      <w:pBdr>
        <w:left w:val="single" w:sz="8" w:space="0" w:color="auto"/>
        <w:bottom w:val="single" w:sz="8" w:space="0" w:color="auto"/>
        <w:right w:val="single" w:sz="8" w:space="0" w:color="auto"/>
      </w:pBdr>
      <w:textAlignment w:val="top"/>
    </w:pPr>
    <w:rPr>
      <w:rFonts w:eastAsia="MS PGothic"/>
      <w:b/>
      <w:bCs/>
      <w:sz w:val="16"/>
      <w:szCs w:val="16"/>
      <w:lang w:eastAsia="ja-JP"/>
    </w:rPr>
  </w:style>
  <w:style w:type="paragraph" w:customStyle="1" w:styleId="xl42">
    <w:name w:val="xl42"/>
    <w:basedOn w:val="Normal"/>
    <w:uiPriority w:val="99"/>
    <w:rsid w:val="0053222E"/>
    <w:pPr>
      <w:pBdr>
        <w:top w:val="single" w:sz="8" w:space="0" w:color="auto"/>
        <w:left w:val="single" w:sz="8" w:space="0" w:color="auto"/>
        <w:right w:val="single" w:sz="8" w:space="0" w:color="auto"/>
      </w:pBdr>
      <w:jc w:val="center"/>
      <w:textAlignment w:val="top"/>
    </w:pPr>
    <w:rPr>
      <w:rFonts w:eastAsia="MS PGothic"/>
      <w:b/>
      <w:bCs/>
      <w:sz w:val="16"/>
      <w:szCs w:val="16"/>
      <w:lang w:eastAsia="ja-JP"/>
    </w:rPr>
  </w:style>
  <w:style w:type="paragraph" w:customStyle="1" w:styleId="xl43">
    <w:name w:val="xl43"/>
    <w:basedOn w:val="Normal"/>
    <w:uiPriority w:val="99"/>
    <w:rsid w:val="0053222E"/>
    <w:pPr>
      <w:pBdr>
        <w:left w:val="single" w:sz="8" w:space="0" w:color="auto"/>
        <w:right w:val="single" w:sz="8" w:space="0" w:color="auto"/>
      </w:pBdr>
      <w:jc w:val="center"/>
      <w:textAlignment w:val="top"/>
    </w:pPr>
    <w:rPr>
      <w:rFonts w:eastAsia="MS PGothic"/>
      <w:b/>
      <w:bCs/>
      <w:sz w:val="16"/>
      <w:szCs w:val="16"/>
      <w:lang w:eastAsia="ja-JP"/>
    </w:rPr>
  </w:style>
  <w:style w:type="paragraph" w:customStyle="1" w:styleId="xl44">
    <w:name w:val="xl44"/>
    <w:basedOn w:val="Normal"/>
    <w:uiPriority w:val="99"/>
    <w:rsid w:val="0053222E"/>
    <w:pPr>
      <w:pBdr>
        <w:left w:val="single" w:sz="8" w:space="0" w:color="auto"/>
        <w:bottom w:val="single" w:sz="8" w:space="0" w:color="auto"/>
        <w:right w:val="single" w:sz="8" w:space="0" w:color="auto"/>
      </w:pBdr>
      <w:jc w:val="center"/>
      <w:textAlignment w:val="top"/>
    </w:pPr>
    <w:rPr>
      <w:rFonts w:eastAsia="MS PGothic"/>
      <w:b/>
      <w:bCs/>
      <w:sz w:val="16"/>
      <w:szCs w:val="16"/>
      <w:lang w:eastAsia="ja-JP"/>
    </w:rPr>
  </w:style>
  <w:style w:type="paragraph" w:customStyle="1" w:styleId="xl45">
    <w:name w:val="xl45"/>
    <w:basedOn w:val="Normal"/>
    <w:uiPriority w:val="99"/>
    <w:rsid w:val="0053222E"/>
    <w:pPr>
      <w:pBdr>
        <w:top w:val="single" w:sz="8" w:space="0" w:color="auto"/>
      </w:pBdr>
      <w:jc w:val="center"/>
      <w:textAlignment w:val="top"/>
    </w:pPr>
    <w:rPr>
      <w:rFonts w:eastAsia="MS PGothic"/>
      <w:b/>
      <w:bCs/>
      <w:sz w:val="16"/>
      <w:szCs w:val="16"/>
      <w:lang w:eastAsia="ja-JP"/>
    </w:rPr>
  </w:style>
  <w:style w:type="paragraph" w:customStyle="1" w:styleId="xl46">
    <w:name w:val="xl46"/>
    <w:basedOn w:val="Normal"/>
    <w:uiPriority w:val="99"/>
    <w:rsid w:val="0053222E"/>
    <w:pPr>
      <w:pBdr>
        <w:top w:val="single" w:sz="8" w:space="0" w:color="auto"/>
        <w:left w:val="single" w:sz="8" w:space="0" w:color="auto"/>
      </w:pBdr>
      <w:jc w:val="center"/>
      <w:textAlignment w:val="top"/>
    </w:pPr>
    <w:rPr>
      <w:rFonts w:eastAsia="MS PGothic"/>
      <w:b/>
      <w:bCs/>
      <w:sz w:val="16"/>
      <w:szCs w:val="16"/>
      <w:lang w:eastAsia="ja-JP"/>
    </w:rPr>
  </w:style>
  <w:style w:type="paragraph" w:customStyle="1" w:styleId="xl47">
    <w:name w:val="xl47"/>
    <w:basedOn w:val="Normal"/>
    <w:uiPriority w:val="99"/>
    <w:rsid w:val="0053222E"/>
    <w:pPr>
      <w:pBdr>
        <w:left w:val="single" w:sz="8" w:space="0" w:color="auto"/>
      </w:pBdr>
      <w:jc w:val="center"/>
      <w:textAlignment w:val="top"/>
    </w:pPr>
    <w:rPr>
      <w:rFonts w:eastAsia="MS PGothic"/>
      <w:b/>
      <w:bCs/>
      <w:sz w:val="16"/>
      <w:szCs w:val="16"/>
      <w:lang w:eastAsia="ja-JP"/>
    </w:rPr>
  </w:style>
  <w:style w:type="paragraph" w:customStyle="1" w:styleId="xl48">
    <w:name w:val="xl48"/>
    <w:basedOn w:val="Normal"/>
    <w:uiPriority w:val="99"/>
    <w:rsid w:val="0053222E"/>
    <w:pPr>
      <w:jc w:val="center"/>
      <w:textAlignment w:val="top"/>
    </w:pPr>
    <w:rPr>
      <w:rFonts w:eastAsia="MS PGothic"/>
      <w:b/>
      <w:bCs/>
      <w:sz w:val="16"/>
      <w:szCs w:val="16"/>
      <w:lang w:eastAsia="ja-JP"/>
    </w:rPr>
  </w:style>
  <w:style w:type="paragraph" w:customStyle="1" w:styleId="xl49">
    <w:name w:val="xl49"/>
    <w:basedOn w:val="Normal"/>
    <w:uiPriority w:val="99"/>
    <w:rsid w:val="0053222E"/>
    <w:pPr>
      <w:pBdr>
        <w:left w:val="single" w:sz="8" w:space="0" w:color="auto"/>
        <w:bottom w:val="single" w:sz="8" w:space="0" w:color="auto"/>
      </w:pBdr>
      <w:jc w:val="center"/>
      <w:textAlignment w:val="top"/>
    </w:pPr>
    <w:rPr>
      <w:rFonts w:eastAsia="MS PGothic"/>
      <w:b/>
      <w:bCs/>
      <w:sz w:val="16"/>
      <w:szCs w:val="16"/>
      <w:lang w:eastAsia="ja-JP"/>
    </w:rPr>
  </w:style>
  <w:style w:type="paragraph" w:customStyle="1" w:styleId="xl50">
    <w:name w:val="xl50"/>
    <w:basedOn w:val="Normal"/>
    <w:uiPriority w:val="99"/>
    <w:rsid w:val="0053222E"/>
    <w:pPr>
      <w:pBdr>
        <w:bottom w:val="single" w:sz="8" w:space="0" w:color="auto"/>
      </w:pBdr>
      <w:jc w:val="center"/>
      <w:textAlignment w:val="top"/>
    </w:pPr>
    <w:rPr>
      <w:rFonts w:eastAsia="MS PGothic"/>
      <w:b/>
      <w:bCs/>
      <w:sz w:val="16"/>
      <w:szCs w:val="16"/>
      <w:lang w:eastAsia="ja-JP"/>
    </w:rPr>
  </w:style>
  <w:style w:type="paragraph" w:customStyle="1" w:styleId="xl51">
    <w:name w:val="xl51"/>
    <w:basedOn w:val="Normal"/>
    <w:uiPriority w:val="99"/>
    <w:rsid w:val="0053222E"/>
    <w:pPr>
      <w:pBdr>
        <w:bottom w:val="single" w:sz="8" w:space="0" w:color="auto"/>
        <w:right w:val="single" w:sz="8" w:space="0" w:color="auto"/>
      </w:pBdr>
      <w:jc w:val="center"/>
      <w:textAlignment w:val="top"/>
    </w:pPr>
    <w:rPr>
      <w:rFonts w:eastAsia="MS PGothic"/>
      <w:b/>
      <w:bCs/>
      <w:sz w:val="16"/>
      <w:szCs w:val="16"/>
      <w:lang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53222E"/>
    <w:pPr>
      <w:keepNext/>
      <w:keepLines/>
      <w:tabs>
        <w:tab w:val="left" w:pos="794"/>
        <w:tab w:val="num" w:pos="990"/>
        <w:tab w:val="left" w:pos="2127"/>
        <w:tab w:val="left" w:pos="2410"/>
        <w:tab w:val="left" w:pos="2921"/>
        <w:tab w:val="left" w:pos="3261"/>
      </w:tabs>
      <w:spacing w:before="480" w:beforeAutospacing="0" w:after="120" w:afterAutospacing="0"/>
      <w:ind w:left="990" w:hanging="990"/>
      <w:jc w:val="both"/>
      <w:outlineLvl w:val="0"/>
    </w:pPr>
    <w:rPr>
      <w:rFonts w:eastAsia="MS Mincho"/>
      <w:b/>
      <w:bCs/>
      <w:sz w:val="22"/>
      <w:szCs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53222E"/>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53222E"/>
    <w:pPr>
      <w:spacing w:before="120" w:beforeAutospacing="0" w:after="120" w:afterAutospacing="0"/>
      <w:jc w:val="center"/>
    </w:pPr>
    <w:rPr>
      <w:rFonts w:eastAsia="MS Mincho"/>
      <w:b/>
      <w:bCs/>
      <w:sz w:val="22"/>
      <w:szCs w:val="22"/>
      <w:lang w:eastAsia="fr-FR"/>
    </w:rPr>
  </w:style>
  <w:style w:type="paragraph" w:customStyle="1" w:styleId="Pieddepagefooterodd">
    <w:name w:val="Pied de page.footer odd"/>
    <w:basedOn w:val="Normal"/>
    <w:uiPriority w:val="99"/>
    <w:rsid w:val="0053222E"/>
    <w:pPr>
      <w:tabs>
        <w:tab w:val="center" w:pos="4819"/>
        <w:tab w:val="right" w:pos="9071"/>
      </w:tabs>
      <w:spacing w:before="120" w:beforeAutospacing="0" w:after="120" w:afterAutospacing="0"/>
      <w:jc w:val="both"/>
    </w:pPr>
    <w:rPr>
      <w:rFonts w:eastAsia="MS Mincho"/>
      <w:sz w:val="22"/>
      <w:szCs w:val="22"/>
      <w:lang w:val="fr-FR" w:eastAsia="fr-FR"/>
    </w:rPr>
  </w:style>
  <w:style w:type="paragraph" w:customStyle="1" w:styleId="RetraitNormal2">
    <w:name w:val="RetraitNormal2"/>
    <w:basedOn w:val="NormalIndent"/>
    <w:uiPriority w:val="99"/>
    <w:rsid w:val="0053222E"/>
    <w:pPr>
      <w:tabs>
        <w:tab w:val="clear" w:pos="1134"/>
        <w:tab w:val="clear" w:pos="1871"/>
        <w:tab w:val="clear" w:pos="2268"/>
      </w:tabs>
      <w:overflowPunct/>
      <w:autoSpaceDE/>
      <w:autoSpaceDN/>
      <w:adjustRightInd/>
      <w:spacing w:after="120"/>
      <w:jc w:val="both"/>
      <w:textAlignment w:val="auto"/>
    </w:pPr>
    <w:rPr>
      <w:rFonts w:eastAsia="SimSun"/>
      <w:sz w:val="22"/>
      <w:szCs w:val="22"/>
      <w:lang w:val="fr-FR" w:eastAsia="fr-FR"/>
    </w:rPr>
  </w:style>
  <w:style w:type="paragraph" w:customStyle="1" w:styleId="RetraitNormal3">
    <w:name w:val="RetraitNormal3"/>
    <w:basedOn w:val="RetraitNormal2"/>
    <w:uiPriority w:val="99"/>
    <w:rsid w:val="0053222E"/>
    <w:pPr>
      <w:ind w:left="1560"/>
    </w:pPr>
  </w:style>
  <w:style w:type="paragraph" w:customStyle="1" w:styleId="Tableau">
    <w:name w:val="Tableau"/>
    <w:basedOn w:val="Normal"/>
    <w:uiPriority w:val="99"/>
    <w:rsid w:val="0053222E"/>
    <w:pPr>
      <w:spacing w:before="60" w:beforeAutospacing="0" w:after="60" w:afterAutospacing="0"/>
      <w:jc w:val="both"/>
    </w:pPr>
    <w:rPr>
      <w:rFonts w:eastAsia="MS Mincho"/>
      <w:sz w:val="20"/>
      <w:szCs w:val="20"/>
      <w:lang w:val="en-GB" w:eastAsia="fr-FR"/>
    </w:rPr>
  </w:style>
  <w:style w:type="paragraph" w:customStyle="1" w:styleId="ZT">
    <w:name w:val="ZT"/>
    <w:uiPriority w:val="99"/>
    <w:rsid w:val="0053222E"/>
    <w:pPr>
      <w:framePr w:wrap="notBeside" w:hAnchor="margin" w:yAlign="center"/>
      <w:widowControl w:val="0"/>
      <w:spacing w:line="240" w:lineRule="atLeast"/>
      <w:jc w:val="right"/>
    </w:pPr>
    <w:rPr>
      <w:rFonts w:ascii="Arial" w:eastAsia="MS Mincho" w:hAnsi="Arial" w:cs="Arial"/>
      <w:b/>
      <w:bCs/>
      <w:sz w:val="34"/>
      <w:szCs w:val="34"/>
      <w:lang w:val="en-GB" w:eastAsia="fr-FR"/>
    </w:rPr>
  </w:style>
  <w:style w:type="paragraph" w:customStyle="1" w:styleId="Bullets">
    <w:name w:val="Bullets"/>
    <w:basedOn w:val="Normal"/>
    <w:uiPriority w:val="99"/>
    <w:rsid w:val="0053222E"/>
    <w:pPr>
      <w:tabs>
        <w:tab w:val="num" w:pos="432"/>
      </w:tabs>
      <w:spacing w:before="120" w:beforeAutospacing="0" w:after="120" w:afterAutospacing="0"/>
      <w:ind w:left="432" w:hanging="432"/>
      <w:jc w:val="both"/>
    </w:pPr>
    <w:rPr>
      <w:rFonts w:eastAsia="MS Mincho"/>
      <w:sz w:val="22"/>
      <w:szCs w:val="22"/>
      <w:lang w:val="en-GB" w:eastAsia="fr-FR"/>
    </w:rPr>
  </w:style>
  <w:style w:type="paragraph" w:customStyle="1" w:styleId="AnnexL2">
    <w:name w:val="Annex L2"/>
    <w:basedOn w:val="Normal"/>
    <w:next w:val="BodyText"/>
    <w:uiPriority w:val="99"/>
    <w:rsid w:val="0053222E"/>
    <w:pPr>
      <w:keepNext/>
      <w:tabs>
        <w:tab w:val="num" w:pos="375"/>
        <w:tab w:val="num" w:pos="1440"/>
      </w:tabs>
      <w:spacing w:before="240" w:beforeAutospacing="0" w:after="60" w:afterAutospacing="0"/>
      <w:ind w:left="375" w:hanging="375"/>
      <w:jc w:val="both"/>
      <w:outlineLvl w:val="1"/>
    </w:pPr>
    <w:rPr>
      <w:rFonts w:eastAsia="MS Mincho"/>
      <w:sz w:val="22"/>
      <w:szCs w:val="22"/>
      <w:lang w:val="en-GB" w:eastAsia="fr-FR"/>
    </w:rPr>
  </w:style>
  <w:style w:type="paragraph" w:customStyle="1" w:styleId="Normal-12p-just">
    <w:name w:val="Normal-12p-just"/>
    <w:basedOn w:val="Normal"/>
    <w:uiPriority w:val="99"/>
    <w:rsid w:val="0053222E"/>
    <w:pPr>
      <w:widowControl w:val="0"/>
      <w:tabs>
        <w:tab w:val="left" w:pos="0"/>
        <w:tab w:val="left" w:pos="567"/>
        <w:tab w:val="left" w:pos="1134"/>
        <w:tab w:val="left" w:pos="1701"/>
        <w:tab w:val="left" w:pos="2268"/>
        <w:tab w:val="left" w:pos="2835"/>
        <w:tab w:val="center" w:pos="4536"/>
        <w:tab w:val="right" w:pos="9072"/>
      </w:tabs>
      <w:spacing w:before="120" w:beforeAutospacing="0" w:after="120" w:afterAutospacing="0"/>
      <w:jc w:val="both"/>
    </w:pPr>
    <w:rPr>
      <w:rFonts w:eastAsia="MS Mincho"/>
      <w:sz w:val="22"/>
      <w:szCs w:val="22"/>
      <w:lang w:eastAsia="de-DE"/>
    </w:rPr>
  </w:style>
  <w:style w:type="paragraph" w:customStyle="1" w:styleId="Textedebulles1">
    <w:name w:val="Texte de bulles1"/>
    <w:basedOn w:val="Normal"/>
    <w:uiPriority w:val="99"/>
    <w:rsid w:val="0053222E"/>
    <w:pPr>
      <w:spacing w:before="120" w:beforeAutospacing="0" w:after="120" w:afterAutospacing="0"/>
      <w:jc w:val="both"/>
    </w:pPr>
    <w:rPr>
      <w:rFonts w:ascii="Tahoma" w:eastAsia="MS Mincho" w:hAnsi="Tahoma" w:cs="Tahoma"/>
      <w:sz w:val="16"/>
      <w:szCs w:val="16"/>
      <w:lang w:eastAsia="fr-FR"/>
    </w:rPr>
  </w:style>
  <w:style w:type="paragraph" w:customStyle="1" w:styleId="B3">
    <w:name w:val="B3"/>
    <w:basedOn w:val="List3"/>
    <w:uiPriority w:val="99"/>
    <w:rsid w:val="0053222E"/>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uiPriority w:val="99"/>
    <w:rsid w:val="0053222E"/>
    <w:pPr>
      <w:keepNext/>
      <w:spacing w:before="40" w:beforeAutospacing="0" w:after="40" w:afterAutospacing="0" w:line="280" w:lineRule="atLeast"/>
      <w:jc w:val="both"/>
    </w:pPr>
    <w:rPr>
      <w:rFonts w:ascii="Bookman" w:eastAsia="MS Mincho" w:hAnsi="Bookman" w:cs="Bookman"/>
      <w:sz w:val="20"/>
      <w:szCs w:val="20"/>
    </w:rPr>
  </w:style>
  <w:style w:type="paragraph" w:customStyle="1" w:styleId="TAJ">
    <w:name w:val="TAJ"/>
    <w:basedOn w:val="TH"/>
    <w:uiPriority w:val="99"/>
    <w:rsid w:val="0053222E"/>
    <w:pPr>
      <w:overflowPunct/>
      <w:autoSpaceDE/>
      <w:autoSpaceDN/>
      <w:adjustRightInd/>
      <w:textAlignment w:val="auto"/>
    </w:pPr>
    <w:rPr>
      <w:lang w:eastAsia="en-US"/>
    </w:rPr>
  </w:style>
  <w:style w:type="paragraph" w:customStyle="1" w:styleId="FP">
    <w:name w:val="FP"/>
    <w:basedOn w:val="Normal"/>
    <w:uiPriority w:val="99"/>
    <w:rsid w:val="0053222E"/>
    <w:pPr>
      <w:spacing w:before="120" w:beforeAutospacing="0" w:after="120" w:afterAutospacing="0"/>
      <w:jc w:val="both"/>
    </w:pPr>
    <w:rPr>
      <w:rFonts w:eastAsia="MS Mincho"/>
      <w:sz w:val="20"/>
      <w:szCs w:val="20"/>
      <w:lang w:val="en-GB"/>
    </w:rPr>
  </w:style>
  <w:style w:type="paragraph" w:customStyle="1" w:styleId="tabletitle2">
    <w:name w:val="table title"/>
    <w:basedOn w:val="Normal"/>
    <w:uiPriority w:val="99"/>
    <w:rsid w:val="0053222E"/>
    <w:pPr>
      <w:keepNext/>
      <w:spacing w:before="120" w:beforeAutospacing="0" w:after="120" w:afterAutospacing="0" w:line="280" w:lineRule="atLeast"/>
      <w:jc w:val="center"/>
    </w:pPr>
    <w:rPr>
      <w:rFonts w:ascii="Bookman Old Style" w:eastAsia="SimSun" w:hAnsi="Bookman Old Style" w:cs="Bookman Old Style"/>
      <w:b/>
      <w:bCs/>
      <w:sz w:val="22"/>
      <w:szCs w:val="22"/>
    </w:rPr>
  </w:style>
  <w:style w:type="paragraph" w:customStyle="1" w:styleId="InsideAddress">
    <w:name w:val="Inside Address"/>
    <w:basedOn w:val="Normal"/>
    <w:uiPriority w:val="99"/>
    <w:rsid w:val="0053222E"/>
    <w:pPr>
      <w:spacing w:before="120" w:beforeAutospacing="0" w:after="120" w:afterAutospacing="0"/>
      <w:jc w:val="both"/>
    </w:pPr>
    <w:rPr>
      <w:rFonts w:ascii="Helvetica" w:eastAsia="MS Mincho" w:hAnsi="Helvetica" w:cs="Helvetica"/>
      <w:sz w:val="22"/>
      <w:szCs w:val="22"/>
      <w:lang w:val="en-GB"/>
    </w:rPr>
  </w:style>
  <w:style w:type="paragraph" w:customStyle="1" w:styleId="Style11ptComplexeGrasAvant3ptAprs5pt">
    <w:name w:val="Style 11 pt (Complexe) Gras Avant : 3 pt Après : 5 pt"/>
    <w:basedOn w:val="Normal"/>
    <w:uiPriority w:val="99"/>
    <w:rsid w:val="0053222E"/>
    <w:pPr>
      <w:spacing w:before="180" w:beforeAutospacing="0" w:after="220" w:afterAutospacing="0"/>
      <w:jc w:val="both"/>
    </w:pPr>
    <w:rPr>
      <w:rFonts w:eastAsia="MS Mincho"/>
      <w:sz w:val="22"/>
      <w:szCs w:val="22"/>
      <w:lang w:eastAsia="fr-FR"/>
    </w:rPr>
  </w:style>
  <w:style w:type="paragraph" w:customStyle="1" w:styleId="Objetducommentaire1">
    <w:name w:val="Objet du commentaire1"/>
    <w:basedOn w:val="CommentText"/>
    <w:next w:val="CommentText"/>
    <w:uiPriority w:val="99"/>
    <w:rsid w:val="0053222E"/>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uiPriority w:val="99"/>
    <w:rsid w:val="0053222E"/>
    <w:pPr>
      <w:spacing w:before="120" w:beforeAutospacing="0" w:after="120" w:afterAutospacing="0"/>
      <w:jc w:val="both"/>
    </w:pPr>
    <w:rPr>
      <w:rFonts w:ascii="Tahoma" w:eastAsia="MS Mincho" w:hAnsi="Tahoma" w:cs="Tahoma"/>
      <w:sz w:val="16"/>
      <w:szCs w:val="16"/>
      <w:lang w:eastAsia="fr-FR"/>
    </w:rPr>
  </w:style>
  <w:style w:type="paragraph" w:customStyle="1" w:styleId="StyleTitre3h3l33Guide3Head3Listlevel3list3l3toc3C">
    <w:name w:val="Style Titre 3.h3.l3.3.Guide 3.Head 3.List level 3.list 3.l3+toc 3.C..."/>
    <w:basedOn w:val="Titre3h3l33Guide3Head3Listlevel3list3l3toc3CT"/>
    <w:uiPriority w:val="99"/>
    <w:rsid w:val="0053222E"/>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53222E"/>
  </w:style>
  <w:style w:type="paragraph" w:customStyle="1" w:styleId="Style0">
    <w:name w:val="Style0"/>
    <w:uiPriority w:val="99"/>
    <w:rsid w:val="0053222E"/>
    <w:pPr>
      <w:autoSpaceDE w:val="0"/>
      <w:autoSpaceDN w:val="0"/>
      <w:adjustRightInd w:val="0"/>
    </w:pPr>
    <w:rPr>
      <w:rFonts w:ascii="Arial" w:eastAsia="MS Mincho" w:hAnsi="Arial" w:cs="Arial"/>
      <w:sz w:val="24"/>
      <w:szCs w:val="24"/>
    </w:rPr>
  </w:style>
  <w:style w:type="paragraph" w:customStyle="1" w:styleId="NumlistReport">
    <w:name w:val="Numlist Report"/>
    <w:basedOn w:val="Normal"/>
    <w:uiPriority w:val="99"/>
    <w:rsid w:val="0053222E"/>
    <w:pPr>
      <w:tabs>
        <w:tab w:val="num" w:pos="360"/>
        <w:tab w:val="left" w:pos="794"/>
        <w:tab w:val="left" w:pos="1191"/>
        <w:tab w:val="left" w:pos="1588"/>
        <w:tab w:val="left" w:pos="1985"/>
      </w:tabs>
      <w:overflowPunct w:val="0"/>
      <w:autoSpaceDE w:val="0"/>
      <w:autoSpaceDN w:val="0"/>
      <w:adjustRightInd w:val="0"/>
      <w:spacing w:before="120" w:beforeAutospacing="0" w:after="0" w:afterAutospacing="0"/>
      <w:ind w:left="340" w:hanging="340"/>
      <w:textAlignment w:val="baseline"/>
    </w:pPr>
    <w:rPr>
      <w:rFonts w:eastAsia="MS Mincho"/>
      <w:lang w:val="en-GB"/>
    </w:rPr>
  </w:style>
  <w:style w:type="paragraph" w:customStyle="1" w:styleId="StyleGrasAvant18pt">
    <w:name w:val="Style Gras Avant : 18 pt"/>
    <w:basedOn w:val="Heading1"/>
    <w:uiPriority w:val="99"/>
    <w:rsid w:val="0053222E"/>
    <w:pPr>
      <w:numPr>
        <w:numId w:val="32"/>
      </w:numPr>
      <w:tabs>
        <w:tab w:val="clear" w:pos="1134"/>
        <w:tab w:val="clear" w:pos="1871"/>
        <w:tab w:val="clear" w:pos="2268"/>
        <w:tab w:val="left" w:pos="1191"/>
        <w:tab w:val="left" w:pos="1588"/>
        <w:tab w:val="left" w:pos="1985"/>
      </w:tabs>
      <w:spacing w:before="360"/>
    </w:pPr>
    <w:rPr>
      <w:rFonts w:eastAsia="SimSun"/>
      <w:b w:val="0"/>
      <w:sz w:val="24"/>
      <w:szCs w:val="24"/>
    </w:rPr>
  </w:style>
  <w:style w:type="paragraph" w:customStyle="1" w:styleId="Kommentarthema1">
    <w:name w:val="Kommentarthema1"/>
    <w:basedOn w:val="CommentText"/>
    <w:next w:val="CommentText"/>
    <w:uiPriority w:val="99"/>
    <w:rsid w:val="0053222E"/>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uiPriority w:val="99"/>
    <w:rsid w:val="0053222E"/>
    <w:rPr>
      <w:rFonts w:ascii="Times New Roman" w:hAnsi="Times New Roman" w:cs="Times New Roman"/>
    </w:rPr>
  </w:style>
  <w:style w:type="character" w:customStyle="1" w:styleId="body-text">
    <w:name w:val="body-text"/>
    <w:uiPriority w:val="99"/>
    <w:rsid w:val="0053222E"/>
    <w:rPr>
      <w:rFonts w:ascii="Times New Roman" w:hAnsi="Times New Roman" w:cs="Times New Roman"/>
    </w:rPr>
  </w:style>
  <w:style w:type="paragraph" w:customStyle="1" w:styleId="14">
    <w:name w:val="样式1"/>
    <w:basedOn w:val="TOC2"/>
    <w:uiPriority w:val="99"/>
    <w:rsid w:val="0053222E"/>
    <w:pPr>
      <w:keepLines w:val="0"/>
      <w:tabs>
        <w:tab w:val="clear" w:pos="567"/>
        <w:tab w:val="clear" w:pos="7938"/>
        <w:tab w:val="clear" w:pos="9526"/>
        <w:tab w:val="left" w:pos="794"/>
        <w:tab w:val="left" w:pos="1191"/>
        <w:tab w:val="left" w:pos="1588"/>
        <w:tab w:val="left" w:pos="1985"/>
        <w:tab w:val="right" w:leader="dot" w:pos="7700"/>
      </w:tabs>
      <w:ind w:leftChars="200" w:left="420" w:firstLine="0"/>
    </w:pPr>
    <w:rPr>
      <w:rFonts w:ascii="SimSun" w:eastAsia="SimSun" w:hAnsi="SimSun" w:cs="SimSun"/>
      <w:noProof/>
      <w:szCs w:val="24"/>
    </w:rPr>
  </w:style>
  <w:style w:type="paragraph" w:customStyle="1" w:styleId="a5">
    <w:name w:val="图表标题"/>
    <w:basedOn w:val="Caption"/>
    <w:autoRedefine/>
    <w:uiPriority w:val="99"/>
    <w:rsid w:val="0053222E"/>
    <w:pPr>
      <w:keepNext w:val="0"/>
      <w:keepLines w:val="0"/>
      <w:widowControl w:val="0"/>
      <w:tabs>
        <w:tab w:val="left" w:pos="480"/>
        <w:tab w:val="left" w:pos="7200"/>
      </w:tabs>
      <w:spacing w:before="152" w:after="160" w:line="360" w:lineRule="auto"/>
    </w:pPr>
    <w:rPr>
      <w:rFonts w:eastAsia="SimSun"/>
      <w:b w:val="0"/>
      <w:bCs w:val="0"/>
      <w:kern w:val="2"/>
      <w:sz w:val="24"/>
      <w:szCs w:val="24"/>
      <w:lang w:eastAsia="zh-CN"/>
    </w:rPr>
  </w:style>
  <w:style w:type="paragraph" w:customStyle="1" w:styleId="21">
    <w:name w:val="首行缩进2字符"/>
    <w:basedOn w:val="Normal"/>
    <w:autoRedefine/>
    <w:uiPriority w:val="99"/>
    <w:rsid w:val="0053222E"/>
    <w:pPr>
      <w:widowControl w:val="0"/>
      <w:tabs>
        <w:tab w:val="left" w:pos="8160"/>
      </w:tabs>
      <w:spacing w:before="0" w:beforeAutospacing="0" w:after="0" w:afterAutospacing="0" w:line="360" w:lineRule="auto"/>
      <w:jc w:val="center"/>
    </w:pPr>
    <w:rPr>
      <w:rFonts w:eastAsia="SimSun"/>
      <w:kern w:val="2"/>
      <w:lang w:eastAsia="zh-CN"/>
    </w:rPr>
  </w:style>
  <w:style w:type="character" w:customStyle="1" w:styleId="2Char">
    <w:name w:val="首行缩进2字符 Char"/>
    <w:uiPriority w:val="99"/>
    <w:rsid w:val="0053222E"/>
    <w:rPr>
      <w:rFonts w:ascii="Times New Roman" w:eastAsia="SimSun" w:hAnsi="Times New Roman" w:cs="Times New Roman"/>
      <w:kern w:val="2"/>
      <w:sz w:val="24"/>
      <w:szCs w:val="24"/>
    </w:rPr>
  </w:style>
  <w:style w:type="paragraph" w:customStyle="1" w:styleId="a6">
    <w:name w:val="图表文本"/>
    <w:basedOn w:val="Normal"/>
    <w:autoRedefine/>
    <w:uiPriority w:val="99"/>
    <w:rsid w:val="0053222E"/>
    <w:pPr>
      <w:widowControl w:val="0"/>
      <w:spacing w:before="0" w:beforeAutospacing="0" w:afterLines="50" w:after="0" w:afterAutospacing="0" w:line="360" w:lineRule="auto"/>
      <w:ind w:hanging="21"/>
      <w:jc w:val="center"/>
    </w:pPr>
    <w:rPr>
      <w:rFonts w:eastAsia="SimSun"/>
      <w:kern w:val="2"/>
      <w:lang w:eastAsia="zh-CN"/>
    </w:rPr>
  </w:style>
  <w:style w:type="character" w:customStyle="1" w:styleId="Char0">
    <w:name w:val="图表标题 Char"/>
    <w:uiPriority w:val="99"/>
    <w:rsid w:val="0053222E"/>
    <w:rPr>
      <w:rFonts w:ascii="Times New Roman" w:eastAsia="SimSun" w:hAnsi="Times New Roman" w:cs="Times New Roman"/>
      <w:kern w:val="2"/>
      <w:sz w:val="24"/>
      <w:szCs w:val="24"/>
    </w:rPr>
  </w:style>
  <w:style w:type="paragraph" w:customStyle="1" w:styleId="StyleListNumber2BeforeAutoAfterAuto1">
    <w:name w:val="Style List Number 2 + Before:  Auto After:  Auto1"/>
    <w:basedOn w:val="ListNumber2"/>
    <w:uiPriority w:val="99"/>
    <w:rsid w:val="0053222E"/>
    <w:pPr>
      <w:widowControl w:val="0"/>
      <w:tabs>
        <w:tab w:val="left" w:pos="800"/>
        <w:tab w:val="num" w:pos="1200"/>
      </w:tabs>
      <w:spacing w:beforeAutospacing="1" w:after="0" w:afterAutospacing="1" w:line="320" w:lineRule="exact"/>
      <w:ind w:left="1200" w:hanging="780"/>
    </w:pPr>
    <w:rPr>
      <w:rFonts w:ascii="SimSun" w:cs="SimSun"/>
      <w:kern w:val="2"/>
      <w:lang w:eastAsia="zh-CN"/>
    </w:rPr>
  </w:style>
  <w:style w:type="paragraph" w:customStyle="1" w:styleId="CarattereCarattereCharCharCarattereCarattere">
    <w:name w:val="Carattere Carattere (文字) (文字) Char Char (文字) (文字) Carattere Carattere"/>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D">
    <w:name w:val="ZD"/>
    <w:uiPriority w:val="99"/>
    <w:rsid w:val="0053222E"/>
    <w:pPr>
      <w:framePr w:wrap="notBeside" w:vAnchor="page" w:hAnchor="margin" w:y="15764"/>
      <w:widowControl w:val="0"/>
      <w:overflowPunct w:val="0"/>
      <w:autoSpaceDE w:val="0"/>
      <w:autoSpaceDN w:val="0"/>
      <w:adjustRightInd w:val="0"/>
      <w:textAlignment w:val="baseline"/>
    </w:pPr>
    <w:rPr>
      <w:rFonts w:ascii="Arial" w:eastAsia="SimSun" w:hAnsi="Arial" w:cs="Arial"/>
      <w:noProof/>
      <w:sz w:val="32"/>
      <w:szCs w:val="32"/>
      <w:lang w:val="en-GB" w:eastAsia="en-GB"/>
    </w:rPr>
  </w:style>
  <w:style w:type="paragraph" w:customStyle="1" w:styleId="TT">
    <w:name w:val="TT"/>
    <w:basedOn w:val="Heading1"/>
    <w:next w:val="Normal"/>
    <w:uiPriority w:val="99"/>
    <w:rsid w:val="0053222E"/>
    <w:pPr>
      <w:pBdr>
        <w:top w:val="single" w:sz="12" w:space="3" w:color="auto"/>
      </w:pBdr>
      <w:tabs>
        <w:tab w:val="clear" w:pos="1134"/>
        <w:tab w:val="clear" w:pos="1871"/>
        <w:tab w:val="clear" w:pos="2268"/>
      </w:tabs>
      <w:spacing w:before="240" w:after="180"/>
      <w:outlineLvl w:val="9"/>
    </w:pPr>
    <w:rPr>
      <w:rFonts w:ascii="Arial" w:eastAsia="SimSun" w:hAnsi="Arial" w:cs="Arial"/>
      <w:b w:val="0"/>
      <w:sz w:val="36"/>
      <w:szCs w:val="36"/>
      <w:lang w:eastAsia="en-GB"/>
    </w:rPr>
  </w:style>
  <w:style w:type="paragraph" w:customStyle="1" w:styleId="NF">
    <w:name w:val="NF"/>
    <w:basedOn w:val="NO"/>
    <w:uiPriority w:val="99"/>
    <w:rsid w:val="0053222E"/>
    <w:pPr>
      <w:keepNext/>
      <w:spacing w:after="0"/>
    </w:pPr>
    <w:rPr>
      <w:rFonts w:ascii="Arial" w:eastAsia="Times New Roman" w:hAnsi="Arial" w:cs="Arial"/>
      <w:sz w:val="18"/>
      <w:szCs w:val="18"/>
      <w:lang w:eastAsia="en-GB"/>
    </w:rPr>
  </w:style>
  <w:style w:type="paragraph" w:customStyle="1" w:styleId="PL">
    <w:name w:val="PL"/>
    <w:uiPriority w:val="99"/>
    <w:rsid w:val="0053222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cs="Courier New"/>
      <w:noProof/>
      <w:sz w:val="16"/>
      <w:szCs w:val="16"/>
      <w:lang w:val="en-GB" w:eastAsia="en-GB"/>
    </w:rPr>
  </w:style>
  <w:style w:type="paragraph" w:customStyle="1" w:styleId="LD">
    <w:name w:val="LD"/>
    <w:uiPriority w:val="99"/>
    <w:rsid w:val="0053222E"/>
    <w:pPr>
      <w:keepNext/>
      <w:keepLines/>
      <w:overflowPunct w:val="0"/>
      <w:autoSpaceDE w:val="0"/>
      <w:autoSpaceDN w:val="0"/>
      <w:adjustRightInd w:val="0"/>
      <w:spacing w:line="180" w:lineRule="exact"/>
      <w:textAlignment w:val="baseline"/>
    </w:pPr>
    <w:rPr>
      <w:rFonts w:ascii="Courier New" w:eastAsia="SimSun" w:hAnsi="Courier New" w:cs="Courier New"/>
      <w:noProof/>
      <w:lang w:val="en-GB" w:eastAsia="en-GB"/>
    </w:rPr>
  </w:style>
  <w:style w:type="paragraph" w:customStyle="1" w:styleId="EX">
    <w:name w:val="EX"/>
    <w:basedOn w:val="Normal"/>
    <w:uiPriority w:val="99"/>
    <w:rsid w:val="0053222E"/>
    <w:pPr>
      <w:keepLines/>
      <w:overflowPunct w:val="0"/>
      <w:autoSpaceDE w:val="0"/>
      <w:autoSpaceDN w:val="0"/>
      <w:adjustRightInd w:val="0"/>
      <w:spacing w:before="0" w:beforeAutospacing="0" w:after="180" w:afterAutospacing="0"/>
      <w:ind w:left="1702" w:hanging="1418"/>
      <w:textAlignment w:val="baseline"/>
    </w:pPr>
    <w:rPr>
      <w:rFonts w:eastAsia="SimSun"/>
      <w:sz w:val="20"/>
      <w:szCs w:val="20"/>
      <w:lang w:val="en-GB" w:eastAsia="en-GB"/>
    </w:rPr>
  </w:style>
  <w:style w:type="paragraph" w:customStyle="1" w:styleId="NW">
    <w:name w:val="NW"/>
    <w:basedOn w:val="NO"/>
    <w:uiPriority w:val="99"/>
    <w:rsid w:val="0053222E"/>
    <w:pPr>
      <w:spacing w:after="0"/>
    </w:pPr>
    <w:rPr>
      <w:rFonts w:eastAsia="Times New Roman"/>
      <w:lang w:eastAsia="en-GB"/>
    </w:rPr>
  </w:style>
  <w:style w:type="paragraph" w:customStyle="1" w:styleId="EW">
    <w:name w:val="EW"/>
    <w:basedOn w:val="EX"/>
    <w:uiPriority w:val="99"/>
    <w:rsid w:val="0053222E"/>
    <w:pPr>
      <w:spacing w:after="0"/>
    </w:pPr>
  </w:style>
  <w:style w:type="paragraph" w:customStyle="1" w:styleId="EditorsNote">
    <w:name w:val="Editor's Note"/>
    <w:basedOn w:val="NO"/>
    <w:uiPriority w:val="99"/>
    <w:rsid w:val="0053222E"/>
    <w:rPr>
      <w:rFonts w:eastAsia="Times New Roman"/>
      <w:color w:val="FF0000"/>
      <w:lang w:eastAsia="en-GB"/>
    </w:rPr>
  </w:style>
  <w:style w:type="paragraph" w:customStyle="1" w:styleId="ZA">
    <w:name w:val="ZA"/>
    <w:uiPriority w:val="99"/>
    <w:rsid w:val="0053222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cs="Arial"/>
      <w:noProof/>
      <w:sz w:val="40"/>
      <w:szCs w:val="40"/>
      <w:lang w:val="en-GB" w:eastAsia="en-GB"/>
    </w:rPr>
  </w:style>
  <w:style w:type="paragraph" w:customStyle="1" w:styleId="ZB">
    <w:name w:val="ZB"/>
    <w:uiPriority w:val="99"/>
    <w:rsid w:val="0053222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cs="Arial"/>
      <w:i/>
      <w:iCs/>
      <w:noProof/>
      <w:lang w:val="en-GB" w:eastAsia="en-GB"/>
    </w:rPr>
  </w:style>
  <w:style w:type="paragraph" w:customStyle="1" w:styleId="ZU">
    <w:name w:val="ZU"/>
    <w:uiPriority w:val="99"/>
    <w:rsid w:val="0053222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cs="Arial"/>
      <w:noProof/>
      <w:lang w:val="en-GB" w:eastAsia="en-GB"/>
    </w:rPr>
  </w:style>
  <w:style w:type="paragraph" w:customStyle="1" w:styleId="ZH">
    <w:name w:val="ZH"/>
    <w:uiPriority w:val="99"/>
    <w:rsid w:val="0053222E"/>
    <w:pPr>
      <w:framePr w:wrap="notBeside" w:vAnchor="page" w:hAnchor="margin" w:xAlign="center" w:y="6805"/>
      <w:widowControl w:val="0"/>
      <w:overflowPunct w:val="0"/>
      <w:autoSpaceDE w:val="0"/>
      <w:autoSpaceDN w:val="0"/>
      <w:adjustRightInd w:val="0"/>
      <w:textAlignment w:val="baseline"/>
    </w:pPr>
    <w:rPr>
      <w:rFonts w:ascii="Arial" w:eastAsia="SimSun" w:hAnsi="Arial" w:cs="Arial"/>
      <w:noProof/>
      <w:lang w:val="en-GB" w:eastAsia="en-GB"/>
    </w:rPr>
  </w:style>
  <w:style w:type="paragraph" w:customStyle="1" w:styleId="ZG">
    <w:name w:val="ZG"/>
    <w:uiPriority w:val="99"/>
    <w:rsid w:val="0053222E"/>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cs="Arial"/>
      <w:noProof/>
      <w:lang w:val="en-GB" w:eastAsia="en-GB"/>
    </w:rPr>
  </w:style>
  <w:style w:type="paragraph" w:customStyle="1" w:styleId="B4">
    <w:name w:val="B4"/>
    <w:basedOn w:val="List4"/>
    <w:uiPriority w:val="99"/>
    <w:rsid w:val="0053222E"/>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53222E"/>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53222E"/>
    <w:pPr>
      <w:framePr w:hRule="auto" w:wrap="notBeside" w:y="852"/>
    </w:pPr>
    <w:rPr>
      <w:i w:val="0"/>
      <w:iCs w:val="0"/>
      <w:sz w:val="40"/>
      <w:szCs w:val="40"/>
    </w:rPr>
  </w:style>
  <w:style w:type="paragraph" w:customStyle="1" w:styleId="ZV">
    <w:name w:val="ZV"/>
    <w:basedOn w:val="ZU"/>
    <w:uiPriority w:val="99"/>
    <w:rsid w:val="0053222E"/>
    <w:pPr>
      <w:framePr w:wrap="notBeside" w:y="16161"/>
    </w:pPr>
  </w:style>
  <w:style w:type="paragraph" w:customStyle="1" w:styleId="INDENT1">
    <w:name w:val="INDENT1"/>
    <w:basedOn w:val="Normal"/>
    <w:uiPriority w:val="99"/>
    <w:rsid w:val="0053222E"/>
    <w:pPr>
      <w:overflowPunct w:val="0"/>
      <w:autoSpaceDE w:val="0"/>
      <w:autoSpaceDN w:val="0"/>
      <w:adjustRightInd w:val="0"/>
      <w:spacing w:before="0" w:beforeAutospacing="0" w:after="180" w:afterAutospacing="0"/>
      <w:ind w:left="851"/>
      <w:textAlignment w:val="baseline"/>
    </w:pPr>
    <w:rPr>
      <w:rFonts w:eastAsia="SimSun"/>
      <w:sz w:val="20"/>
      <w:szCs w:val="20"/>
      <w:lang w:val="en-GB" w:eastAsia="en-GB"/>
    </w:rPr>
  </w:style>
  <w:style w:type="paragraph" w:customStyle="1" w:styleId="INDENT2">
    <w:name w:val="INDENT2"/>
    <w:basedOn w:val="Normal"/>
    <w:uiPriority w:val="99"/>
    <w:rsid w:val="0053222E"/>
    <w:pPr>
      <w:overflowPunct w:val="0"/>
      <w:autoSpaceDE w:val="0"/>
      <w:autoSpaceDN w:val="0"/>
      <w:adjustRightInd w:val="0"/>
      <w:spacing w:before="0" w:beforeAutospacing="0" w:after="180" w:afterAutospacing="0"/>
      <w:ind w:left="1135" w:hanging="284"/>
      <w:textAlignment w:val="baseline"/>
    </w:pPr>
    <w:rPr>
      <w:rFonts w:eastAsia="SimSun"/>
      <w:sz w:val="20"/>
      <w:szCs w:val="20"/>
      <w:lang w:val="en-GB" w:eastAsia="en-GB"/>
    </w:rPr>
  </w:style>
  <w:style w:type="paragraph" w:customStyle="1" w:styleId="INDENT3">
    <w:name w:val="INDENT3"/>
    <w:basedOn w:val="Normal"/>
    <w:uiPriority w:val="99"/>
    <w:rsid w:val="0053222E"/>
    <w:pPr>
      <w:overflowPunct w:val="0"/>
      <w:autoSpaceDE w:val="0"/>
      <w:autoSpaceDN w:val="0"/>
      <w:adjustRightInd w:val="0"/>
      <w:spacing w:before="0" w:beforeAutospacing="0" w:after="180" w:afterAutospacing="0"/>
      <w:ind w:left="1701" w:hanging="567"/>
      <w:textAlignment w:val="baseline"/>
    </w:pPr>
    <w:rPr>
      <w:rFonts w:eastAsia="SimSun"/>
      <w:sz w:val="20"/>
      <w:szCs w:val="20"/>
      <w:lang w:val="en-GB" w:eastAsia="en-GB"/>
    </w:rPr>
  </w:style>
  <w:style w:type="paragraph" w:customStyle="1" w:styleId="RecCCITT">
    <w:name w:val="Rec_CCITT_#"/>
    <w:basedOn w:val="Normal"/>
    <w:uiPriority w:val="99"/>
    <w:rsid w:val="0053222E"/>
    <w:pPr>
      <w:keepNext/>
      <w:keepLines/>
      <w:overflowPunct w:val="0"/>
      <w:autoSpaceDE w:val="0"/>
      <w:autoSpaceDN w:val="0"/>
      <w:adjustRightInd w:val="0"/>
      <w:spacing w:before="0" w:beforeAutospacing="0" w:after="180" w:afterAutospacing="0"/>
      <w:textAlignment w:val="baseline"/>
    </w:pPr>
    <w:rPr>
      <w:rFonts w:eastAsia="SimSun"/>
      <w:b/>
      <w:bCs/>
      <w:sz w:val="20"/>
      <w:szCs w:val="20"/>
      <w:lang w:val="en-GB" w:eastAsia="en-GB"/>
    </w:rPr>
  </w:style>
  <w:style w:type="paragraph" w:customStyle="1" w:styleId="CouvRecTitle">
    <w:name w:val="Couv Rec Title"/>
    <w:basedOn w:val="Normal"/>
    <w:uiPriority w:val="99"/>
    <w:rsid w:val="0053222E"/>
    <w:pPr>
      <w:keepNext/>
      <w:keepLines/>
      <w:overflowPunct w:val="0"/>
      <w:autoSpaceDE w:val="0"/>
      <w:autoSpaceDN w:val="0"/>
      <w:adjustRightInd w:val="0"/>
      <w:spacing w:before="240" w:beforeAutospacing="0" w:after="180" w:afterAutospacing="0"/>
      <w:ind w:left="1418"/>
      <w:textAlignment w:val="baseline"/>
    </w:pPr>
    <w:rPr>
      <w:rFonts w:ascii="Arial" w:eastAsia="SimSun" w:hAnsi="Arial" w:cs="Arial"/>
      <w:b/>
      <w:bCs/>
      <w:sz w:val="36"/>
      <w:szCs w:val="36"/>
      <w:lang w:eastAsia="en-GB"/>
    </w:rPr>
  </w:style>
  <w:style w:type="paragraph" w:customStyle="1" w:styleId="Guidance">
    <w:name w:val="Guidance"/>
    <w:basedOn w:val="Normal"/>
    <w:uiPriority w:val="99"/>
    <w:rsid w:val="0053222E"/>
    <w:pPr>
      <w:overflowPunct w:val="0"/>
      <w:autoSpaceDE w:val="0"/>
      <w:autoSpaceDN w:val="0"/>
      <w:adjustRightInd w:val="0"/>
      <w:spacing w:before="0" w:beforeAutospacing="0" w:after="180" w:afterAutospacing="0"/>
      <w:textAlignment w:val="baseline"/>
    </w:pPr>
    <w:rPr>
      <w:rFonts w:eastAsia="SimSun"/>
      <w:i/>
      <w:iCs/>
      <w:color w:val="0000FF"/>
      <w:sz w:val="20"/>
      <w:szCs w:val="20"/>
      <w:lang w:val="en-GB" w:eastAsia="en-GB"/>
    </w:rPr>
  </w:style>
  <w:style w:type="paragraph" w:customStyle="1" w:styleId="ListofMilestones">
    <w:name w:val="List of Milestones"/>
    <w:basedOn w:val="B10"/>
    <w:next w:val="B10"/>
    <w:uiPriority w:val="99"/>
    <w:rsid w:val="0053222E"/>
    <w:pPr>
      <w:tabs>
        <w:tab w:val="num" w:pos="990"/>
      </w:tabs>
      <w:overflowPunct w:val="0"/>
      <w:autoSpaceDE w:val="0"/>
      <w:autoSpaceDN w:val="0"/>
      <w:adjustRightInd w:val="0"/>
      <w:spacing w:after="0"/>
      <w:ind w:left="283" w:hanging="283"/>
      <w:textAlignment w:val="baseline"/>
    </w:pPr>
    <w:rPr>
      <w:rFonts w:ascii="Arial" w:eastAsia="Times New Roman" w:hAnsi="Arial" w:cs="Arial"/>
      <w:sz w:val="16"/>
      <w:szCs w:val="16"/>
      <w:lang w:eastAsia="en-GB"/>
    </w:rPr>
  </w:style>
  <w:style w:type="paragraph" w:customStyle="1" w:styleId="SvcTabCol1">
    <w:name w:val="Svc Tab Col 1"/>
    <w:basedOn w:val="Normal"/>
    <w:uiPriority w:val="99"/>
    <w:rsid w:val="0053222E"/>
    <w:pPr>
      <w:widowControl w:val="0"/>
      <w:overflowPunct w:val="0"/>
      <w:autoSpaceDE w:val="0"/>
      <w:autoSpaceDN w:val="0"/>
      <w:adjustRightInd w:val="0"/>
      <w:spacing w:before="60" w:beforeAutospacing="0" w:after="60" w:afterAutospacing="0"/>
      <w:textAlignment w:val="baseline"/>
    </w:pPr>
    <w:rPr>
      <w:rFonts w:eastAsia="SimSun"/>
      <w:sz w:val="20"/>
      <w:szCs w:val="20"/>
      <w:lang w:eastAsia="en-GB"/>
    </w:rPr>
  </w:style>
  <w:style w:type="paragraph" w:customStyle="1" w:styleId="berschrift1H1">
    <w:name w:val="Überschrift 1.H1"/>
    <w:basedOn w:val="Normal"/>
    <w:next w:val="Normal"/>
    <w:uiPriority w:val="99"/>
    <w:rsid w:val="0053222E"/>
    <w:pPr>
      <w:keepNext/>
      <w:keepLines/>
      <w:numPr>
        <w:numId w:val="36"/>
      </w:numPr>
      <w:pBdr>
        <w:top w:val="single" w:sz="12" w:space="3" w:color="auto"/>
      </w:pBdr>
      <w:overflowPunct w:val="0"/>
      <w:autoSpaceDE w:val="0"/>
      <w:autoSpaceDN w:val="0"/>
      <w:adjustRightInd w:val="0"/>
      <w:spacing w:before="240" w:beforeAutospacing="0" w:after="180" w:afterAutospacing="0"/>
      <w:textAlignment w:val="baseline"/>
      <w:outlineLvl w:val="0"/>
    </w:pPr>
    <w:rPr>
      <w:rFonts w:ascii="Arial" w:eastAsia="SimSun" w:hAnsi="Arial" w:cs="Arial"/>
      <w:sz w:val="36"/>
      <w:szCs w:val="36"/>
      <w:lang w:val="en-GB" w:eastAsia="en-GB"/>
    </w:rPr>
  </w:style>
  <w:style w:type="paragraph" w:customStyle="1" w:styleId="textintend1">
    <w:name w:val="text intend 1"/>
    <w:basedOn w:val="text"/>
    <w:uiPriority w:val="99"/>
    <w:rsid w:val="0053222E"/>
    <w:pPr>
      <w:widowControl/>
      <w:numPr>
        <w:numId w:val="33"/>
      </w:numPr>
      <w:spacing w:after="120"/>
    </w:pPr>
    <w:rPr>
      <w:rFonts w:eastAsia="MS Mincho"/>
      <w:lang w:val="en-US"/>
    </w:rPr>
  </w:style>
  <w:style w:type="paragraph" w:customStyle="1" w:styleId="text">
    <w:name w:val="text"/>
    <w:basedOn w:val="Normal"/>
    <w:uiPriority w:val="99"/>
    <w:rsid w:val="0053222E"/>
    <w:pPr>
      <w:widowControl w:val="0"/>
      <w:overflowPunct w:val="0"/>
      <w:autoSpaceDE w:val="0"/>
      <w:autoSpaceDN w:val="0"/>
      <w:adjustRightInd w:val="0"/>
      <w:spacing w:before="0" w:beforeAutospacing="0" w:after="240" w:afterAutospacing="0"/>
      <w:jc w:val="both"/>
      <w:textAlignment w:val="baseline"/>
    </w:pPr>
    <w:rPr>
      <w:rFonts w:eastAsia="SimSun"/>
      <w:lang w:val="en-AU" w:eastAsia="en-GB"/>
    </w:rPr>
  </w:style>
  <w:style w:type="paragraph" w:customStyle="1" w:styleId="textintend2">
    <w:name w:val="text intend 2"/>
    <w:basedOn w:val="text"/>
    <w:uiPriority w:val="99"/>
    <w:rsid w:val="0053222E"/>
    <w:pPr>
      <w:widowControl/>
      <w:numPr>
        <w:numId w:val="34"/>
      </w:numPr>
      <w:spacing w:after="120"/>
    </w:pPr>
    <w:rPr>
      <w:rFonts w:eastAsia="MS Mincho"/>
      <w:lang w:val="en-US"/>
    </w:rPr>
  </w:style>
  <w:style w:type="paragraph" w:customStyle="1" w:styleId="textintend3">
    <w:name w:val="text intend 3"/>
    <w:basedOn w:val="text"/>
    <w:uiPriority w:val="99"/>
    <w:rsid w:val="0053222E"/>
    <w:pPr>
      <w:widowControl/>
      <w:numPr>
        <w:numId w:val="35"/>
      </w:numPr>
      <w:spacing w:after="120"/>
    </w:pPr>
    <w:rPr>
      <w:rFonts w:eastAsia="MS Mincho"/>
      <w:lang w:val="en-US"/>
    </w:rPr>
  </w:style>
  <w:style w:type="paragraph" w:customStyle="1" w:styleId="normalpuce">
    <w:name w:val="normal puce"/>
    <w:basedOn w:val="Normal"/>
    <w:uiPriority w:val="99"/>
    <w:rsid w:val="0053222E"/>
    <w:pPr>
      <w:widowControl w:val="0"/>
      <w:numPr>
        <w:numId w:val="37"/>
      </w:numPr>
      <w:overflowPunct w:val="0"/>
      <w:autoSpaceDE w:val="0"/>
      <w:autoSpaceDN w:val="0"/>
      <w:adjustRightInd w:val="0"/>
      <w:spacing w:before="60" w:beforeAutospacing="0" w:after="60" w:afterAutospacing="0"/>
      <w:jc w:val="both"/>
      <w:textAlignment w:val="baseline"/>
    </w:pPr>
    <w:rPr>
      <w:rFonts w:eastAsia="MS Mincho"/>
      <w:sz w:val="20"/>
      <w:szCs w:val="20"/>
      <w:lang w:val="en-GB" w:eastAsia="en-GB"/>
    </w:rPr>
  </w:style>
  <w:style w:type="paragraph" w:customStyle="1" w:styleId="TextkrpervorPunkt">
    <w:name w:val="Textkörper vor Punkt"/>
    <w:basedOn w:val="BodyText"/>
    <w:next w:val="ListBullet0"/>
    <w:uiPriority w:val="99"/>
    <w:rsid w:val="0053222E"/>
    <w:pPr>
      <w:keepNext/>
      <w:tabs>
        <w:tab w:val="clear" w:pos="794"/>
        <w:tab w:val="clear" w:pos="1191"/>
        <w:tab w:val="clear" w:pos="1588"/>
        <w:tab w:val="clear" w:pos="1985"/>
      </w:tabs>
      <w:spacing w:before="0" w:after="0"/>
      <w:jc w:val="both"/>
    </w:pPr>
    <w:rPr>
      <w:rFonts w:eastAsia="Times New Roman"/>
      <w:sz w:val="20"/>
      <w:szCs w:val="20"/>
      <w:lang w:eastAsia="de-DE"/>
    </w:rPr>
  </w:style>
  <w:style w:type="paragraph" w:customStyle="1" w:styleId="skinny">
    <w:name w:val="skinny"/>
    <w:basedOn w:val="Normal"/>
    <w:uiPriority w:val="99"/>
    <w:rsid w:val="0053222E"/>
    <w:pPr>
      <w:pBdr>
        <w:top w:val="single" w:sz="6" w:space="4" w:color="auto"/>
      </w:pBdr>
      <w:overflowPunct w:val="0"/>
      <w:autoSpaceDE w:val="0"/>
      <w:autoSpaceDN w:val="0"/>
      <w:adjustRightInd w:val="0"/>
      <w:spacing w:before="0" w:beforeAutospacing="0" w:after="0" w:afterAutospacing="0" w:line="80" w:lineRule="exact"/>
      <w:textAlignment w:val="baseline"/>
    </w:pPr>
    <w:rPr>
      <w:rFonts w:ascii="Bookman Old Style" w:eastAsia="SimSun" w:hAnsi="Bookman Old Style" w:cs="Bookman Old Style"/>
      <w:lang w:eastAsia="en-GB"/>
    </w:rPr>
  </w:style>
  <w:style w:type="paragraph" w:customStyle="1" w:styleId="figureart">
    <w:name w:val="figure art"/>
    <w:basedOn w:val="Normal"/>
    <w:next w:val="Normal"/>
    <w:uiPriority w:val="99"/>
    <w:rsid w:val="0053222E"/>
    <w:pPr>
      <w:keepNext/>
      <w:overflowPunct w:val="0"/>
      <w:autoSpaceDE w:val="0"/>
      <w:autoSpaceDN w:val="0"/>
      <w:adjustRightInd w:val="0"/>
      <w:spacing w:before="120" w:beforeAutospacing="0" w:after="0" w:afterAutospacing="0" w:line="280" w:lineRule="atLeast"/>
      <w:jc w:val="center"/>
      <w:textAlignment w:val="baseline"/>
    </w:pPr>
    <w:rPr>
      <w:rFonts w:ascii="Bookman Old Style" w:eastAsia="SimSun" w:hAnsi="Bookman Old Style" w:cs="Bookman Old Style"/>
      <w:sz w:val="20"/>
      <w:szCs w:val="20"/>
      <w:lang w:eastAsia="en-GB"/>
    </w:rPr>
  </w:style>
  <w:style w:type="paragraph" w:customStyle="1" w:styleId="numbrdlist">
    <w:name w:val="numbrd list"/>
    <w:basedOn w:val="Normal"/>
    <w:uiPriority w:val="99"/>
    <w:rsid w:val="0053222E"/>
    <w:pPr>
      <w:tabs>
        <w:tab w:val="decimal" w:pos="547"/>
      </w:tabs>
      <w:overflowPunct w:val="0"/>
      <w:autoSpaceDE w:val="0"/>
      <w:autoSpaceDN w:val="0"/>
      <w:adjustRightInd w:val="0"/>
      <w:spacing w:before="120" w:beforeAutospacing="0" w:after="0" w:afterAutospacing="0" w:line="280" w:lineRule="atLeast"/>
      <w:ind w:left="720" w:hanging="720"/>
      <w:textAlignment w:val="baseline"/>
    </w:pPr>
    <w:rPr>
      <w:rFonts w:ascii="Bookman Old Style" w:eastAsia="SimSun" w:hAnsi="Bookman Old Style" w:cs="Bookman Old Style"/>
      <w:sz w:val="20"/>
      <w:szCs w:val="20"/>
      <w:lang w:eastAsia="en-GB"/>
    </w:rPr>
  </w:style>
  <w:style w:type="paragraph" w:customStyle="1" w:styleId="datafield">
    <w:name w:val="data field"/>
    <w:basedOn w:val="Normal"/>
    <w:uiPriority w:val="99"/>
    <w:rsid w:val="0053222E"/>
    <w:pPr>
      <w:keepLines/>
      <w:tabs>
        <w:tab w:val="right" w:pos="2160"/>
        <w:tab w:val="left" w:pos="2520"/>
      </w:tabs>
      <w:overflowPunct w:val="0"/>
      <w:autoSpaceDE w:val="0"/>
      <w:autoSpaceDN w:val="0"/>
      <w:adjustRightInd w:val="0"/>
      <w:spacing w:before="120" w:beforeAutospacing="0" w:after="0" w:afterAutospacing="0" w:line="280" w:lineRule="atLeast"/>
      <w:ind w:left="2880" w:hanging="2880"/>
      <w:jc w:val="both"/>
      <w:textAlignment w:val="baseline"/>
    </w:pPr>
    <w:rPr>
      <w:rFonts w:ascii="Bookman Old Style" w:eastAsia="SimSun" w:hAnsi="Bookman Old Style" w:cs="Bookman Old Style"/>
      <w:sz w:val="20"/>
      <w:szCs w:val="20"/>
      <w:lang w:eastAsia="en-GB"/>
    </w:rPr>
  </w:style>
  <w:style w:type="paragraph" w:customStyle="1" w:styleId="bullet10">
    <w:name w:val="bullet 1"/>
    <w:basedOn w:val="Normal"/>
    <w:uiPriority w:val="99"/>
    <w:rsid w:val="0053222E"/>
    <w:pPr>
      <w:keepLines/>
      <w:overflowPunct w:val="0"/>
      <w:autoSpaceDE w:val="0"/>
      <w:autoSpaceDN w:val="0"/>
      <w:adjustRightInd w:val="0"/>
      <w:spacing w:before="120" w:beforeAutospacing="0" w:after="0" w:afterAutospacing="0" w:line="280" w:lineRule="atLeast"/>
      <w:ind w:left="360" w:hanging="360"/>
      <w:textAlignment w:val="baseline"/>
    </w:pPr>
    <w:rPr>
      <w:rFonts w:ascii="Bookman Old Style" w:eastAsia="SimSun" w:hAnsi="Bookman Old Style" w:cs="Bookman Old Style"/>
      <w:sz w:val="20"/>
      <w:szCs w:val="20"/>
      <w:lang w:eastAsia="en-GB"/>
    </w:rPr>
  </w:style>
  <w:style w:type="paragraph" w:customStyle="1" w:styleId="bullet20">
    <w:name w:val="bullet 2"/>
    <w:basedOn w:val="bullet10"/>
    <w:next w:val="bullet10"/>
    <w:uiPriority w:val="99"/>
    <w:rsid w:val="0053222E"/>
    <w:pPr>
      <w:ind w:left="1080"/>
    </w:pPr>
  </w:style>
  <w:style w:type="paragraph" w:customStyle="1" w:styleId="bullet30">
    <w:name w:val="bullet 3"/>
    <w:basedOn w:val="bullet10"/>
    <w:uiPriority w:val="99"/>
    <w:rsid w:val="0053222E"/>
    <w:pPr>
      <w:ind w:left="1440"/>
    </w:pPr>
  </w:style>
  <w:style w:type="paragraph" w:customStyle="1" w:styleId="bullet4">
    <w:name w:val="bullet 4"/>
    <w:basedOn w:val="bullet10"/>
    <w:uiPriority w:val="99"/>
    <w:rsid w:val="0053222E"/>
    <w:pPr>
      <w:numPr>
        <w:numId w:val="38"/>
      </w:numPr>
      <w:tabs>
        <w:tab w:val="clear" w:pos="360"/>
      </w:tabs>
      <w:ind w:left="1800"/>
    </w:pPr>
  </w:style>
  <w:style w:type="paragraph" w:customStyle="1" w:styleId="CoverItem">
    <w:name w:val="Cover Item"/>
    <w:basedOn w:val="Normal"/>
    <w:uiPriority w:val="99"/>
    <w:rsid w:val="0053222E"/>
    <w:pPr>
      <w:tabs>
        <w:tab w:val="left" w:pos="2160"/>
      </w:tabs>
      <w:overflowPunct w:val="0"/>
      <w:autoSpaceDE w:val="0"/>
      <w:autoSpaceDN w:val="0"/>
      <w:adjustRightInd w:val="0"/>
      <w:spacing w:before="0" w:beforeAutospacing="0" w:after="120" w:afterAutospacing="0"/>
      <w:ind w:left="2160" w:hanging="2160"/>
      <w:textAlignment w:val="baseline"/>
    </w:pPr>
    <w:rPr>
      <w:rFonts w:ascii="Bookman Old Style" w:eastAsia="SimSun" w:hAnsi="Bookman Old Style" w:cs="Bookman Old Style"/>
      <w:sz w:val="20"/>
      <w:szCs w:val="20"/>
      <w:lang w:eastAsia="en-GB"/>
    </w:rPr>
  </w:style>
  <w:style w:type="paragraph" w:customStyle="1" w:styleId="Notice">
    <w:name w:val="Notice"/>
    <w:basedOn w:val="Normal"/>
    <w:uiPriority w:val="99"/>
    <w:rsid w:val="0053222E"/>
    <w:pPr>
      <w:framePr w:w="9000" w:hSpace="180" w:vSpace="180" w:wrap="auto" w:hAnchor="margin" w:xAlign="center" w:yAlign="bottom"/>
      <w:pBdr>
        <w:top w:val="single" w:sz="6" w:space="4" w:color="auto"/>
        <w:left w:val="single" w:sz="6" w:space="4" w:color="auto"/>
        <w:bottom w:val="single" w:sz="6" w:space="4" w:color="auto"/>
        <w:right w:val="single" w:sz="6" w:space="4" w:color="auto"/>
      </w:pBdr>
      <w:overflowPunct w:val="0"/>
      <w:autoSpaceDE w:val="0"/>
      <w:autoSpaceDN w:val="0"/>
      <w:adjustRightInd w:val="0"/>
      <w:spacing w:before="80" w:beforeAutospacing="0" w:after="0" w:afterAutospacing="0"/>
      <w:jc w:val="both"/>
      <w:textAlignment w:val="baseline"/>
    </w:pPr>
    <w:rPr>
      <w:rFonts w:ascii="Bookman Old Style" w:eastAsia="SimSun" w:hAnsi="Bookman Old Style" w:cs="Bookman Old Style"/>
      <w:sz w:val="18"/>
      <w:szCs w:val="18"/>
      <w:lang w:eastAsia="en-GB"/>
    </w:rPr>
  </w:style>
  <w:style w:type="paragraph" w:customStyle="1" w:styleId="figurecaption0">
    <w:name w:val="figure caption"/>
    <w:basedOn w:val="Normal"/>
    <w:next w:val="Normal"/>
    <w:uiPriority w:val="99"/>
    <w:rsid w:val="0053222E"/>
    <w:pPr>
      <w:overflowPunct w:val="0"/>
      <w:autoSpaceDE w:val="0"/>
      <w:autoSpaceDN w:val="0"/>
      <w:adjustRightInd w:val="0"/>
      <w:spacing w:before="120" w:beforeAutospacing="0" w:after="0" w:afterAutospacing="0" w:line="280" w:lineRule="atLeast"/>
      <w:jc w:val="center"/>
      <w:textAlignment w:val="baseline"/>
    </w:pPr>
    <w:rPr>
      <w:rFonts w:ascii="Bookman Old Style" w:eastAsia="SimSun" w:hAnsi="Bookman Old Style" w:cs="Bookman Old Style"/>
      <w:b/>
      <w:bCs/>
      <w:sz w:val="20"/>
      <w:szCs w:val="20"/>
      <w:lang w:eastAsia="en-GB"/>
    </w:rPr>
  </w:style>
  <w:style w:type="paragraph" w:customStyle="1" w:styleId="HTMLBody">
    <w:name w:val="HTML Body"/>
    <w:uiPriority w:val="99"/>
    <w:rsid w:val="0053222E"/>
    <w:rPr>
      <w:rFonts w:ascii="Courier" w:eastAsia="MS Mincho" w:hAnsi="Courier" w:cs="Courier"/>
    </w:rPr>
  </w:style>
  <w:style w:type="character" w:customStyle="1" w:styleId="strikethrough">
    <w:name w:val="strike through"/>
    <w:uiPriority w:val="99"/>
    <w:rsid w:val="0053222E"/>
    <w:rPr>
      <w:rFonts w:ascii="Times New Roman" w:hAnsi="Times New Roman" w:cs="Times New Roman"/>
      <w:strike/>
    </w:rPr>
  </w:style>
  <w:style w:type="character" w:customStyle="1" w:styleId="subscript">
    <w:name w:val="subscript"/>
    <w:uiPriority w:val="99"/>
    <w:rsid w:val="0053222E"/>
    <w:rPr>
      <w:rFonts w:ascii="Times New Roman" w:hAnsi="Times New Roman" w:cs="Times New Roman"/>
      <w:position w:val="-6"/>
      <w:sz w:val="18"/>
      <w:szCs w:val="18"/>
    </w:rPr>
  </w:style>
  <w:style w:type="character" w:customStyle="1" w:styleId="subscriptfootnote">
    <w:name w:val="subscript_footnote"/>
    <w:uiPriority w:val="99"/>
    <w:rsid w:val="0053222E"/>
    <w:rPr>
      <w:rFonts w:ascii="Times New Roman" w:hAnsi="Times New Roman" w:cs="Times New Roman"/>
      <w:position w:val="-6"/>
      <w:sz w:val="14"/>
      <w:szCs w:val="14"/>
    </w:rPr>
  </w:style>
  <w:style w:type="character" w:customStyle="1" w:styleId="superscript0">
    <w:name w:val="superscript"/>
    <w:uiPriority w:val="99"/>
    <w:rsid w:val="0053222E"/>
    <w:rPr>
      <w:rFonts w:ascii="Times New Roman" w:hAnsi="Times New Roman" w:cs="Times New Roman"/>
      <w:position w:val="6"/>
      <w:sz w:val="18"/>
      <w:szCs w:val="18"/>
    </w:rPr>
  </w:style>
  <w:style w:type="character" w:customStyle="1" w:styleId="superscriptfootnote">
    <w:name w:val="superscript_footnote"/>
    <w:uiPriority w:val="99"/>
    <w:rsid w:val="0053222E"/>
    <w:rPr>
      <w:rFonts w:ascii="Times New Roman" w:hAnsi="Times New Roman" w:cs="Times New Roman"/>
      <w:position w:val="6"/>
      <w:sz w:val="14"/>
      <w:szCs w:val="14"/>
    </w:rPr>
  </w:style>
  <w:style w:type="paragraph" w:customStyle="1" w:styleId="tablecaption">
    <w:name w:val="table caption"/>
    <w:basedOn w:val="Normal"/>
    <w:uiPriority w:val="99"/>
    <w:rsid w:val="0053222E"/>
    <w:pPr>
      <w:keepNext/>
      <w:overflowPunct w:val="0"/>
      <w:autoSpaceDE w:val="0"/>
      <w:autoSpaceDN w:val="0"/>
      <w:adjustRightInd w:val="0"/>
      <w:spacing w:before="120" w:beforeAutospacing="0" w:after="120" w:afterAutospacing="0" w:line="280" w:lineRule="atLeast"/>
      <w:jc w:val="center"/>
      <w:textAlignment w:val="baseline"/>
    </w:pPr>
    <w:rPr>
      <w:rFonts w:ascii="Bookman Old Style" w:eastAsia="SimSun" w:hAnsi="Bookman Old Style" w:cs="Bookman Old Style"/>
      <w:b/>
      <w:bCs/>
      <w:sz w:val="20"/>
      <w:szCs w:val="20"/>
      <w:lang w:eastAsia="en-GB"/>
    </w:rPr>
  </w:style>
  <w:style w:type="paragraph" w:customStyle="1" w:styleId="Normal10">
    <w:name w:val="Normal.1"/>
    <w:basedOn w:val="Normal"/>
    <w:uiPriority w:val="99"/>
    <w:rsid w:val="0053222E"/>
    <w:pPr>
      <w:tabs>
        <w:tab w:val="decimal" w:pos="1160"/>
        <w:tab w:val="left" w:pos="1440"/>
        <w:tab w:val="left" w:pos="4320"/>
        <w:tab w:val="decimal" w:pos="4760"/>
        <w:tab w:val="left" w:pos="5040"/>
        <w:tab w:val="decimal" w:pos="7200"/>
        <w:tab w:val="left" w:pos="7460"/>
      </w:tabs>
      <w:overflowPunct w:val="0"/>
      <w:autoSpaceDE w:val="0"/>
      <w:autoSpaceDN w:val="0"/>
      <w:adjustRightInd w:val="0"/>
      <w:spacing w:before="120" w:beforeAutospacing="0" w:after="0" w:afterAutospacing="0"/>
      <w:textAlignment w:val="baseline"/>
    </w:pPr>
    <w:rPr>
      <w:rFonts w:ascii="Geneva" w:eastAsia="SimSun" w:hAnsi="Geneva" w:cs="Geneva"/>
      <w:sz w:val="20"/>
      <w:szCs w:val="20"/>
      <w:lang w:eastAsia="en-GB"/>
    </w:rPr>
  </w:style>
  <w:style w:type="paragraph" w:customStyle="1" w:styleId="lptext">
    <w:name w:val="löptext"/>
    <w:basedOn w:val="Normal"/>
    <w:uiPriority w:val="99"/>
    <w:rsid w:val="0053222E"/>
    <w:pPr>
      <w:overflowPunct w:val="0"/>
      <w:autoSpaceDE w:val="0"/>
      <w:autoSpaceDN w:val="0"/>
      <w:adjustRightInd w:val="0"/>
      <w:spacing w:beforeAutospacing="0" w:afterAutospacing="0"/>
      <w:ind w:left="860"/>
      <w:textAlignment w:val="baseline"/>
    </w:pPr>
    <w:rPr>
      <w:rFonts w:ascii="Times" w:eastAsia="SimSun" w:hAnsi="Times" w:cs="Times"/>
      <w:lang w:eastAsia="en-GB"/>
    </w:rPr>
  </w:style>
  <w:style w:type="paragraph" w:customStyle="1" w:styleId="Headerheaderodd1">
    <w:name w:val="Header.header odd1"/>
    <w:basedOn w:val="Normal"/>
    <w:uiPriority w:val="99"/>
    <w:rsid w:val="0053222E"/>
    <w:pPr>
      <w:tabs>
        <w:tab w:val="center" w:pos="4536"/>
        <w:tab w:val="right" w:pos="9072"/>
      </w:tabs>
      <w:overflowPunct w:val="0"/>
      <w:autoSpaceDE w:val="0"/>
      <w:autoSpaceDN w:val="0"/>
      <w:adjustRightInd w:val="0"/>
      <w:spacing w:before="0" w:beforeAutospacing="0" w:after="0" w:afterAutospacing="0"/>
      <w:textAlignment w:val="baseline"/>
    </w:pPr>
    <w:rPr>
      <w:rFonts w:eastAsia="SimSun"/>
      <w:b/>
      <w:bCs/>
      <w:lang w:val="en-GB" w:eastAsia="en-GB"/>
    </w:rPr>
  </w:style>
  <w:style w:type="paragraph" w:customStyle="1" w:styleId="Level1headingwo">
    <w:name w:val="Level 1 heading w/o #"/>
    <w:basedOn w:val="Heading1"/>
    <w:next w:val="text"/>
    <w:uiPriority w:val="99"/>
    <w:rsid w:val="0053222E"/>
    <w:pPr>
      <w:keepLines w:val="0"/>
      <w:tabs>
        <w:tab w:val="clear" w:pos="1134"/>
        <w:tab w:val="clear" w:pos="1871"/>
        <w:tab w:val="clear" w:pos="2268"/>
      </w:tabs>
      <w:spacing w:before="240" w:after="240"/>
      <w:ind w:left="0" w:firstLine="0"/>
      <w:jc w:val="both"/>
      <w:outlineLvl w:val="9"/>
    </w:pPr>
    <w:rPr>
      <w:rFonts w:eastAsia="SimSun"/>
      <w:b w:val="0"/>
      <w:caps/>
      <w:sz w:val="24"/>
      <w:szCs w:val="24"/>
      <w:lang w:val="en-US" w:eastAsia="en-GB"/>
    </w:rPr>
  </w:style>
  <w:style w:type="paragraph" w:customStyle="1" w:styleId="Heading1H1">
    <w:name w:val="Heading 1.H1"/>
    <w:basedOn w:val="Normal"/>
    <w:next w:val="BodyText"/>
    <w:uiPriority w:val="99"/>
    <w:rsid w:val="0053222E"/>
    <w:pPr>
      <w:keepNext/>
      <w:numPr>
        <w:numId w:val="39"/>
      </w:numPr>
      <w:overflowPunct w:val="0"/>
      <w:autoSpaceDE w:val="0"/>
      <w:autoSpaceDN w:val="0"/>
      <w:adjustRightInd w:val="0"/>
      <w:spacing w:before="240" w:beforeAutospacing="0" w:after="60" w:afterAutospacing="0"/>
      <w:textAlignment w:val="baseline"/>
    </w:pPr>
    <w:rPr>
      <w:rFonts w:ascii="Arial" w:eastAsia="SimSun" w:hAnsi="Arial" w:cs="Arial"/>
      <w:b/>
      <w:bCs/>
      <w:kern w:val="28"/>
      <w:sz w:val="28"/>
      <w:szCs w:val="28"/>
      <w:lang w:val="en-GB" w:eastAsia="en-GB"/>
    </w:rPr>
  </w:style>
  <w:style w:type="paragraph" w:customStyle="1" w:styleId="Bulletedo2">
    <w:name w:val="Bulleted o 2"/>
    <w:basedOn w:val="Normal"/>
    <w:uiPriority w:val="99"/>
    <w:rsid w:val="0053222E"/>
    <w:pPr>
      <w:numPr>
        <w:numId w:val="40"/>
      </w:numPr>
      <w:overflowPunct w:val="0"/>
      <w:autoSpaceDE w:val="0"/>
      <w:autoSpaceDN w:val="0"/>
      <w:adjustRightInd w:val="0"/>
      <w:spacing w:before="0" w:beforeAutospacing="0" w:after="0" w:afterAutospacing="0"/>
      <w:textAlignment w:val="baseline"/>
    </w:pPr>
    <w:rPr>
      <w:rFonts w:eastAsia="SimSun"/>
      <w:sz w:val="20"/>
      <w:szCs w:val="20"/>
      <w:lang w:val="en-GB" w:eastAsia="en-GB"/>
    </w:rPr>
  </w:style>
  <w:style w:type="paragraph" w:customStyle="1" w:styleId="table1">
    <w:name w:val="table"/>
    <w:basedOn w:val="Normal"/>
    <w:next w:val="Normal"/>
    <w:uiPriority w:val="99"/>
    <w:rsid w:val="0053222E"/>
    <w:pPr>
      <w:overflowPunct w:val="0"/>
      <w:autoSpaceDE w:val="0"/>
      <w:autoSpaceDN w:val="0"/>
      <w:adjustRightInd w:val="0"/>
      <w:spacing w:before="0" w:beforeAutospacing="0" w:after="0" w:afterAutospacing="0"/>
      <w:jc w:val="center"/>
      <w:textAlignment w:val="baseline"/>
    </w:pPr>
    <w:rPr>
      <w:rFonts w:eastAsia="MS Mincho"/>
      <w:sz w:val="20"/>
      <w:szCs w:val="20"/>
      <w:lang w:eastAsia="en-GB"/>
    </w:rPr>
  </w:style>
  <w:style w:type="paragraph" w:customStyle="1" w:styleId="HE">
    <w:name w:val="HE"/>
    <w:basedOn w:val="Normal"/>
    <w:uiPriority w:val="99"/>
    <w:rsid w:val="0053222E"/>
    <w:pPr>
      <w:overflowPunct w:val="0"/>
      <w:autoSpaceDE w:val="0"/>
      <w:autoSpaceDN w:val="0"/>
      <w:adjustRightInd w:val="0"/>
      <w:spacing w:before="0" w:beforeAutospacing="0" w:after="0" w:afterAutospacing="0"/>
      <w:textAlignment w:val="baseline"/>
    </w:pPr>
    <w:rPr>
      <w:rFonts w:eastAsia="MS Mincho"/>
      <w:b/>
      <w:bCs/>
      <w:sz w:val="20"/>
      <w:szCs w:val="20"/>
      <w:lang w:val="en-GB" w:eastAsia="en-GB"/>
    </w:rPr>
  </w:style>
  <w:style w:type="paragraph" w:customStyle="1" w:styleId="bodyCharCharChar">
    <w:name w:val="body Char Char Char"/>
    <w:basedOn w:val="Normal"/>
    <w:uiPriority w:val="99"/>
    <w:rsid w:val="0053222E"/>
    <w:pPr>
      <w:tabs>
        <w:tab w:val="left" w:pos="2160"/>
      </w:tabs>
      <w:overflowPunct w:val="0"/>
      <w:autoSpaceDE w:val="0"/>
      <w:autoSpaceDN w:val="0"/>
      <w:adjustRightInd w:val="0"/>
      <w:spacing w:before="120" w:beforeAutospacing="0" w:after="120" w:afterAutospacing="0" w:line="280" w:lineRule="atLeast"/>
      <w:jc w:val="both"/>
      <w:textAlignment w:val="baseline"/>
    </w:pPr>
    <w:rPr>
      <w:rFonts w:ascii="New York" w:eastAsia="SimSun" w:hAnsi="New York" w:cs="New York"/>
      <w:sz w:val="22"/>
      <w:szCs w:val="22"/>
      <w:lang w:eastAsia="en-GB"/>
    </w:rPr>
  </w:style>
  <w:style w:type="paragraph" w:customStyle="1" w:styleId="bodyChar">
    <w:name w:val="body Char"/>
    <w:basedOn w:val="Normal"/>
    <w:uiPriority w:val="99"/>
    <w:rsid w:val="0053222E"/>
    <w:pPr>
      <w:tabs>
        <w:tab w:val="left" w:pos="2160"/>
      </w:tabs>
      <w:overflowPunct w:val="0"/>
      <w:autoSpaceDE w:val="0"/>
      <w:autoSpaceDN w:val="0"/>
      <w:adjustRightInd w:val="0"/>
      <w:spacing w:before="120" w:beforeAutospacing="0" w:after="120" w:afterAutospacing="0" w:line="280" w:lineRule="atLeast"/>
      <w:jc w:val="both"/>
      <w:textAlignment w:val="baseline"/>
    </w:pPr>
    <w:rPr>
      <w:rFonts w:ascii="New York" w:eastAsia="SimSun" w:hAnsi="New York" w:cs="New York"/>
      <w:lang w:eastAsia="en-GB"/>
    </w:rPr>
  </w:style>
  <w:style w:type="character" w:customStyle="1" w:styleId="figurecaptionChar">
    <w:name w:val="figure caption Char"/>
    <w:uiPriority w:val="99"/>
    <w:rsid w:val="0053222E"/>
    <w:rPr>
      <w:rFonts w:ascii="Bookman Old Style" w:hAnsi="Bookman Old Style" w:cs="Bookman Old Style"/>
      <w:b/>
      <w:bCs/>
      <w:lang w:val="en-US" w:eastAsia="en-US"/>
    </w:rPr>
  </w:style>
  <w:style w:type="character" w:customStyle="1" w:styleId="TFChar">
    <w:name w:val="TF Char"/>
    <w:uiPriority w:val="99"/>
    <w:rsid w:val="0053222E"/>
    <w:rPr>
      <w:rFonts w:ascii="Arial" w:hAnsi="Arial" w:cs="Arial"/>
      <w:b/>
      <w:bCs/>
      <w:lang w:val="en-GB" w:eastAsia="en-US"/>
    </w:rPr>
  </w:style>
  <w:style w:type="paragraph" w:customStyle="1" w:styleId="bodyCharCharCharChar">
    <w:name w:val="body Char Char Char Char"/>
    <w:basedOn w:val="Normal"/>
    <w:uiPriority w:val="99"/>
    <w:rsid w:val="0053222E"/>
    <w:pPr>
      <w:tabs>
        <w:tab w:val="left" w:pos="2160"/>
      </w:tabs>
      <w:overflowPunct w:val="0"/>
      <w:autoSpaceDE w:val="0"/>
      <w:autoSpaceDN w:val="0"/>
      <w:adjustRightInd w:val="0"/>
      <w:spacing w:before="120" w:beforeAutospacing="0" w:after="120" w:afterAutospacing="0" w:line="280" w:lineRule="atLeast"/>
      <w:jc w:val="both"/>
      <w:textAlignment w:val="baseline"/>
    </w:pPr>
    <w:rPr>
      <w:rFonts w:ascii="New York" w:eastAsia="SimSun" w:hAnsi="New York" w:cs="New York"/>
      <w:sz w:val="22"/>
      <w:szCs w:val="22"/>
      <w:lang w:eastAsia="en-GB"/>
    </w:rPr>
  </w:style>
  <w:style w:type="character" w:customStyle="1" w:styleId="bodyCharCharCharCharChar">
    <w:name w:val="body Char Char Char Char Char"/>
    <w:uiPriority w:val="99"/>
    <w:rsid w:val="0053222E"/>
    <w:rPr>
      <w:rFonts w:ascii="New York" w:hAnsi="New York" w:cs="New York"/>
      <w:sz w:val="22"/>
      <w:szCs w:val="22"/>
      <w:lang w:val="en-US" w:eastAsia="en-US"/>
    </w:rPr>
  </w:style>
  <w:style w:type="paragraph" w:customStyle="1" w:styleId="acronymsdefns">
    <w:name w:val="acronyms/defns"/>
    <w:basedOn w:val="body0"/>
    <w:uiPriority w:val="99"/>
    <w:rsid w:val="0053222E"/>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cs="New York"/>
      <w:lang w:eastAsia="en-GB"/>
    </w:rPr>
  </w:style>
  <w:style w:type="paragraph" w:customStyle="1" w:styleId="Bulletedo1">
    <w:name w:val="Bulleted o 1"/>
    <w:basedOn w:val="Normal"/>
    <w:uiPriority w:val="99"/>
    <w:rsid w:val="0053222E"/>
    <w:pPr>
      <w:tabs>
        <w:tab w:val="num" w:pos="357"/>
      </w:tabs>
      <w:overflowPunct w:val="0"/>
      <w:autoSpaceDE w:val="0"/>
      <w:autoSpaceDN w:val="0"/>
      <w:adjustRightInd w:val="0"/>
      <w:spacing w:before="0" w:beforeAutospacing="0" w:after="180" w:afterAutospacing="0"/>
      <w:ind w:left="397" w:hanging="397"/>
      <w:textAlignment w:val="baseline"/>
    </w:pPr>
    <w:rPr>
      <w:rFonts w:eastAsia="SimSun"/>
      <w:sz w:val="20"/>
      <w:szCs w:val="20"/>
      <w:lang w:val="en-GB" w:eastAsia="en-GB"/>
    </w:rPr>
  </w:style>
  <w:style w:type="paragraph" w:customStyle="1" w:styleId="Add">
    <w:name w:val="Add"/>
    <w:basedOn w:val="Normal"/>
    <w:uiPriority w:val="99"/>
    <w:rsid w:val="0053222E"/>
    <w:pPr>
      <w:tabs>
        <w:tab w:val="left" w:pos="851"/>
        <w:tab w:val="left" w:pos="1418"/>
        <w:tab w:val="left" w:pos="2127"/>
        <w:tab w:val="right" w:pos="8820"/>
        <w:tab w:val="right" w:pos="9720"/>
      </w:tabs>
      <w:overflowPunct w:val="0"/>
      <w:autoSpaceDE w:val="0"/>
      <w:autoSpaceDN w:val="0"/>
      <w:adjustRightInd w:val="0"/>
      <w:spacing w:before="0" w:beforeAutospacing="0" w:after="0" w:afterAutospacing="0"/>
      <w:jc w:val="both"/>
      <w:textAlignment w:val="baseline"/>
    </w:pPr>
    <w:rPr>
      <w:rFonts w:ascii="Arial" w:eastAsia="SimSun" w:hAnsi="Arial" w:cs="Arial"/>
      <w:b/>
      <w:bCs/>
      <w:sz w:val="22"/>
      <w:szCs w:val="22"/>
      <w:lang w:eastAsia="en-GB"/>
    </w:rPr>
  </w:style>
  <w:style w:type="paragraph" w:customStyle="1" w:styleId="Standard1">
    <w:name w:val="Standard1"/>
    <w:uiPriority w:val="99"/>
    <w:rsid w:val="0053222E"/>
    <w:pPr>
      <w:widowControl w:val="0"/>
    </w:pPr>
    <w:rPr>
      <w:rFonts w:ascii="Times New Roman" w:eastAsia="MS Mincho" w:hAnsi="Times New Roman"/>
    </w:rPr>
  </w:style>
  <w:style w:type="paragraph" w:customStyle="1" w:styleId="tdoc-header">
    <w:name w:val="tdoc-header"/>
    <w:uiPriority w:val="99"/>
    <w:rsid w:val="0053222E"/>
    <w:rPr>
      <w:rFonts w:ascii="Arial" w:eastAsia="MS Mincho" w:hAnsi="Arial" w:cs="Arial"/>
      <w:noProof/>
      <w:sz w:val="24"/>
      <w:szCs w:val="24"/>
      <w:lang w:val="en-GB"/>
    </w:rPr>
  </w:style>
  <w:style w:type="paragraph" w:customStyle="1" w:styleId="BalloonText1">
    <w:name w:val="Balloon Text1"/>
    <w:basedOn w:val="Normal"/>
    <w:uiPriority w:val="99"/>
    <w:rsid w:val="0053222E"/>
    <w:pPr>
      <w:overflowPunct w:val="0"/>
      <w:autoSpaceDE w:val="0"/>
      <w:autoSpaceDN w:val="0"/>
      <w:adjustRightInd w:val="0"/>
      <w:spacing w:before="0" w:beforeAutospacing="0" w:after="0" w:afterAutospacing="0"/>
      <w:textAlignment w:val="baseline"/>
    </w:pPr>
    <w:rPr>
      <w:rFonts w:ascii="Tahoma" w:eastAsia="SimSun" w:hAnsi="Tahoma" w:cs="Tahoma"/>
      <w:sz w:val="16"/>
      <w:szCs w:val="16"/>
      <w:lang w:eastAsia="en-GB"/>
    </w:rPr>
  </w:style>
  <w:style w:type="paragraph" w:customStyle="1" w:styleId="EQCentered">
    <w:name w:val="EQ + Centered"/>
    <w:basedOn w:val="EQ"/>
    <w:uiPriority w:val="99"/>
    <w:rsid w:val="0053222E"/>
    <w:pPr>
      <w:spacing w:after="0"/>
    </w:pPr>
    <w:rPr>
      <w:rFonts w:ascii="Arial" w:eastAsia="Times New Roman" w:hAnsi="Arial" w:cs="Arial"/>
      <w:sz w:val="22"/>
      <w:szCs w:val="22"/>
      <w:lang w:val="en-US" w:eastAsia="en-GB"/>
    </w:rPr>
  </w:style>
  <w:style w:type="paragraph" w:customStyle="1" w:styleId="02BodyText">
    <w:name w:val="02 BodyText"/>
    <w:basedOn w:val="Normal"/>
    <w:uiPriority w:val="99"/>
    <w:rsid w:val="0053222E"/>
    <w:pPr>
      <w:overflowPunct w:val="0"/>
      <w:autoSpaceDE w:val="0"/>
      <w:autoSpaceDN w:val="0"/>
      <w:adjustRightInd w:val="0"/>
      <w:spacing w:before="0" w:beforeAutospacing="0" w:after="220" w:afterAutospacing="0"/>
      <w:ind w:left="2597" w:hanging="2597"/>
      <w:textAlignment w:val="baseline"/>
    </w:pPr>
    <w:rPr>
      <w:rFonts w:ascii="Arial" w:eastAsia="SimSun" w:hAnsi="Arial" w:cs="Arial"/>
      <w:sz w:val="22"/>
      <w:szCs w:val="22"/>
      <w:lang w:eastAsia="en-GB"/>
    </w:rPr>
  </w:style>
  <w:style w:type="paragraph" w:customStyle="1" w:styleId="01BodyText">
    <w:name w:val="01 BodyText"/>
    <w:basedOn w:val="Normal"/>
    <w:uiPriority w:val="99"/>
    <w:rsid w:val="0053222E"/>
    <w:pPr>
      <w:overflowPunct w:val="0"/>
      <w:autoSpaceDE w:val="0"/>
      <w:autoSpaceDN w:val="0"/>
      <w:adjustRightInd w:val="0"/>
      <w:spacing w:before="0" w:beforeAutospacing="0" w:after="220" w:afterAutospacing="0"/>
      <w:ind w:left="1298" w:hanging="1298"/>
      <w:textAlignment w:val="baseline"/>
    </w:pPr>
    <w:rPr>
      <w:rFonts w:ascii="Arial" w:eastAsia="SimSun" w:hAnsi="Arial" w:cs="Arial"/>
      <w:sz w:val="22"/>
      <w:szCs w:val="22"/>
      <w:lang w:eastAsia="en-GB"/>
    </w:rPr>
  </w:style>
  <w:style w:type="paragraph" w:customStyle="1" w:styleId="22BodyText">
    <w:name w:val="22 BodyText"/>
    <w:basedOn w:val="Normal"/>
    <w:uiPriority w:val="99"/>
    <w:rsid w:val="0053222E"/>
    <w:pPr>
      <w:overflowPunct w:val="0"/>
      <w:autoSpaceDE w:val="0"/>
      <w:autoSpaceDN w:val="0"/>
      <w:adjustRightInd w:val="0"/>
      <w:spacing w:before="0" w:beforeAutospacing="0" w:after="220" w:afterAutospacing="0"/>
      <w:ind w:left="2597"/>
      <w:textAlignment w:val="baseline"/>
    </w:pPr>
    <w:rPr>
      <w:rFonts w:ascii="Arial" w:eastAsia="SimSun" w:hAnsi="Arial" w:cs="Arial"/>
      <w:sz w:val="22"/>
      <w:szCs w:val="22"/>
      <w:lang w:eastAsia="en-GB"/>
    </w:rPr>
  </w:style>
  <w:style w:type="paragraph" w:customStyle="1" w:styleId="12BodyText">
    <w:name w:val="12 BodyText"/>
    <w:basedOn w:val="Normal"/>
    <w:uiPriority w:val="99"/>
    <w:rsid w:val="0053222E"/>
    <w:pPr>
      <w:overflowPunct w:val="0"/>
      <w:autoSpaceDE w:val="0"/>
      <w:autoSpaceDN w:val="0"/>
      <w:adjustRightInd w:val="0"/>
      <w:spacing w:before="0" w:beforeAutospacing="0" w:after="220" w:afterAutospacing="0"/>
      <w:ind w:left="2596" w:hanging="1298"/>
      <w:textAlignment w:val="baseline"/>
    </w:pPr>
    <w:rPr>
      <w:rFonts w:ascii="Arial" w:eastAsia="SimSun" w:hAnsi="Arial" w:cs="Arial"/>
      <w:sz w:val="22"/>
      <w:szCs w:val="22"/>
      <w:lang w:eastAsia="en-GB"/>
    </w:rPr>
  </w:style>
  <w:style w:type="paragraph" w:customStyle="1" w:styleId="23BodyText">
    <w:name w:val="23 BodyText"/>
    <w:basedOn w:val="Normal"/>
    <w:uiPriority w:val="99"/>
    <w:rsid w:val="0053222E"/>
    <w:pPr>
      <w:overflowPunct w:val="0"/>
      <w:autoSpaceDE w:val="0"/>
      <w:autoSpaceDN w:val="0"/>
      <w:adjustRightInd w:val="0"/>
      <w:spacing w:before="0" w:beforeAutospacing="0" w:after="220" w:afterAutospacing="0"/>
      <w:ind w:left="3895" w:hanging="1298"/>
      <w:textAlignment w:val="baseline"/>
    </w:pPr>
    <w:rPr>
      <w:rFonts w:ascii="Arial" w:eastAsia="SimSun" w:hAnsi="Arial" w:cs="Arial"/>
      <w:sz w:val="22"/>
      <w:szCs w:val="22"/>
      <w:lang w:eastAsia="en-GB"/>
    </w:rPr>
  </w:style>
  <w:style w:type="paragraph" w:customStyle="1" w:styleId="33BodyText">
    <w:name w:val="33 BodyText"/>
    <w:basedOn w:val="Normal"/>
    <w:uiPriority w:val="99"/>
    <w:rsid w:val="0053222E"/>
    <w:pPr>
      <w:overflowPunct w:val="0"/>
      <w:autoSpaceDE w:val="0"/>
      <w:autoSpaceDN w:val="0"/>
      <w:adjustRightInd w:val="0"/>
      <w:spacing w:before="0" w:beforeAutospacing="0" w:after="220" w:afterAutospacing="0"/>
      <w:ind w:left="3895"/>
      <w:textAlignment w:val="baseline"/>
    </w:pPr>
    <w:rPr>
      <w:rFonts w:ascii="Arial" w:eastAsia="SimSun" w:hAnsi="Arial" w:cs="Arial"/>
      <w:sz w:val="22"/>
      <w:szCs w:val="22"/>
      <w:lang w:eastAsia="en-GB"/>
    </w:rPr>
  </w:style>
  <w:style w:type="paragraph" w:customStyle="1" w:styleId="Bulleted-1">
    <w:name w:val="Bulleted - 1"/>
    <w:basedOn w:val="Bulletedo1"/>
    <w:uiPriority w:val="99"/>
    <w:rsid w:val="0053222E"/>
    <w:pPr>
      <w:tabs>
        <w:tab w:val="clear" w:pos="357"/>
      </w:tabs>
      <w:spacing w:after="220"/>
      <w:ind w:left="1655" w:hanging="357"/>
    </w:pPr>
    <w:rPr>
      <w:rFonts w:ascii="Arial" w:hAnsi="Arial" w:cs="Arial"/>
      <w:sz w:val="22"/>
      <w:szCs w:val="22"/>
      <w:lang w:val="en-US"/>
    </w:rPr>
  </w:style>
  <w:style w:type="paragraph" w:customStyle="1" w:styleId="NumberedList0">
    <w:name w:val="Numbered List 0"/>
    <w:basedOn w:val="Normal"/>
    <w:uiPriority w:val="99"/>
    <w:rsid w:val="0053222E"/>
    <w:pPr>
      <w:overflowPunct w:val="0"/>
      <w:autoSpaceDE w:val="0"/>
      <w:autoSpaceDN w:val="0"/>
      <w:adjustRightInd w:val="0"/>
      <w:spacing w:before="0" w:beforeAutospacing="0" w:after="220" w:afterAutospacing="0"/>
      <w:ind w:left="1298" w:hanging="1298"/>
      <w:textAlignment w:val="baseline"/>
    </w:pPr>
    <w:rPr>
      <w:rFonts w:ascii="Arial" w:eastAsia="SimSun" w:hAnsi="Arial" w:cs="Arial"/>
      <w:sz w:val="22"/>
      <w:szCs w:val="22"/>
      <w:lang w:eastAsia="en-GB"/>
    </w:rPr>
  </w:style>
  <w:style w:type="paragraph" w:customStyle="1" w:styleId="NumberedList1">
    <w:name w:val="Numbered List 1"/>
    <w:basedOn w:val="Normal"/>
    <w:uiPriority w:val="99"/>
    <w:rsid w:val="0053222E"/>
    <w:pPr>
      <w:overflowPunct w:val="0"/>
      <w:autoSpaceDE w:val="0"/>
      <w:autoSpaceDN w:val="0"/>
      <w:adjustRightInd w:val="0"/>
      <w:spacing w:before="0" w:beforeAutospacing="0" w:after="220" w:afterAutospacing="0"/>
      <w:ind w:left="1655" w:hanging="357"/>
      <w:textAlignment w:val="baseline"/>
    </w:pPr>
    <w:rPr>
      <w:rFonts w:ascii="Arial" w:eastAsia="SimSun" w:hAnsi="Arial" w:cs="Arial"/>
      <w:sz w:val="22"/>
      <w:szCs w:val="22"/>
      <w:lang w:eastAsia="en-GB"/>
    </w:rPr>
  </w:style>
  <w:style w:type="paragraph" w:customStyle="1" w:styleId="NumberedList2">
    <w:name w:val="Numbered List 2"/>
    <w:basedOn w:val="NumberedList1"/>
    <w:uiPriority w:val="99"/>
    <w:rsid w:val="0053222E"/>
    <w:pPr>
      <w:ind w:left="2954"/>
    </w:pPr>
  </w:style>
  <w:style w:type="paragraph" w:customStyle="1" w:styleId="Bulleted-2">
    <w:name w:val="Bulleted - 2"/>
    <w:basedOn w:val="Bulletedo2"/>
    <w:uiPriority w:val="99"/>
    <w:rsid w:val="0053222E"/>
    <w:pPr>
      <w:tabs>
        <w:tab w:val="clear" w:pos="360"/>
      </w:tabs>
      <w:spacing w:after="220"/>
      <w:ind w:left="2954" w:hanging="357"/>
    </w:pPr>
    <w:rPr>
      <w:rFonts w:ascii="Arial" w:hAnsi="Arial" w:cs="Arial"/>
      <w:sz w:val="22"/>
      <w:szCs w:val="22"/>
      <w:lang w:val="en-US"/>
    </w:rPr>
  </w:style>
  <w:style w:type="paragraph" w:customStyle="1" w:styleId="DocumentTitle">
    <w:name w:val="Document Title"/>
    <w:basedOn w:val="Normal"/>
    <w:uiPriority w:val="99"/>
    <w:rsid w:val="0053222E"/>
    <w:pPr>
      <w:overflowPunct w:val="0"/>
      <w:autoSpaceDE w:val="0"/>
      <w:autoSpaceDN w:val="0"/>
      <w:adjustRightInd w:val="0"/>
      <w:spacing w:before="2800" w:beforeAutospacing="0" w:after="0" w:afterAutospacing="0"/>
      <w:textAlignment w:val="baseline"/>
    </w:pPr>
    <w:rPr>
      <w:rFonts w:ascii="Arial" w:eastAsia="SimSun" w:hAnsi="Arial" w:cs="Arial"/>
      <w:b/>
      <w:bCs/>
      <w:sz w:val="36"/>
      <w:szCs w:val="36"/>
      <w:lang w:eastAsia="en-GB"/>
    </w:rPr>
  </w:style>
  <w:style w:type="paragraph" w:customStyle="1" w:styleId="CRCoverPage">
    <w:name w:val="CR Cover Page"/>
    <w:uiPriority w:val="99"/>
    <w:rsid w:val="0053222E"/>
    <w:pPr>
      <w:spacing w:after="120"/>
    </w:pPr>
    <w:rPr>
      <w:rFonts w:ascii="Arial" w:eastAsia="Batang" w:hAnsi="Arial" w:cs="Arial"/>
      <w:lang w:val="en-GB"/>
    </w:rPr>
  </w:style>
  <w:style w:type="character" w:customStyle="1" w:styleId="tableentryChar">
    <w:name w:val="table entry Char"/>
    <w:uiPriority w:val="99"/>
    <w:rsid w:val="0053222E"/>
    <w:rPr>
      <w:rFonts w:ascii="Bookman" w:eastAsia="MS Mincho" w:hAnsi="Bookman" w:cs="Bookman"/>
      <w:lang w:eastAsia="en-US"/>
    </w:rPr>
  </w:style>
  <w:style w:type="paragraph" w:customStyle="1" w:styleId="tableheading">
    <w:name w:val="table heading"/>
    <w:basedOn w:val="tableentry"/>
    <w:uiPriority w:val="99"/>
    <w:rsid w:val="0053222E"/>
    <w:pPr>
      <w:keepLines/>
      <w:widowControl w:val="0"/>
      <w:jc w:val="center"/>
    </w:pPr>
    <w:rPr>
      <w:rFonts w:eastAsia="PMingLiU"/>
      <w:b/>
      <w:bCs/>
    </w:rPr>
  </w:style>
  <w:style w:type="paragraph" w:customStyle="1" w:styleId="numbrdlist0">
    <w:name w:val="numbrdlist"/>
    <w:basedOn w:val="Normal"/>
    <w:uiPriority w:val="99"/>
    <w:rsid w:val="0053222E"/>
    <w:rPr>
      <w:rFonts w:ascii="Arial Unicode MS" w:eastAsia="Arial Unicode MS" w:cs="Arial Unicode MS"/>
    </w:rPr>
  </w:style>
  <w:style w:type="paragraph" w:customStyle="1" w:styleId="StyleListNumber2BeforeAuto">
    <w:name w:val="Style List Number 2 + Before:  Auto"/>
    <w:basedOn w:val="ListNumber2"/>
    <w:uiPriority w:val="99"/>
    <w:rsid w:val="0053222E"/>
    <w:pPr>
      <w:widowControl w:val="0"/>
      <w:tabs>
        <w:tab w:val="left" w:pos="800"/>
      </w:tabs>
      <w:spacing w:after="0" w:line="320" w:lineRule="exact"/>
      <w:ind w:left="567"/>
    </w:pPr>
    <w:rPr>
      <w:rFonts w:ascii="SimSun" w:cs="SimSun"/>
      <w:kern w:val="2"/>
      <w:lang w:eastAsia="zh-CN"/>
    </w:rPr>
  </w:style>
  <w:style w:type="character" w:customStyle="1" w:styleId="THChar">
    <w:name w:val="TH Char"/>
    <w:uiPriority w:val="99"/>
    <w:rsid w:val="0053222E"/>
    <w:rPr>
      <w:rFonts w:ascii="Arial" w:hAnsi="Arial" w:cs="Arial"/>
      <w:b/>
      <w:bCs/>
      <w:lang w:val="en-GB" w:eastAsia="en-GB"/>
    </w:rPr>
  </w:style>
  <w:style w:type="character" w:customStyle="1" w:styleId="NOChar">
    <w:name w:val="NO Char"/>
    <w:uiPriority w:val="99"/>
    <w:rsid w:val="0053222E"/>
    <w:rPr>
      <w:rFonts w:ascii="Times New Roman" w:eastAsia="SimSun" w:hAnsi="Times New Roman" w:cs="Times New Roman"/>
      <w:lang w:val="en-GB" w:eastAsia="en-US"/>
    </w:rPr>
  </w:style>
  <w:style w:type="paragraph" w:customStyle="1" w:styleId="CharCharCharCarattereCarattereCarattereCarattere">
    <w:name w:val="Char Char Char Carattere Carattere Carattere Carattere"/>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1CharCharZchnZchn">
    <w:name w:val="Zchn Zchn1 Char Char Zchn Zchn"/>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Char25">
    <w:name w:val="Char Char25"/>
    <w:uiPriority w:val="99"/>
    <w:rsid w:val="0053222E"/>
    <w:rPr>
      <w:rFonts w:ascii="Times New Roman" w:eastAsia="SimSun" w:hAnsi="Times New Roman" w:cs="Times New Roman"/>
      <w:sz w:val="24"/>
      <w:szCs w:val="24"/>
      <w:lang w:val="en-GB" w:eastAsia="en-US"/>
    </w:rPr>
  </w:style>
  <w:style w:type="character" w:customStyle="1" w:styleId="TANChar">
    <w:name w:val="TAN Char"/>
    <w:uiPriority w:val="99"/>
    <w:rsid w:val="0053222E"/>
    <w:rPr>
      <w:rFonts w:ascii="Arial" w:eastAsia="Batang" w:hAnsi="Arial" w:cs="Arial"/>
      <w:sz w:val="18"/>
      <w:szCs w:val="18"/>
      <w:lang w:val="en-GB"/>
    </w:rPr>
  </w:style>
  <w:style w:type="character" w:customStyle="1" w:styleId="StyleNormal">
    <w:name w:val="Style Normal +"/>
    <w:uiPriority w:val="99"/>
    <w:rsid w:val="0053222E"/>
    <w:rPr>
      <w:rFonts w:ascii="Times New Roman" w:hAnsi="Times New Roman" w:cs="Times New Roman"/>
      <w:kern w:val="0"/>
      <w:sz w:val="24"/>
      <w:szCs w:val="24"/>
    </w:rPr>
  </w:style>
  <w:style w:type="paragraph" w:customStyle="1" w:styleId="CharCharCharCharChar1Char">
    <w:name w:val="Char Char Char Char Char1 Char"/>
    <w:basedOn w:val="Normal"/>
    <w:uiPriority w:val="99"/>
    <w:rsid w:val="0053222E"/>
    <w:pPr>
      <w:keepNext/>
      <w:widowControl w:val="0"/>
      <w:autoSpaceDE w:val="0"/>
      <w:autoSpaceDN w:val="0"/>
      <w:adjustRightInd w:val="0"/>
      <w:snapToGrid w:val="0"/>
      <w:spacing w:before="0" w:beforeAutospacing="0" w:after="0" w:afterAutospacing="0" w:line="300" w:lineRule="auto"/>
    </w:pPr>
    <w:rPr>
      <w:rFonts w:eastAsia="SimSun"/>
      <w:sz w:val="21"/>
      <w:szCs w:val="21"/>
      <w:lang w:eastAsia="zh-CN"/>
    </w:rPr>
  </w:style>
  <w:style w:type="paragraph" w:customStyle="1" w:styleId="24CharChar">
    <w:name w:val="(文字) (文字)24 Char Char"/>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26">
    <w:name w:val="Char Char26"/>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FooterQP">
    <w:name w:val="Footer_QP"/>
    <w:basedOn w:val="Normal"/>
    <w:uiPriority w:val="99"/>
    <w:rsid w:val="0053222E"/>
    <w:pPr>
      <w:tabs>
        <w:tab w:val="left" w:pos="907"/>
        <w:tab w:val="right" w:pos="8789"/>
        <w:tab w:val="right" w:pos="9639"/>
      </w:tabs>
      <w:overflowPunct w:val="0"/>
      <w:autoSpaceDE w:val="0"/>
      <w:autoSpaceDN w:val="0"/>
      <w:adjustRightInd w:val="0"/>
      <w:spacing w:before="0" w:beforeAutospacing="0" w:after="0" w:afterAutospacing="0"/>
      <w:textAlignment w:val="baseline"/>
    </w:pPr>
    <w:rPr>
      <w:rFonts w:eastAsia="Batang"/>
      <w:b/>
      <w:bCs/>
      <w:sz w:val="22"/>
      <w:szCs w:val="22"/>
      <w:lang w:val="en-GB"/>
    </w:rPr>
  </w:style>
  <w:style w:type="paragraph" w:customStyle="1" w:styleId="Char2">
    <w:name w:val="(文字) (文字) Char"/>
    <w:basedOn w:val="Normal"/>
    <w:uiPriority w:val="99"/>
    <w:rsid w:val="0053222E"/>
    <w:pPr>
      <w:tabs>
        <w:tab w:val="left" w:pos="540"/>
        <w:tab w:val="left" w:pos="1260"/>
        <w:tab w:val="left" w:pos="1800"/>
      </w:tabs>
      <w:spacing w:before="240" w:beforeAutospacing="0" w:after="160" w:afterAutospacing="0" w:line="240" w:lineRule="exact"/>
      <w:jc w:val="both"/>
    </w:pPr>
    <w:rPr>
      <w:rFonts w:ascii="Verdana" w:eastAsia="MS Mincho" w:hAnsi="Verdana" w:cs="Verdana"/>
    </w:rPr>
  </w:style>
  <w:style w:type="paragraph" w:customStyle="1" w:styleId="CharChar3">
    <w:name w:val="(文字) (文字) Char (文字) (文字) Char"/>
    <w:basedOn w:val="Normal"/>
    <w:uiPriority w:val="99"/>
    <w:rsid w:val="0053222E"/>
    <w:pPr>
      <w:tabs>
        <w:tab w:val="left" w:pos="540"/>
        <w:tab w:val="left" w:pos="1260"/>
        <w:tab w:val="left" w:pos="1800"/>
      </w:tabs>
      <w:spacing w:before="240" w:beforeAutospacing="0" w:after="160" w:afterAutospacing="0" w:line="240" w:lineRule="exact"/>
      <w:jc w:val="both"/>
    </w:pPr>
    <w:rPr>
      <w:rFonts w:ascii="Verdana" w:eastAsia="MS Mincho" w:hAnsi="Verdana" w:cs="Verdana"/>
    </w:rPr>
  </w:style>
  <w:style w:type="character" w:customStyle="1" w:styleId="H11Char">
    <w:name w:val="H11 Char"/>
    <w:uiPriority w:val="99"/>
    <w:rsid w:val="0053222E"/>
    <w:rPr>
      <w:rFonts w:ascii="Times New Roman" w:hAnsi="Times New Roman" w:cs="Times New Roman"/>
      <w:b/>
      <w:bCs/>
      <w:sz w:val="24"/>
      <w:szCs w:val="24"/>
      <w:lang w:val="en-GB" w:eastAsia="en-US"/>
    </w:rPr>
  </w:style>
  <w:style w:type="paragraph" w:customStyle="1" w:styleId="CarZchnZchnCarCarCarZchnZchn">
    <w:name w:val="Car Zchn Zchn Car Car Car Zchn Zchn"/>
    <w:basedOn w:val="Normal"/>
    <w:uiPriority w:val="99"/>
    <w:rsid w:val="0053222E"/>
    <w:pPr>
      <w:tabs>
        <w:tab w:val="left" w:pos="540"/>
        <w:tab w:val="left" w:pos="1260"/>
        <w:tab w:val="left" w:pos="1800"/>
      </w:tabs>
      <w:spacing w:before="240" w:beforeAutospacing="0" w:after="160" w:afterAutospacing="0" w:line="240" w:lineRule="exact"/>
      <w:jc w:val="both"/>
    </w:pPr>
    <w:rPr>
      <w:rFonts w:ascii="Verdana" w:eastAsia="MS Mincho" w:hAnsi="Verdana" w:cs="Verdana"/>
    </w:rPr>
  </w:style>
  <w:style w:type="paragraph" w:customStyle="1" w:styleId="CharChar4">
    <w:name w:val="(文字) (文字) Char (文字) (文字) Char (文字) (文字)"/>
    <w:basedOn w:val="Normal"/>
    <w:uiPriority w:val="99"/>
    <w:rsid w:val="0053222E"/>
    <w:pPr>
      <w:tabs>
        <w:tab w:val="left" w:pos="540"/>
        <w:tab w:val="left" w:pos="1260"/>
        <w:tab w:val="left" w:pos="1800"/>
      </w:tabs>
      <w:spacing w:before="240" w:beforeAutospacing="0" w:after="160" w:afterAutospacing="0" w:line="240" w:lineRule="exact"/>
      <w:jc w:val="both"/>
    </w:pPr>
    <w:rPr>
      <w:rFonts w:ascii="Verdana" w:eastAsia="MS Mincho" w:hAnsi="Verdana" w:cs="Verdana"/>
    </w:rPr>
  </w:style>
  <w:style w:type="paragraph" w:customStyle="1" w:styleId="Char3">
    <w:name w:val="(文字) (文字) Char (文字) (文字)"/>
    <w:basedOn w:val="Normal"/>
    <w:uiPriority w:val="99"/>
    <w:rsid w:val="0053222E"/>
    <w:pPr>
      <w:tabs>
        <w:tab w:val="left" w:pos="540"/>
        <w:tab w:val="left" w:pos="1260"/>
        <w:tab w:val="left" w:pos="1800"/>
      </w:tabs>
      <w:spacing w:before="240" w:beforeAutospacing="0" w:after="160" w:afterAutospacing="0" w:line="240" w:lineRule="exact"/>
      <w:jc w:val="both"/>
    </w:pPr>
    <w:rPr>
      <w:rFonts w:ascii="Verdana" w:eastAsia="MS Mincho" w:hAnsi="Verdana" w:cs="Verdana"/>
    </w:rPr>
  </w:style>
  <w:style w:type="paragraph" w:customStyle="1" w:styleId="Char10">
    <w:name w:val="(文字) (文字) Char (文字) (文字)1"/>
    <w:basedOn w:val="Normal"/>
    <w:uiPriority w:val="99"/>
    <w:rsid w:val="0053222E"/>
    <w:pPr>
      <w:tabs>
        <w:tab w:val="left" w:pos="540"/>
        <w:tab w:val="left" w:pos="1260"/>
        <w:tab w:val="left" w:pos="1800"/>
      </w:tabs>
      <w:spacing w:before="240" w:beforeAutospacing="0" w:after="160" w:afterAutospacing="0" w:line="240" w:lineRule="exact"/>
      <w:jc w:val="both"/>
    </w:pPr>
    <w:rPr>
      <w:rFonts w:ascii="Verdana" w:eastAsia="MS Mincho" w:hAnsi="Verdana" w:cs="Verdana"/>
    </w:rPr>
  </w:style>
  <w:style w:type="character" w:customStyle="1" w:styleId="EmailStyle7961">
    <w:name w:val="EmailStyle7961"/>
    <w:uiPriority w:val="99"/>
    <w:rsid w:val="0053222E"/>
    <w:rPr>
      <w:rFonts w:ascii="Arial" w:hAnsi="Arial" w:cs="Arial"/>
      <w:color w:val="000000"/>
      <w:sz w:val="20"/>
      <w:szCs w:val="20"/>
    </w:rPr>
  </w:style>
  <w:style w:type="character" w:customStyle="1" w:styleId="EmailStyle797">
    <w:name w:val="EmailStyle797"/>
    <w:uiPriority w:val="99"/>
    <w:rsid w:val="0053222E"/>
    <w:rPr>
      <w:rFonts w:ascii="Arial" w:hAnsi="Arial" w:cs="Arial"/>
      <w:color w:val="000000"/>
      <w:sz w:val="20"/>
      <w:szCs w:val="20"/>
    </w:rPr>
  </w:style>
  <w:style w:type="character" w:customStyle="1" w:styleId="EmailStyle8001">
    <w:name w:val="EmailStyle8001"/>
    <w:uiPriority w:val="99"/>
    <w:rsid w:val="0053222E"/>
    <w:rPr>
      <w:rFonts w:ascii="Arial" w:hAnsi="Arial" w:cs="Arial"/>
      <w:color w:val="000000"/>
      <w:sz w:val="20"/>
      <w:szCs w:val="20"/>
    </w:rPr>
  </w:style>
  <w:style w:type="paragraph" w:styleId="Revision">
    <w:name w:val="Revision"/>
    <w:hidden/>
    <w:uiPriority w:val="99"/>
    <w:rsid w:val="0053222E"/>
    <w:rPr>
      <w:rFonts w:ascii="Times New Roman" w:eastAsia="Batang" w:hAnsi="Times New Roman"/>
      <w:sz w:val="24"/>
      <w:szCs w:val="24"/>
      <w:lang w:val="en-GB"/>
    </w:rPr>
  </w:style>
  <w:style w:type="paragraph" w:customStyle="1" w:styleId="Edt-ind">
    <w:name w:val="Edt-ind"/>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textAlignment w:val="baseline"/>
    </w:pPr>
    <w:rPr>
      <w:rFonts w:eastAsia="SimSun"/>
      <w:lang w:val="en-GB"/>
    </w:rPr>
  </w:style>
  <w:style w:type="character" w:customStyle="1" w:styleId="B1Car">
    <w:name w:val="B1 Car"/>
    <w:uiPriority w:val="99"/>
    <w:rsid w:val="0053222E"/>
    <w:rPr>
      <w:rFonts w:ascii="Times New Roman" w:eastAsia="MS Mincho" w:hAnsi="Times New Roman" w:cs="Times New Roman"/>
      <w:lang w:val="en-GB" w:eastAsia="en-US"/>
    </w:rPr>
  </w:style>
  <w:style w:type="character" w:customStyle="1" w:styleId="ZTChar">
    <w:name w:val="ZT Char"/>
    <w:uiPriority w:val="99"/>
    <w:rsid w:val="0053222E"/>
    <w:rPr>
      <w:rFonts w:ascii="Arial" w:eastAsia="MS Mincho" w:hAnsi="Arial" w:cs="Arial"/>
      <w:b/>
      <w:bCs/>
      <w:sz w:val="34"/>
      <w:szCs w:val="34"/>
      <w:lang w:val="en-GB" w:eastAsia="fr-FR"/>
    </w:rPr>
  </w:style>
  <w:style w:type="paragraph" w:styleId="NoSpacing">
    <w:name w:val="No Spacing"/>
    <w:uiPriority w:val="1"/>
    <w:qFormat/>
    <w:rsid w:val="0053222E"/>
    <w:rPr>
      <w:rFonts w:ascii="Times New Roman" w:eastAsia="SimSun" w:hAnsi="Times New Roman"/>
      <w:sz w:val="24"/>
      <w:szCs w:val="24"/>
      <w:lang w:eastAsia="zh-CN"/>
    </w:rPr>
  </w:style>
  <w:style w:type="paragraph" w:customStyle="1" w:styleId="FootnoteTextA">
    <w:name w:val="Footnote Text A"/>
    <w:uiPriority w:val="99"/>
    <w:rsid w:val="0053222E"/>
    <w:pPr>
      <w:keepLines/>
      <w:tabs>
        <w:tab w:val="left" w:pos="255"/>
        <w:tab w:val="left" w:pos="794"/>
        <w:tab w:val="left" w:pos="1191"/>
        <w:tab w:val="left" w:pos="1588"/>
        <w:tab w:val="left" w:pos="1985"/>
      </w:tabs>
      <w:spacing w:before="120"/>
      <w:ind w:left="255" w:hanging="255"/>
      <w:jc w:val="both"/>
    </w:pPr>
    <w:rPr>
      <w:rFonts w:ascii="Times New Roman" w:eastAsia="Times New Roman" w:hAnsi="Times New Roman"/>
      <w:color w:val="000000"/>
      <w:sz w:val="22"/>
      <w:szCs w:val="22"/>
      <w:lang w:val="fr-FR" w:eastAsia="ja-JP"/>
    </w:rPr>
  </w:style>
  <w:style w:type="character" w:customStyle="1" w:styleId="apple-style-span">
    <w:name w:val="apple-style-span"/>
    <w:uiPriority w:val="99"/>
    <w:rsid w:val="0053222E"/>
    <w:rPr>
      <w:rFonts w:ascii="Times New Roman" w:hAnsi="Times New Roman" w:cs="Times New Roman"/>
    </w:rPr>
  </w:style>
  <w:style w:type="paragraph" w:customStyle="1" w:styleId="Statement">
    <w:name w:val="Statement"/>
    <w:basedOn w:val="SpecialFooter"/>
    <w:uiPriority w:val="99"/>
    <w:rsid w:val="0053222E"/>
    <w:pPr>
      <w:tabs>
        <w:tab w:val="clear" w:pos="567"/>
        <w:tab w:val="clear" w:pos="1134"/>
        <w:tab w:val="clear" w:pos="1701"/>
        <w:tab w:val="clear" w:pos="2268"/>
        <w:tab w:val="clear" w:pos="2835"/>
      </w:tabs>
      <w:overflowPunct/>
      <w:autoSpaceDE/>
      <w:autoSpaceDN/>
      <w:adjustRightInd/>
      <w:textAlignment w:val="auto"/>
    </w:pPr>
    <w:rPr>
      <w:b/>
      <w:bCs/>
      <w:sz w:val="22"/>
      <w:szCs w:val="22"/>
      <w:u w:val="single"/>
    </w:rPr>
  </w:style>
  <w:style w:type="paragraph" w:customStyle="1" w:styleId="headingi0">
    <w:name w:val="heading_i"/>
    <w:basedOn w:val="Heading3"/>
    <w:next w:val="Normal"/>
    <w:uiPriority w:val="99"/>
    <w:rsid w:val="0053222E"/>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b w:val="0"/>
      <w:i/>
      <w:iCs/>
      <w:szCs w:val="24"/>
    </w:rPr>
  </w:style>
  <w:style w:type="paragraph" w:customStyle="1" w:styleId="Rientra1">
    <w:name w:val="Rientra1"/>
    <w:basedOn w:val="Normal"/>
    <w:uiPriority w:val="99"/>
    <w:rsid w:val="0053222E"/>
    <w:pPr>
      <w:tabs>
        <w:tab w:val="num" w:pos="360"/>
      </w:tabs>
      <w:spacing w:before="60" w:beforeAutospacing="0" w:after="60" w:afterAutospacing="0"/>
      <w:ind w:left="360" w:hanging="360"/>
      <w:jc w:val="both"/>
    </w:pPr>
    <w:rPr>
      <w:rFonts w:eastAsia="Times New Roman"/>
      <w:sz w:val="20"/>
      <w:szCs w:val="20"/>
      <w:lang w:val="en-GB"/>
    </w:rPr>
  </w:style>
  <w:style w:type="paragraph" w:customStyle="1" w:styleId="PointBullet1a">
    <w:name w:val="PointBullet1(a)"/>
    <w:basedOn w:val="Normal"/>
    <w:autoRedefine/>
    <w:uiPriority w:val="99"/>
    <w:rsid w:val="0053222E"/>
    <w:pPr>
      <w:tabs>
        <w:tab w:val="num" w:pos="425"/>
        <w:tab w:val="left" w:pos="1560"/>
        <w:tab w:val="left" w:pos="4320"/>
      </w:tabs>
      <w:spacing w:before="60" w:beforeAutospacing="0" w:after="60" w:afterAutospacing="0"/>
      <w:ind w:left="1200" w:hanging="425"/>
      <w:jc w:val="both"/>
    </w:pPr>
    <w:rPr>
      <w:rFonts w:eastAsia="Times New Roman"/>
      <w:b/>
      <w:bCs/>
      <w:sz w:val="20"/>
      <w:szCs w:val="20"/>
    </w:rPr>
  </w:style>
  <w:style w:type="paragraph" w:customStyle="1" w:styleId="toc01">
    <w:name w:val="toc01"/>
    <w:basedOn w:val="Normal"/>
    <w:uiPriority w:val="99"/>
    <w:rsid w:val="0053222E"/>
    <w:pPr>
      <w:tabs>
        <w:tab w:val="num" w:pos="360"/>
        <w:tab w:val="left" w:pos="794"/>
        <w:tab w:val="left" w:pos="1191"/>
        <w:tab w:val="left" w:pos="1588"/>
        <w:tab w:val="left" w:pos="1985"/>
      </w:tabs>
      <w:spacing w:before="136" w:beforeAutospacing="0" w:after="60" w:afterAutospacing="0"/>
      <w:ind w:left="284" w:hanging="284"/>
    </w:pPr>
    <w:rPr>
      <w:rFonts w:eastAsia="Times New Roman"/>
      <w:lang w:val="en-GB"/>
    </w:rPr>
  </w:style>
  <w:style w:type="paragraph" w:customStyle="1" w:styleId="B1Sft">
    <w:name w:val="B1Sft"/>
    <w:basedOn w:val="B10"/>
    <w:uiPriority w:val="99"/>
    <w:rsid w:val="0053222E"/>
    <w:pPr>
      <w:tabs>
        <w:tab w:val="num" w:pos="360"/>
      </w:tabs>
      <w:spacing w:after="60"/>
      <w:ind w:left="1080" w:hanging="360"/>
    </w:pPr>
    <w:rPr>
      <w:rFonts w:eastAsia="Times New Roman"/>
      <w:sz w:val="24"/>
      <w:szCs w:val="24"/>
    </w:rPr>
  </w:style>
  <w:style w:type="paragraph" w:customStyle="1" w:styleId="15">
    <w:name w:val="½À²Ù1"/>
    <w:basedOn w:val="Normal"/>
    <w:uiPriority w:val="99"/>
    <w:rsid w:val="0053222E"/>
    <w:pPr>
      <w:tabs>
        <w:tab w:val="num" w:pos="360"/>
        <w:tab w:val="left" w:pos="794"/>
        <w:tab w:val="left" w:pos="1191"/>
        <w:tab w:val="left" w:pos="1588"/>
        <w:tab w:val="left" w:pos="1985"/>
      </w:tabs>
      <w:spacing w:before="60" w:beforeAutospacing="0" w:after="60" w:afterAutospacing="0"/>
      <w:ind w:left="360" w:hanging="360"/>
    </w:pPr>
    <w:rPr>
      <w:rFonts w:eastAsia="Times New Roman"/>
      <w:b/>
      <w:bCs/>
      <w:i/>
      <w:iCs/>
      <w:lang w:val="en-GB"/>
    </w:rPr>
  </w:style>
  <w:style w:type="paragraph" w:customStyle="1" w:styleId="toc01i">
    <w:name w:val="toc01i"/>
    <w:basedOn w:val="toc01"/>
    <w:uiPriority w:val="99"/>
    <w:rsid w:val="0053222E"/>
    <w:pPr>
      <w:tabs>
        <w:tab w:val="clear" w:pos="360"/>
        <w:tab w:val="num" w:pos="425"/>
      </w:tabs>
      <w:ind w:left="425" w:hanging="425"/>
    </w:pPr>
    <w:rPr>
      <w:i/>
      <w:iCs/>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rsid w:val="0053222E"/>
    <w:rPr>
      <w:rFonts w:ascii="Times New Roman" w:hAnsi="Times New Roman" w:cs="Times New Roman"/>
      <w:b/>
      <w:bCs/>
      <w:sz w:val="28"/>
      <w:szCs w:val="28"/>
      <w:lang w:val="en-GB" w:eastAsia="en-US"/>
    </w:rPr>
  </w:style>
  <w:style w:type="paragraph" w:customStyle="1" w:styleId="numbersright">
    <w:name w:val="numbers right"/>
    <w:uiPriority w:val="99"/>
    <w:rsid w:val="0053222E"/>
    <w:pPr>
      <w:widowControl w:val="0"/>
      <w:autoSpaceDE w:val="0"/>
      <w:autoSpaceDN w:val="0"/>
      <w:adjustRightInd w:val="0"/>
      <w:spacing w:line="220" w:lineRule="atLeast"/>
      <w:ind w:left="-1440" w:right="9547"/>
      <w:jc w:val="right"/>
    </w:pPr>
    <w:rPr>
      <w:rFonts w:ascii="Arial" w:eastAsia="Times New Roman" w:hAnsi="Arial" w:cs="Arial"/>
      <w:sz w:val="12"/>
      <w:szCs w:val="12"/>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53222E"/>
    <w:rPr>
      <w:rFonts w:ascii="Times New Roman" w:hAnsi="Times New Roman" w:cs="Times New Roman"/>
      <w:sz w:val="18"/>
      <w:szCs w:val="18"/>
      <w:lang w:val="en-GB"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53222E"/>
    <w:rPr>
      <w:rFonts w:ascii="Times New Roman" w:hAnsi="Times New Roman" w:cs="Times New Roman"/>
      <w:sz w:val="22"/>
      <w:szCs w:val="22"/>
      <w:lang w:val="en-GB" w:eastAsia="en-US"/>
    </w:rPr>
  </w:style>
  <w:style w:type="paragraph" w:customStyle="1" w:styleId="CharChar24CharCharCharChar">
    <w:name w:val="Char Char24 Char (文字) (文字) Char (文字) (文字) Char Ch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character" w:styleId="PlaceholderText">
    <w:name w:val="Placeholder Text"/>
    <w:uiPriority w:val="99"/>
    <w:rsid w:val="0053222E"/>
    <w:rPr>
      <w:rFonts w:ascii="Times New Roman" w:hAnsi="Times New Roman" w:cs="Times New Roman"/>
      <w:color w:val="808080"/>
    </w:rPr>
  </w:style>
  <w:style w:type="paragraph" w:customStyle="1" w:styleId="CarCarCarCarCarCarCarCarCarCharCharCar">
    <w:name w:val="Car Car Car Car Car Car Car Car Car Char Char C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character" w:customStyle="1" w:styleId="TALCar">
    <w:name w:val="TAL Car"/>
    <w:uiPriority w:val="99"/>
    <w:rsid w:val="0053222E"/>
    <w:rPr>
      <w:rFonts w:ascii="Arial" w:eastAsia="MS Mincho" w:hAnsi="Arial" w:cs="Arial"/>
      <w:sz w:val="18"/>
      <w:szCs w:val="18"/>
      <w:lang w:val="en-GB" w:eastAsia="en-GB"/>
    </w:rPr>
  </w:style>
  <w:style w:type="character" w:customStyle="1" w:styleId="EmailStyle8291">
    <w:name w:val="EmailStyle8291"/>
    <w:uiPriority w:val="99"/>
    <w:rsid w:val="0053222E"/>
    <w:rPr>
      <w:rFonts w:ascii="Arial" w:hAnsi="Arial" w:cs="Arial"/>
      <w:color w:val="000080"/>
      <w:sz w:val="20"/>
      <w:szCs w:val="20"/>
    </w:rPr>
  </w:style>
  <w:style w:type="character" w:customStyle="1" w:styleId="EmailStyle8301">
    <w:name w:val="EmailStyle8301"/>
    <w:uiPriority w:val="99"/>
    <w:rsid w:val="0053222E"/>
    <w:rPr>
      <w:rFonts w:ascii="Arial" w:hAnsi="Arial" w:cs="Arial"/>
      <w:color w:val="000080"/>
      <w:sz w:val="20"/>
      <w:szCs w:val="20"/>
    </w:rPr>
  </w:style>
  <w:style w:type="character" w:customStyle="1" w:styleId="TableTextChar0">
    <w:name w:val="Table_Text Char"/>
    <w:uiPriority w:val="99"/>
    <w:rsid w:val="0053222E"/>
    <w:rPr>
      <w:rFonts w:ascii="Times New Roman" w:eastAsia="MS Mincho" w:hAnsi="Times New Roman" w:cs="Times New Roman"/>
      <w:sz w:val="18"/>
      <w:szCs w:val="18"/>
      <w:lang w:val="en-GB" w:eastAsia="en-US"/>
    </w:rPr>
  </w:style>
  <w:style w:type="paragraph" w:customStyle="1" w:styleId="StyleHeading5Arial">
    <w:name w:val="Style Heading 5 + Arial"/>
    <w:basedOn w:val="Heading5"/>
    <w:autoRedefine/>
    <w:uiPriority w:val="99"/>
    <w:rsid w:val="0053222E"/>
    <w:pPr>
      <w:keepNext w:val="0"/>
      <w:keepLines w:val="0"/>
      <w:numPr>
        <w:numId w:val="41"/>
      </w:numPr>
      <w:tabs>
        <w:tab w:val="clear" w:pos="1871"/>
        <w:tab w:val="clear" w:pos="2268"/>
        <w:tab w:val="num" w:pos="795"/>
      </w:tabs>
      <w:overflowPunct/>
      <w:autoSpaceDE/>
      <w:autoSpaceDN/>
      <w:adjustRightInd/>
      <w:spacing w:before="240" w:after="60"/>
      <w:jc w:val="both"/>
      <w:textAlignment w:val="auto"/>
    </w:pPr>
    <w:rPr>
      <w:rFonts w:ascii="Arial" w:eastAsia="Batang" w:hAnsi="Arial" w:cs="Arial"/>
      <w:b w:val="0"/>
      <w:kern w:val="2"/>
      <w:szCs w:val="24"/>
      <w:lang w:val="en-US" w:eastAsia="ja-JP"/>
    </w:rPr>
  </w:style>
  <w:style w:type="paragraph" w:customStyle="1" w:styleId="ParaNum">
    <w:name w:val="ParaNum"/>
    <w:basedOn w:val="Normal"/>
    <w:uiPriority w:val="99"/>
    <w:rsid w:val="0053222E"/>
    <w:pPr>
      <w:numPr>
        <w:numId w:val="42"/>
      </w:numPr>
      <w:tabs>
        <w:tab w:val="clear" w:pos="1080"/>
        <w:tab w:val="num" w:pos="1440"/>
      </w:tabs>
      <w:spacing w:before="0" w:beforeAutospacing="0" w:after="120" w:afterAutospacing="0"/>
    </w:pPr>
    <w:rPr>
      <w:rFonts w:eastAsia="Times New Roman"/>
      <w:sz w:val="22"/>
      <w:szCs w:val="22"/>
    </w:rPr>
  </w:style>
  <w:style w:type="character" w:customStyle="1" w:styleId="ParaNumChar1">
    <w:name w:val="ParaNum Char1"/>
    <w:uiPriority w:val="99"/>
    <w:rsid w:val="0053222E"/>
    <w:rPr>
      <w:rFonts w:ascii="Times New Roman" w:hAnsi="Times New Roman" w:cs="Times New Roman"/>
      <w:sz w:val="24"/>
      <w:szCs w:val="24"/>
      <w:lang w:eastAsia="en-US"/>
    </w:rPr>
  </w:style>
  <w:style w:type="character" w:customStyle="1" w:styleId="BodyChar0">
    <w:name w:val="Body Char"/>
    <w:uiPriority w:val="99"/>
    <w:rsid w:val="0053222E"/>
    <w:rPr>
      <w:rFonts w:ascii="Times" w:eastAsia="Batang" w:hAnsi="Times" w:cs="Times"/>
      <w:kern w:val="28"/>
      <w:sz w:val="24"/>
      <w:szCs w:val="24"/>
      <w:lang w:eastAsia="en-US"/>
    </w:rPr>
  </w:style>
  <w:style w:type="paragraph" w:customStyle="1" w:styleId="SP10155650">
    <w:name w:val="SP.10.155650"/>
    <w:basedOn w:val="Default"/>
    <w:next w:val="Default"/>
    <w:uiPriority w:val="99"/>
    <w:rsid w:val="0053222E"/>
    <w:rPr>
      <w:rFonts w:ascii="EFBBIC+Arial,Bold" w:eastAsia="Times New Roman" w:hAnsi="EFBBIC+Arial,Bold" w:cs="EFBBIC+Arial,Bold"/>
      <w:color w:val="auto"/>
      <w:lang w:eastAsia="zh-CN"/>
    </w:rPr>
  </w:style>
  <w:style w:type="character" w:customStyle="1" w:styleId="Style1Char">
    <w:name w:val="Style1 Char"/>
    <w:uiPriority w:val="99"/>
    <w:rsid w:val="0053222E"/>
    <w:rPr>
      <w:rFonts w:ascii="Times New Roman" w:eastAsia="Batang" w:hAnsi="Times New Roman" w:cs="Times New Roman"/>
      <w:b/>
      <w:bCs/>
      <w:sz w:val="24"/>
      <w:szCs w:val="24"/>
      <w:lang w:eastAsia="de-DE"/>
    </w:rPr>
  </w:style>
  <w:style w:type="paragraph" w:styleId="TOCHeading">
    <w:name w:val="TOC Heading"/>
    <w:basedOn w:val="Heading1"/>
    <w:next w:val="Normal"/>
    <w:uiPriority w:val="39"/>
    <w:qFormat/>
    <w:rsid w:val="0053222E"/>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SimSun" w:hAnsi="Cambria" w:cs="Cambria"/>
      <w:bCs/>
      <w:szCs w:val="28"/>
      <w:lang w:val="en-US"/>
    </w:rPr>
  </w:style>
  <w:style w:type="paragraph" w:customStyle="1" w:styleId="a7">
    <w:name w:val="목록 단락"/>
    <w:basedOn w:val="Normal"/>
    <w:uiPriority w:val="99"/>
    <w:rsid w:val="0053222E"/>
    <w:pPr>
      <w:widowControl w:val="0"/>
      <w:wordWrap w:val="0"/>
      <w:autoSpaceDE w:val="0"/>
      <w:autoSpaceDN w:val="0"/>
      <w:spacing w:before="0" w:beforeAutospacing="0" w:after="0" w:afterAutospacing="0"/>
      <w:ind w:leftChars="400" w:left="800"/>
      <w:jc w:val="both"/>
    </w:pPr>
    <w:rPr>
      <w:rFonts w:ascii="Malgun Gothic" w:eastAsia="Malgun Gothic" w:hAnsi="Malgun Gothic" w:cs="Malgun Gothic"/>
      <w:kern w:val="2"/>
      <w:sz w:val="20"/>
      <w:szCs w:val="20"/>
      <w:lang w:eastAsia="ko-KR"/>
    </w:rPr>
  </w:style>
  <w:style w:type="character" w:customStyle="1" w:styleId="EmailStyle229">
    <w:name w:val="EmailStyle229"/>
    <w:uiPriority w:val="99"/>
    <w:rsid w:val="0053222E"/>
    <w:rPr>
      <w:rFonts w:ascii="Arial" w:hAnsi="Arial" w:cs="Arial"/>
      <w:color w:val="000000"/>
      <w:sz w:val="20"/>
      <w:szCs w:val="20"/>
    </w:rPr>
  </w:style>
  <w:style w:type="character" w:customStyle="1" w:styleId="EmailStyle245">
    <w:name w:val="EmailStyle245"/>
    <w:uiPriority w:val="99"/>
    <w:rsid w:val="0053222E"/>
    <w:rPr>
      <w:rFonts w:ascii="Arial" w:hAnsi="Arial" w:cs="Arial"/>
      <w:color w:val="000000"/>
      <w:sz w:val="20"/>
      <w:szCs w:val="20"/>
    </w:rPr>
  </w:style>
  <w:style w:type="character" w:customStyle="1" w:styleId="EmailStyle279">
    <w:name w:val="EmailStyle279"/>
    <w:uiPriority w:val="99"/>
    <w:rsid w:val="0053222E"/>
    <w:rPr>
      <w:rFonts w:ascii="Arial" w:hAnsi="Arial" w:cs="Arial"/>
      <w:color w:val="000000"/>
      <w:sz w:val="20"/>
      <w:szCs w:val="20"/>
    </w:rPr>
  </w:style>
  <w:style w:type="character" w:customStyle="1" w:styleId="EmailStyle517">
    <w:name w:val="EmailStyle517"/>
    <w:uiPriority w:val="99"/>
    <w:rsid w:val="0053222E"/>
    <w:rPr>
      <w:rFonts w:ascii="Arial" w:hAnsi="Arial" w:cs="Arial"/>
      <w:color w:val="000000"/>
      <w:sz w:val="20"/>
      <w:szCs w:val="20"/>
    </w:rPr>
  </w:style>
  <w:style w:type="character" w:customStyle="1" w:styleId="EmailStyle666">
    <w:name w:val="EmailStyle666"/>
    <w:uiPriority w:val="99"/>
    <w:rsid w:val="0053222E"/>
    <w:rPr>
      <w:rFonts w:ascii="Arial" w:hAnsi="Arial" w:cs="Arial"/>
      <w:color w:val="000000"/>
      <w:sz w:val="20"/>
      <w:szCs w:val="20"/>
    </w:rPr>
  </w:style>
  <w:style w:type="character" w:customStyle="1" w:styleId="EmailStyle670">
    <w:name w:val="EmailStyle670"/>
    <w:uiPriority w:val="99"/>
    <w:rsid w:val="0053222E"/>
    <w:rPr>
      <w:rFonts w:ascii="Arial" w:hAnsi="Arial" w:cs="Arial"/>
      <w:color w:val="000000"/>
      <w:sz w:val="20"/>
      <w:szCs w:val="20"/>
    </w:rPr>
  </w:style>
  <w:style w:type="character" w:customStyle="1" w:styleId="EmailStyle671">
    <w:name w:val="EmailStyle671"/>
    <w:uiPriority w:val="99"/>
    <w:rsid w:val="0053222E"/>
    <w:rPr>
      <w:rFonts w:ascii="Arial" w:hAnsi="Arial" w:cs="Arial"/>
      <w:color w:val="000000"/>
      <w:sz w:val="20"/>
      <w:szCs w:val="20"/>
    </w:rPr>
  </w:style>
  <w:style w:type="character" w:customStyle="1" w:styleId="EmailStyle686">
    <w:name w:val="EmailStyle686"/>
    <w:uiPriority w:val="99"/>
    <w:rsid w:val="0053222E"/>
    <w:rPr>
      <w:rFonts w:ascii="Arial" w:hAnsi="Arial" w:cs="Arial"/>
      <w:color w:val="000000"/>
      <w:sz w:val="20"/>
      <w:szCs w:val="20"/>
    </w:rPr>
  </w:style>
  <w:style w:type="character" w:customStyle="1" w:styleId="EmailStyle715">
    <w:name w:val="EmailStyle715"/>
    <w:uiPriority w:val="99"/>
    <w:rsid w:val="0053222E"/>
    <w:rPr>
      <w:rFonts w:ascii="Arial" w:hAnsi="Arial" w:cs="Arial"/>
      <w:color w:val="000000"/>
      <w:sz w:val="20"/>
      <w:szCs w:val="20"/>
    </w:rPr>
  </w:style>
  <w:style w:type="character" w:customStyle="1" w:styleId="EmailStyle716">
    <w:name w:val="EmailStyle716"/>
    <w:uiPriority w:val="99"/>
    <w:rsid w:val="0053222E"/>
    <w:rPr>
      <w:rFonts w:ascii="Arial" w:hAnsi="Arial" w:cs="Arial"/>
      <w:color w:val="000000"/>
      <w:sz w:val="20"/>
      <w:szCs w:val="20"/>
    </w:rPr>
  </w:style>
  <w:style w:type="character" w:customStyle="1" w:styleId="EmailStyle720">
    <w:name w:val="EmailStyle720"/>
    <w:uiPriority w:val="99"/>
    <w:rsid w:val="0053222E"/>
    <w:rPr>
      <w:rFonts w:ascii="Arial" w:hAnsi="Arial" w:cs="Arial"/>
      <w:color w:val="000000"/>
      <w:sz w:val="20"/>
      <w:szCs w:val="20"/>
    </w:rPr>
  </w:style>
  <w:style w:type="character" w:customStyle="1" w:styleId="EmailStyle721">
    <w:name w:val="EmailStyle721"/>
    <w:uiPriority w:val="99"/>
    <w:rsid w:val="0053222E"/>
    <w:rPr>
      <w:rFonts w:ascii="Arial" w:hAnsi="Arial" w:cs="Arial"/>
      <w:color w:val="000000"/>
      <w:sz w:val="20"/>
      <w:szCs w:val="20"/>
    </w:rPr>
  </w:style>
  <w:style w:type="character" w:customStyle="1" w:styleId="EmailStyle723">
    <w:name w:val="EmailStyle723"/>
    <w:uiPriority w:val="99"/>
    <w:rsid w:val="0053222E"/>
    <w:rPr>
      <w:rFonts w:ascii="Arial" w:hAnsi="Arial" w:cs="Arial"/>
      <w:color w:val="000000"/>
      <w:sz w:val="20"/>
      <w:szCs w:val="20"/>
    </w:rPr>
  </w:style>
  <w:style w:type="character" w:customStyle="1" w:styleId="EmailStyle752">
    <w:name w:val="EmailStyle752"/>
    <w:uiPriority w:val="99"/>
    <w:rsid w:val="0053222E"/>
    <w:rPr>
      <w:rFonts w:ascii="Arial" w:hAnsi="Arial" w:cs="Arial"/>
      <w:color w:val="000000"/>
      <w:sz w:val="20"/>
      <w:szCs w:val="20"/>
    </w:rPr>
  </w:style>
  <w:style w:type="character" w:customStyle="1" w:styleId="EmailStyle753">
    <w:name w:val="EmailStyle753"/>
    <w:uiPriority w:val="99"/>
    <w:rsid w:val="0053222E"/>
    <w:rPr>
      <w:rFonts w:ascii="Arial" w:hAnsi="Arial" w:cs="Arial"/>
      <w:color w:val="000000"/>
      <w:sz w:val="20"/>
      <w:szCs w:val="20"/>
    </w:rPr>
  </w:style>
  <w:style w:type="character" w:customStyle="1" w:styleId="EmailStyle754">
    <w:name w:val="EmailStyle754"/>
    <w:uiPriority w:val="99"/>
    <w:rsid w:val="0053222E"/>
    <w:rPr>
      <w:rFonts w:ascii="Arial" w:hAnsi="Arial" w:cs="Arial"/>
      <w:color w:val="000000"/>
      <w:sz w:val="20"/>
      <w:szCs w:val="20"/>
    </w:rPr>
  </w:style>
  <w:style w:type="character" w:customStyle="1" w:styleId="EmailStyle755">
    <w:name w:val="EmailStyle755"/>
    <w:uiPriority w:val="99"/>
    <w:rsid w:val="0053222E"/>
    <w:rPr>
      <w:rFonts w:ascii="Arial" w:hAnsi="Arial" w:cs="Arial"/>
      <w:color w:val="000000"/>
      <w:sz w:val="20"/>
      <w:szCs w:val="20"/>
    </w:rPr>
  </w:style>
  <w:style w:type="character" w:customStyle="1" w:styleId="EmailStyle757">
    <w:name w:val="EmailStyle757"/>
    <w:uiPriority w:val="99"/>
    <w:rsid w:val="0053222E"/>
    <w:rPr>
      <w:rFonts w:ascii="Arial" w:hAnsi="Arial" w:cs="Arial"/>
      <w:color w:val="000000"/>
      <w:sz w:val="20"/>
      <w:szCs w:val="20"/>
    </w:rPr>
  </w:style>
  <w:style w:type="character" w:customStyle="1" w:styleId="EmailStyle758">
    <w:name w:val="EmailStyle758"/>
    <w:uiPriority w:val="99"/>
    <w:rsid w:val="0053222E"/>
    <w:rPr>
      <w:rFonts w:ascii="Arial" w:hAnsi="Arial" w:cs="Arial"/>
      <w:color w:val="000000"/>
      <w:sz w:val="20"/>
      <w:szCs w:val="20"/>
    </w:rPr>
  </w:style>
  <w:style w:type="character" w:customStyle="1" w:styleId="EmailStyle759">
    <w:name w:val="EmailStyle759"/>
    <w:uiPriority w:val="99"/>
    <w:rsid w:val="0053222E"/>
    <w:rPr>
      <w:rFonts w:ascii="Arial" w:hAnsi="Arial" w:cs="Arial"/>
      <w:color w:val="000000"/>
      <w:sz w:val="20"/>
      <w:szCs w:val="20"/>
    </w:rPr>
  </w:style>
  <w:style w:type="character" w:customStyle="1" w:styleId="EmailStyle760">
    <w:name w:val="EmailStyle760"/>
    <w:uiPriority w:val="99"/>
    <w:rsid w:val="0053222E"/>
    <w:rPr>
      <w:rFonts w:ascii="Arial" w:hAnsi="Arial" w:cs="Arial"/>
      <w:color w:val="000000"/>
      <w:sz w:val="20"/>
      <w:szCs w:val="20"/>
    </w:rPr>
  </w:style>
  <w:style w:type="character" w:customStyle="1" w:styleId="EmailStyle761">
    <w:name w:val="EmailStyle761"/>
    <w:uiPriority w:val="99"/>
    <w:rsid w:val="0053222E"/>
    <w:rPr>
      <w:rFonts w:ascii="Arial" w:hAnsi="Arial" w:cs="Arial"/>
      <w:color w:val="000000"/>
      <w:sz w:val="20"/>
      <w:szCs w:val="20"/>
    </w:rPr>
  </w:style>
  <w:style w:type="character" w:customStyle="1" w:styleId="EmailStyle762">
    <w:name w:val="EmailStyle762"/>
    <w:uiPriority w:val="99"/>
    <w:rsid w:val="0053222E"/>
    <w:rPr>
      <w:rFonts w:ascii="Arial" w:hAnsi="Arial" w:cs="Arial"/>
      <w:color w:val="000000"/>
      <w:sz w:val="20"/>
      <w:szCs w:val="20"/>
    </w:rPr>
  </w:style>
  <w:style w:type="character" w:customStyle="1" w:styleId="EmailStyle763">
    <w:name w:val="EmailStyle763"/>
    <w:uiPriority w:val="99"/>
    <w:rsid w:val="0053222E"/>
    <w:rPr>
      <w:rFonts w:ascii="Arial" w:hAnsi="Arial" w:cs="Arial"/>
      <w:color w:val="000000"/>
      <w:sz w:val="20"/>
      <w:szCs w:val="20"/>
    </w:rPr>
  </w:style>
  <w:style w:type="character" w:customStyle="1" w:styleId="EmailStyle764">
    <w:name w:val="EmailStyle764"/>
    <w:uiPriority w:val="99"/>
    <w:rsid w:val="0053222E"/>
    <w:rPr>
      <w:rFonts w:ascii="Arial" w:hAnsi="Arial" w:cs="Arial"/>
      <w:color w:val="000000"/>
      <w:sz w:val="20"/>
      <w:szCs w:val="20"/>
    </w:rPr>
  </w:style>
  <w:style w:type="character" w:customStyle="1" w:styleId="EmailStyle765">
    <w:name w:val="EmailStyle765"/>
    <w:uiPriority w:val="99"/>
    <w:rsid w:val="0053222E"/>
    <w:rPr>
      <w:rFonts w:ascii="Arial" w:hAnsi="Arial" w:cs="Arial"/>
      <w:color w:val="000000"/>
      <w:sz w:val="20"/>
      <w:szCs w:val="20"/>
    </w:rPr>
  </w:style>
  <w:style w:type="character" w:customStyle="1" w:styleId="EmailStyle1261">
    <w:name w:val="EmailStyle1261"/>
    <w:uiPriority w:val="99"/>
    <w:rsid w:val="0053222E"/>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
    <w:uiPriority w:val="99"/>
    <w:rsid w:val="0053222E"/>
    <w:rPr>
      <w:rFonts w:ascii="Times New Roman" w:hAnsi="Times New Roman" w:cs="Times New Roman"/>
      <w:sz w:val="24"/>
      <w:szCs w:val="24"/>
      <w:lang w:val="en-GB" w:eastAsia="en-US"/>
    </w:rPr>
  </w:style>
  <w:style w:type="character" w:customStyle="1" w:styleId="CarCar11">
    <w:name w:val="Car Car11"/>
    <w:uiPriority w:val="99"/>
    <w:rsid w:val="0053222E"/>
    <w:rPr>
      <w:rFonts w:ascii="Times New Roman" w:hAnsi="Times New Roman" w:cs="Times New Roman"/>
      <w:caps/>
      <w:noProof/>
      <w:sz w:val="16"/>
      <w:szCs w:val="16"/>
      <w:lang w:val="en-GB" w:eastAsia="en-US"/>
    </w:rPr>
  </w:style>
  <w:style w:type="character" w:customStyle="1" w:styleId="CarCar2">
    <w:name w:val="Car Car2"/>
    <w:uiPriority w:val="99"/>
    <w:rsid w:val="0053222E"/>
    <w:rPr>
      <w:rFonts w:ascii="Times New Roman" w:hAnsi="Times New Roman" w:cs="Times New Roman"/>
      <w:sz w:val="18"/>
      <w:szCs w:val="18"/>
      <w:lang w:val="en-GB" w:eastAsia="en-US"/>
    </w:rPr>
  </w:style>
  <w:style w:type="paragraph" w:customStyle="1" w:styleId="output">
    <w:name w:val="output"/>
    <w:basedOn w:val="Normal"/>
    <w:uiPriority w:val="99"/>
    <w:rsid w:val="0053222E"/>
    <w:pPr>
      <w:spacing w:before="0" w:beforeAutospacing="0" w:after="0" w:afterAutospacing="0"/>
    </w:pPr>
    <w:rPr>
      <w:rFonts w:ascii="Lucida Console" w:eastAsia="MS Mincho" w:hAnsi="Lucida Console" w:cs="Lucida Console"/>
      <w:i/>
      <w:iCs/>
      <w:noProof/>
      <w:sz w:val="16"/>
      <w:szCs w:val="16"/>
      <w:lang w:val="sv-SE" w:eastAsia="sv-SE"/>
    </w:rPr>
  </w:style>
  <w:style w:type="character" w:customStyle="1" w:styleId="NormalIndentChar">
    <w:name w:val="Normal Indent Char"/>
    <w:uiPriority w:val="99"/>
    <w:rsid w:val="0053222E"/>
    <w:rPr>
      <w:rFonts w:ascii="Times New Roman" w:hAnsi="Times New Roman" w:cs="Times New Roman"/>
      <w:sz w:val="24"/>
      <w:szCs w:val="24"/>
      <w:lang w:val="en-GB" w:eastAsia="en-US"/>
    </w:rPr>
  </w:style>
  <w:style w:type="paragraph" w:customStyle="1" w:styleId="p0">
    <w:name w:val="p0"/>
    <w:basedOn w:val="Normal"/>
    <w:uiPriority w:val="99"/>
    <w:rsid w:val="0053222E"/>
    <w:pPr>
      <w:snapToGrid w:val="0"/>
      <w:spacing w:before="120" w:beforeAutospacing="0" w:after="0" w:afterAutospacing="0"/>
    </w:pPr>
    <w:rPr>
      <w:rFonts w:eastAsia="SimSun"/>
      <w:lang w:eastAsia="zh-CN"/>
    </w:rPr>
  </w:style>
  <w:style w:type="character" w:customStyle="1" w:styleId="wordlink">
    <w:name w:val="wordlink"/>
    <w:uiPriority w:val="99"/>
    <w:rsid w:val="0053222E"/>
    <w:rPr>
      <w:rFonts w:ascii="Times New Roman" w:hAnsi="Times New Roman" w:cs="Times New Roman"/>
    </w:rPr>
  </w:style>
  <w:style w:type="paragraph" w:customStyle="1" w:styleId="p18">
    <w:name w:val="p18"/>
    <w:basedOn w:val="Normal"/>
    <w:uiPriority w:val="99"/>
    <w:rsid w:val="0053222E"/>
    <w:pPr>
      <w:snapToGrid w:val="0"/>
      <w:spacing w:before="240" w:beforeAutospacing="0" w:after="0" w:afterAutospacing="0"/>
      <w:jc w:val="center"/>
    </w:pPr>
    <w:rPr>
      <w:rFonts w:eastAsia="SimSun"/>
      <w:caps/>
      <w:sz w:val="28"/>
      <w:szCs w:val="28"/>
      <w:lang w:eastAsia="zh-CN"/>
    </w:rPr>
  </w:style>
  <w:style w:type="paragraph" w:customStyle="1" w:styleId="p22">
    <w:name w:val="p22"/>
    <w:basedOn w:val="Normal"/>
    <w:uiPriority w:val="99"/>
    <w:rsid w:val="0053222E"/>
    <w:pPr>
      <w:snapToGrid w:val="0"/>
      <w:spacing w:before="840" w:beforeAutospacing="0" w:after="0" w:afterAutospacing="0"/>
      <w:jc w:val="center"/>
    </w:pPr>
    <w:rPr>
      <w:rFonts w:eastAsia="SimSun"/>
      <w:b/>
      <w:bCs/>
      <w:sz w:val="28"/>
      <w:szCs w:val="28"/>
      <w:lang w:eastAsia="zh-CN"/>
    </w:rPr>
  </w:style>
  <w:style w:type="character" w:customStyle="1" w:styleId="NoSpacingChar">
    <w:name w:val="No Spacing Char"/>
    <w:uiPriority w:val="99"/>
    <w:rsid w:val="0053222E"/>
    <w:rPr>
      <w:rFonts w:ascii="Times New Roman" w:eastAsia="SimSun" w:hAnsi="Times New Roman" w:cs="Times New Roman"/>
      <w:sz w:val="24"/>
      <w:szCs w:val="24"/>
      <w:lang w:val="en-US" w:eastAsia="zh-CN"/>
    </w:rPr>
  </w:style>
  <w:style w:type="character" w:customStyle="1" w:styleId="EmailStyle7661">
    <w:name w:val="EmailStyle7661"/>
    <w:uiPriority w:val="99"/>
    <w:rsid w:val="0053222E"/>
    <w:rPr>
      <w:rFonts w:ascii="Arial" w:hAnsi="Arial" w:cs="Arial"/>
      <w:color w:val="000000"/>
      <w:sz w:val="20"/>
      <w:szCs w:val="20"/>
    </w:rPr>
  </w:style>
  <w:style w:type="character" w:customStyle="1" w:styleId="EmailStyle7671">
    <w:name w:val="EmailStyle7671"/>
    <w:uiPriority w:val="99"/>
    <w:rsid w:val="0053222E"/>
    <w:rPr>
      <w:rFonts w:ascii="Arial" w:hAnsi="Arial" w:cs="Arial"/>
      <w:color w:val="000000"/>
      <w:sz w:val="20"/>
      <w:szCs w:val="20"/>
    </w:rPr>
  </w:style>
  <w:style w:type="character" w:customStyle="1" w:styleId="EquationeqChar4">
    <w:name w:val="Equation.eq Char4"/>
    <w:uiPriority w:val="99"/>
    <w:rsid w:val="0053222E"/>
    <w:rPr>
      <w:rFonts w:ascii="Times New Roman" w:hAnsi="Times New Roman" w:cs="Times New Roman"/>
      <w:lang w:val="en-GB" w:eastAsia="de-DE"/>
    </w:rPr>
  </w:style>
  <w:style w:type="character" w:customStyle="1" w:styleId="CaptioncapChar4">
    <w:name w:val="Caption.cap Char4"/>
    <w:uiPriority w:val="99"/>
    <w:rsid w:val="0053222E"/>
    <w:rPr>
      <w:rFonts w:ascii="Arial Unicode MS" w:eastAsia="Arial Unicode MS" w:hAnsi="Times New Roman" w:cs="Arial Unicode MS"/>
      <w:b/>
      <w:bCs/>
      <w:sz w:val="16"/>
      <w:szCs w:val="16"/>
      <w:lang w:val="en-US" w:eastAsia="en-US"/>
    </w:rPr>
  </w:style>
  <w:style w:type="character" w:customStyle="1" w:styleId="EmailStyle7801">
    <w:name w:val="EmailStyle7801"/>
    <w:uiPriority w:val="99"/>
    <w:rsid w:val="0053222E"/>
    <w:rPr>
      <w:rFonts w:ascii="Arial" w:hAnsi="Arial" w:cs="Arial"/>
      <w:color w:val="000000"/>
      <w:sz w:val="20"/>
      <w:szCs w:val="20"/>
    </w:rPr>
  </w:style>
  <w:style w:type="character" w:customStyle="1" w:styleId="EmailStyle7841">
    <w:name w:val="EmailStyle7841"/>
    <w:uiPriority w:val="99"/>
    <w:rsid w:val="0053222E"/>
    <w:rPr>
      <w:rFonts w:ascii="Arial" w:hAnsi="Arial" w:cs="Arial"/>
      <w:color w:val="000000"/>
      <w:sz w:val="20"/>
      <w:szCs w:val="20"/>
    </w:rPr>
  </w:style>
  <w:style w:type="character" w:customStyle="1" w:styleId="EmailStyle7851">
    <w:name w:val="EmailStyle7851"/>
    <w:uiPriority w:val="99"/>
    <w:rsid w:val="0053222E"/>
    <w:rPr>
      <w:rFonts w:ascii="Arial" w:hAnsi="Arial" w:cs="Arial"/>
      <w:color w:val="000000"/>
      <w:sz w:val="20"/>
      <w:szCs w:val="20"/>
    </w:rPr>
  </w:style>
  <w:style w:type="character" w:customStyle="1" w:styleId="EmailStyle7921">
    <w:name w:val="EmailStyle7921"/>
    <w:uiPriority w:val="99"/>
    <w:rsid w:val="0053222E"/>
    <w:rPr>
      <w:rFonts w:ascii="Arial" w:hAnsi="Arial" w:cs="Arial"/>
      <w:color w:val="000000"/>
      <w:sz w:val="20"/>
      <w:szCs w:val="20"/>
    </w:rPr>
  </w:style>
  <w:style w:type="character" w:customStyle="1" w:styleId="EmailStyle7931">
    <w:name w:val="EmailStyle7931"/>
    <w:uiPriority w:val="99"/>
    <w:rsid w:val="0053222E"/>
    <w:rPr>
      <w:rFonts w:ascii="Arial" w:hAnsi="Arial" w:cs="Arial"/>
      <w:color w:val="000000"/>
      <w:sz w:val="20"/>
      <w:szCs w:val="20"/>
    </w:rPr>
  </w:style>
  <w:style w:type="character" w:customStyle="1" w:styleId="EmailStyle7941">
    <w:name w:val="EmailStyle7941"/>
    <w:uiPriority w:val="99"/>
    <w:rsid w:val="0053222E"/>
    <w:rPr>
      <w:rFonts w:ascii="Arial" w:hAnsi="Arial" w:cs="Arial"/>
      <w:color w:val="000000"/>
      <w:sz w:val="20"/>
      <w:szCs w:val="20"/>
    </w:rPr>
  </w:style>
  <w:style w:type="character" w:customStyle="1" w:styleId="EmailStyle7951">
    <w:name w:val="EmailStyle7951"/>
    <w:uiPriority w:val="99"/>
    <w:rsid w:val="0053222E"/>
    <w:rPr>
      <w:rFonts w:ascii="Arial" w:hAnsi="Arial" w:cs="Arial"/>
      <w:color w:val="000000"/>
      <w:sz w:val="20"/>
      <w:szCs w:val="20"/>
    </w:rPr>
  </w:style>
  <w:style w:type="character" w:customStyle="1" w:styleId="EmailStyle7971">
    <w:name w:val="EmailStyle7971"/>
    <w:uiPriority w:val="99"/>
    <w:rsid w:val="0053222E"/>
    <w:rPr>
      <w:rFonts w:ascii="Arial" w:hAnsi="Arial" w:cs="Arial"/>
      <w:color w:val="000000"/>
      <w:sz w:val="20"/>
      <w:szCs w:val="20"/>
    </w:rPr>
  </w:style>
  <w:style w:type="character" w:customStyle="1" w:styleId="EmailStyle798">
    <w:name w:val="EmailStyle798"/>
    <w:uiPriority w:val="99"/>
    <w:rsid w:val="0053222E"/>
    <w:rPr>
      <w:rFonts w:ascii="Arial" w:hAnsi="Arial" w:cs="Arial"/>
      <w:color w:val="000000"/>
      <w:sz w:val="20"/>
      <w:szCs w:val="20"/>
    </w:rPr>
  </w:style>
  <w:style w:type="character" w:customStyle="1" w:styleId="EmailStyle7991">
    <w:name w:val="EmailStyle7991"/>
    <w:uiPriority w:val="99"/>
    <w:rsid w:val="0053222E"/>
    <w:rPr>
      <w:rFonts w:ascii="Arial" w:hAnsi="Arial" w:cs="Arial"/>
      <w:color w:val="000000"/>
      <w:sz w:val="20"/>
      <w:szCs w:val="20"/>
    </w:rPr>
  </w:style>
  <w:style w:type="character" w:customStyle="1" w:styleId="EmailStyle8011">
    <w:name w:val="EmailStyle8011"/>
    <w:uiPriority w:val="99"/>
    <w:rsid w:val="0053222E"/>
    <w:rPr>
      <w:rFonts w:ascii="Arial" w:hAnsi="Arial" w:cs="Arial"/>
      <w:color w:val="000000"/>
      <w:sz w:val="20"/>
      <w:szCs w:val="20"/>
    </w:rPr>
  </w:style>
  <w:style w:type="character" w:customStyle="1" w:styleId="EmailStyle8021">
    <w:name w:val="EmailStyle8021"/>
    <w:uiPriority w:val="99"/>
    <w:rsid w:val="0053222E"/>
    <w:rPr>
      <w:rFonts w:ascii="Arial" w:hAnsi="Arial" w:cs="Arial"/>
      <w:color w:val="000000"/>
      <w:sz w:val="20"/>
      <w:szCs w:val="20"/>
    </w:rPr>
  </w:style>
  <w:style w:type="character" w:customStyle="1" w:styleId="EmailStyle8231">
    <w:name w:val="EmailStyle8231"/>
    <w:uiPriority w:val="99"/>
    <w:rsid w:val="0053222E"/>
    <w:rPr>
      <w:rFonts w:ascii="Arial" w:hAnsi="Arial" w:cs="Arial"/>
      <w:color w:val="000000"/>
      <w:sz w:val="20"/>
      <w:szCs w:val="20"/>
    </w:rPr>
  </w:style>
  <w:style w:type="character" w:customStyle="1" w:styleId="EmailStyle10711">
    <w:name w:val="EmailStyle10711"/>
    <w:uiPriority w:val="99"/>
    <w:rsid w:val="0053222E"/>
    <w:rPr>
      <w:rFonts w:ascii="Arial" w:hAnsi="Arial" w:cs="Arial"/>
      <w:color w:val="000000"/>
      <w:sz w:val="20"/>
      <w:szCs w:val="20"/>
    </w:rPr>
  </w:style>
  <w:style w:type="character" w:customStyle="1" w:styleId="EmailStyle10721">
    <w:name w:val="EmailStyle10721"/>
    <w:uiPriority w:val="99"/>
    <w:rsid w:val="0053222E"/>
    <w:rPr>
      <w:rFonts w:ascii="Arial" w:hAnsi="Arial" w:cs="Arial"/>
      <w:color w:val="000000"/>
      <w:sz w:val="20"/>
      <w:szCs w:val="20"/>
    </w:rPr>
  </w:style>
  <w:style w:type="character" w:customStyle="1" w:styleId="EmailStyle10731">
    <w:name w:val="EmailStyle10731"/>
    <w:uiPriority w:val="99"/>
    <w:rsid w:val="0053222E"/>
    <w:rPr>
      <w:rFonts w:ascii="Arial" w:hAnsi="Arial" w:cs="Arial"/>
      <w:color w:val="000000"/>
      <w:sz w:val="20"/>
      <w:szCs w:val="20"/>
    </w:rPr>
  </w:style>
  <w:style w:type="character" w:customStyle="1" w:styleId="EmailStyle10971">
    <w:name w:val="EmailStyle10971"/>
    <w:uiPriority w:val="99"/>
    <w:rsid w:val="0053222E"/>
    <w:rPr>
      <w:rFonts w:ascii="Arial" w:hAnsi="Arial" w:cs="Arial"/>
      <w:color w:val="000080"/>
      <w:sz w:val="20"/>
      <w:szCs w:val="20"/>
    </w:rPr>
  </w:style>
  <w:style w:type="character" w:customStyle="1" w:styleId="EmailStyle10981">
    <w:name w:val="EmailStyle10981"/>
    <w:uiPriority w:val="99"/>
    <w:rsid w:val="0053222E"/>
    <w:rPr>
      <w:rFonts w:ascii="Arial" w:hAnsi="Arial" w:cs="Arial"/>
      <w:color w:val="000080"/>
      <w:sz w:val="20"/>
      <w:szCs w:val="20"/>
    </w:rPr>
  </w:style>
  <w:style w:type="character" w:customStyle="1" w:styleId="EmailStyle11001">
    <w:name w:val="EmailStyle11001"/>
    <w:uiPriority w:val="99"/>
    <w:rsid w:val="0053222E"/>
    <w:rPr>
      <w:rFonts w:ascii="Arial" w:hAnsi="Arial" w:cs="Arial"/>
      <w:color w:val="000000"/>
      <w:sz w:val="20"/>
      <w:szCs w:val="20"/>
    </w:rPr>
  </w:style>
  <w:style w:type="character" w:customStyle="1" w:styleId="EmailStyle11011">
    <w:name w:val="EmailStyle11011"/>
    <w:uiPriority w:val="99"/>
    <w:rsid w:val="0053222E"/>
    <w:rPr>
      <w:rFonts w:ascii="Arial" w:hAnsi="Arial" w:cs="Arial"/>
      <w:color w:val="000000"/>
      <w:sz w:val="20"/>
      <w:szCs w:val="20"/>
    </w:rPr>
  </w:style>
  <w:style w:type="character" w:customStyle="1" w:styleId="EmailStyle11021">
    <w:name w:val="EmailStyle11021"/>
    <w:uiPriority w:val="99"/>
    <w:rsid w:val="0053222E"/>
    <w:rPr>
      <w:rFonts w:ascii="Arial" w:hAnsi="Arial" w:cs="Arial"/>
      <w:color w:val="000000"/>
      <w:sz w:val="20"/>
      <w:szCs w:val="20"/>
    </w:rPr>
  </w:style>
  <w:style w:type="character" w:customStyle="1" w:styleId="EmailStyle11031">
    <w:name w:val="EmailStyle11031"/>
    <w:uiPriority w:val="99"/>
    <w:rsid w:val="0053222E"/>
    <w:rPr>
      <w:rFonts w:ascii="Arial" w:hAnsi="Arial" w:cs="Arial"/>
      <w:color w:val="000000"/>
      <w:sz w:val="20"/>
      <w:szCs w:val="20"/>
    </w:rPr>
  </w:style>
  <w:style w:type="character" w:customStyle="1" w:styleId="EmailStyle11041">
    <w:name w:val="EmailStyle11041"/>
    <w:uiPriority w:val="99"/>
    <w:rsid w:val="0053222E"/>
    <w:rPr>
      <w:rFonts w:ascii="Arial" w:hAnsi="Arial" w:cs="Arial"/>
      <w:color w:val="000000"/>
      <w:sz w:val="20"/>
      <w:szCs w:val="20"/>
    </w:rPr>
  </w:style>
  <w:style w:type="character" w:customStyle="1" w:styleId="EmailStyle11051">
    <w:name w:val="EmailStyle11051"/>
    <w:uiPriority w:val="99"/>
    <w:rsid w:val="0053222E"/>
    <w:rPr>
      <w:rFonts w:ascii="Arial" w:hAnsi="Arial" w:cs="Arial"/>
      <w:color w:val="000000"/>
      <w:sz w:val="20"/>
      <w:szCs w:val="20"/>
    </w:rPr>
  </w:style>
  <w:style w:type="character" w:customStyle="1" w:styleId="EmailStyle11061">
    <w:name w:val="EmailStyle11061"/>
    <w:uiPriority w:val="99"/>
    <w:rsid w:val="0053222E"/>
    <w:rPr>
      <w:rFonts w:ascii="Arial" w:hAnsi="Arial" w:cs="Arial"/>
      <w:color w:val="000000"/>
      <w:sz w:val="20"/>
      <w:szCs w:val="20"/>
    </w:rPr>
  </w:style>
  <w:style w:type="character" w:customStyle="1" w:styleId="EmailStyle11071">
    <w:name w:val="EmailStyle11071"/>
    <w:uiPriority w:val="99"/>
    <w:rsid w:val="0053222E"/>
    <w:rPr>
      <w:rFonts w:ascii="Arial" w:hAnsi="Arial" w:cs="Arial"/>
      <w:color w:val="000000"/>
      <w:sz w:val="20"/>
      <w:szCs w:val="20"/>
    </w:rPr>
  </w:style>
  <w:style w:type="character" w:customStyle="1" w:styleId="EmailStyle11081">
    <w:name w:val="EmailStyle11081"/>
    <w:uiPriority w:val="99"/>
    <w:rsid w:val="0053222E"/>
    <w:rPr>
      <w:rFonts w:ascii="Arial" w:hAnsi="Arial" w:cs="Arial"/>
      <w:color w:val="000000"/>
      <w:sz w:val="20"/>
      <w:szCs w:val="20"/>
    </w:rPr>
  </w:style>
  <w:style w:type="character" w:customStyle="1" w:styleId="EmailStyle11091">
    <w:name w:val="EmailStyle11091"/>
    <w:uiPriority w:val="99"/>
    <w:rsid w:val="0053222E"/>
    <w:rPr>
      <w:rFonts w:ascii="Arial" w:hAnsi="Arial" w:cs="Arial"/>
      <w:color w:val="000000"/>
      <w:sz w:val="20"/>
      <w:szCs w:val="20"/>
    </w:rPr>
  </w:style>
  <w:style w:type="character" w:customStyle="1" w:styleId="EmailStyle11101">
    <w:name w:val="EmailStyle11101"/>
    <w:uiPriority w:val="99"/>
    <w:rsid w:val="0053222E"/>
    <w:rPr>
      <w:rFonts w:ascii="Arial" w:hAnsi="Arial" w:cs="Arial"/>
      <w:color w:val="000000"/>
      <w:sz w:val="20"/>
      <w:szCs w:val="20"/>
    </w:rPr>
  </w:style>
  <w:style w:type="character" w:customStyle="1" w:styleId="EmailStyle11111">
    <w:name w:val="EmailStyle11111"/>
    <w:uiPriority w:val="99"/>
    <w:rsid w:val="0053222E"/>
    <w:rPr>
      <w:rFonts w:ascii="Arial" w:hAnsi="Arial" w:cs="Arial"/>
      <w:color w:val="000000"/>
      <w:sz w:val="20"/>
      <w:szCs w:val="20"/>
    </w:rPr>
  </w:style>
  <w:style w:type="character" w:customStyle="1" w:styleId="EmailStyle11121">
    <w:name w:val="EmailStyle11121"/>
    <w:uiPriority w:val="99"/>
    <w:rsid w:val="0053222E"/>
    <w:rPr>
      <w:rFonts w:ascii="Arial" w:hAnsi="Arial" w:cs="Arial"/>
      <w:color w:val="000000"/>
      <w:sz w:val="20"/>
      <w:szCs w:val="20"/>
    </w:rPr>
  </w:style>
  <w:style w:type="character" w:customStyle="1" w:styleId="EmailStyle11131">
    <w:name w:val="EmailStyle11131"/>
    <w:uiPriority w:val="99"/>
    <w:rsid w:val="0053222E"/>
    <w:rPr>
      <w:rFonts w:ascii="Arial" w:hAnsi="Arial" w:cs="Arial"/>
      <w:color w:val="000000"/>
      <w:sz w:val="20"/>
      <w:szCs w:val="20"/>
    </w:rPr>
  </w:style>
  <w:style w:type="character" w:customStyle="1" w:styleId="EmailStyle11141">
    <w:name w:val="EmailStyle11141"/>
    <w:uiPriority w:val="99"/>
    <w:rsid w:val="0053222E"/>
    <w:rPr>
      <w:rFonts w:ascii="Arial" w:hAnsi="Arial" w:cs="Arial"/>
      <w:color w:val="000000"/>
      <w:sz w:val="20"/>
      <w:szCs w:val="20"/>
    </w:rPr>
  </w:style>
  <w:style w:type="character" w:customStyle="1" w:styleId="EmailStyle11151">
    <w:name w:val="EmailStyle11151"/>
    <w:uiPriority w:val="99"/>
    <w:rsid w:val="0053222E"/>
    <w:rPr>
      <w:rFonts w:ascii="Arial" w:hAnsi="Arial" w:cs="Arial"/>
      <w:color w:val="000000"/>
      <w:sz w:val="20"/>
      <w:szCs w:val="20"/>
    </w:rPr>
  </w:style>
  <w:style w:type="character" w:customStyle="1" w:styleId="EmailStyle11161">
    <w:name w:val="EmailStyle11161"/>
    <w:uiPriority w:val="99"/>
    <w:rsid w:val="0053222E"/>
    <w:rPr>
      <w:rFonts w:ascii="Arial" w:hAnsi="Arial" w:cs="Arial"/>
      <w:color w:val="000000"/>
      <w:sz w:val="20"/>
      <w:szCs w:val="20"/>
    </w:rPr>
  </w:style>
  <w:style w:type="character" w:customStyle="1" w:styleId="EmailStyle11171">
    <w:name w:val="EmailStyle11171"/>
    <w:uiPriority w:val="99"/>
    <w:rsid w:val="0053222E"/>
    <w:rPr>
      <w:rFonts w:ascii="Arial" w:hAnsi="Arial" w:cs="Arial"/>
      <w:color w:val="000000"/>
      <w:sz w:val="20"/>
      <w:szCs w:val="20"/>
    </w:rPr>
  </w:style>
  <w:style w:type="character" w:customStyle="1" w:styleId="EmailStyle11181">
    <w:name w:val="EmailStyle11181"/>
    <w:uiPriority w:val="99"/>
    <w:rsid w:val="0053222E"/>
    <w:rPr>
      <w:rFonts w:ascii="Arial" w:hAnsi="Arial" w:cs="Arial"/>
      <w:color w:val="000080"/>
      <w:sz w:val="20"/>
      <w:szCs w:val="20"/>
    </w:rPr>
  </w:style>
  <w:style w:type="character" w:customStyle="1" w:styleId="EmailStyle11191">
    <w:name w:val="EmailStyle11191"/>
    <w:uiPriority w:val="99"/>
    <w:rsid w:val="0053222E"/>
    <w:rPr>
      <w:rFonts w:ascii="Arial" w:hAnsi="Arial" w:cs="Arial"/>
      <w:color w:val="000080"/>
      <w:sz w:val="20"/>
      <w:szCs w:val="20"/>
    </w:rPr>
  </w:style>
  <w:style w:type="character" w:customStyle="1" w:styleId="EmailStyle11201">
    <w:name w:val="EmailStyle11201"/>
    <w:uiPriority w:val="99"/>
    <w:rsid w:val="0053222E"/>
    <w:rPr>
      <w:rFonts w:ascii="Arial" w:hAnsi="Arial" w:cs="Arial"/>
      <w:color w:val="000000"/>
      <w:sz w:val="20"/>
      <w:szCs w:val="20"/>
    </w:rPr>
  </w:style>
  <w:style w:type="character" w:customStyle="1" w:styleId="EmailStyle11211">
    <w:name w:val="EmailStyle11211"/>
    <w:uiPriority w:val="99"/>
    <w:rsid w:val="0053222E"/>
    <w:rPr>
      <w:rFonts w:ascii="Arial" w:hAnsi="Arial" w:cs="Arial"/>
      <w:color w:val="000000"/>
      <w:sz w:val="20"/>
      <w:szCs w:val="20"/>
    </w:rPr>
  </w:style>
  <w:style w:type="character" w:customStyle="1" w:styleId="EmailStyle11221">
    <w:name w:val="EmailStyle11221"/>
    <w:uiPriority w:val="99"/>
    <w:rsid w:val="0053222E"/>
    <w:rPr>
      <w:rFonts w:ascii="Arial" w:hAnsi="Arial" w:cs="Arial"/>
      <w:color w:val="000000"/>
      <w:sz w:val="20"/>
      <w:szCs w:val="20"/>
    </w:rPr>
  </w:style>
  <w:style w:type="character" w:customStyle="1" w:styleId="EmailStyle11231">
    <w:name w:val="EmailStyle11231"/>
    <w:uiPriority w:val="99"/>
    <w:rsid w:val="0053222E"/>
    <w:rPr>
      <w:rFonts w:ascii="Arial" w:hAnsi="Arial" w:cs="Arial"/>
      <w:color w:val="000000"/>
      <w:sz w:val="20"/>
      <w:szCs w:val="20"/>
    </w:rPr>
  </w:style>
  <w:style w:type="character" w:customStyle="1" w:styleId="EmailStyle11241">
    <w:name w:val="EmailStyle11241"/>
    <w:uiPriority w:val="99"/>
    <w:rsid w:val="0053222E"/>
    <w:rPr>
      <w:rFonts w:ascii="Arial" w:hAnsi="Arial" w:cs="Arial"/>
      <w:color w:val="000000"/>
      <w:sz w:val="20"/>
      <w:szCs w:val="20"/>
    </w:rPr>
  </w:style>
  <w:style w:type="character" w:customStyle="1" w:styleId="EmailStyle11251">
    <w:name w:val="EmailStyle11251"/>
    <w:uiPriority w:val="99"/>
    <w:rsid w:val="0053222E"/>
    <w:rPr>
      <w:rFonts w:ascii="Arial" w:hAnsi="Arial" w:cs="Arial"/>
      <w:color w:val="000000"/>
      <w:sz w:val="20"/>
      <w:szCs w:val="20"/>
    </w:rPr>
  </w:style>
  <w:style w:type="character" w:customStyle="1" w:styleId="EmailStyle11261">
    <w:name w:val="EmailStyle11261"/>
    <w:uiPriority w:val="99"/>
    <w:rsid w:val="0053222E"/>
    <w:rPr>
      <w:rFonts w:ascii="Arial" w:hAnsi="Arial" w:cs="Arial"/>
      <w:color w:val="000000"/>
      <w:sz w:val="20"/>
      <w:szCs w:val="20"/>
    </w:rPr>
  </w:style>
  <w:style w:type="character" w:customStyle="1" w:styleId="EmailStyle11271">
    <w:name w:val="EmailStyle11271"/>
    <w:uiPriority w:val="99"/>
    <w:rsid w:val="0053222E"/>
    <w:rPr>
      <w:rFonts w:ascii="Arial" w:hAnsi="Arial" w:cs="Arial"/>
      <w:color w:val="000000"/>
      <w:sz w:val="20"/>
      <w:szCs w:val="20"/>
    </w:rPr>
  </w:style>
  <w:style w:type="character" w:customStyle="1" w:styleId="EmailStyle11281">
    <w:name w:val="EmailStyle11281"/>
    <w:uiPriority w:val="99"/>
    <w:rsid w:val="0053222E"/>
    <w:rPr>
      <w:rFonts w:ascii="Arial" w:hAnsi="Arial" w:cs="Arial"/>
      <w:color w:val="000000"/>
      <w:sz w:val="20"/>
      <w:szCs w:val="20"/>
    </w:rPr>
  </w:style>
  <w:style w:type="character" w:customStyle="1" w:styleId="EmailStyle11291">
    <w:name w:val="EmailStyle11291"/>
    <w:uiPriority w:val="99"/>
    <w:rsid w:val="0053222E"/>
    <w:rPr>
      <w:rFonts w:ascii="Arial" w:hAnsi="Arial" w:cs="Arial"/>
      <w:color w:val="000000"/>
      <w:sz w:val="20"/>
      <w:szCs w:val="20"/>
    </w:rPr>
  </w:style>
  <w:style w:type="character" w:customStyle="1" w:styleId="EmailStyle11301">
    <w:name w:val="EmailStyle11301"/>
    <w:uiPriority w:val="99"/>
    <w:rsid w:val="0053222E"/>
    <w:rPr>
      <w:rFonts w:ascii="Arial" w:hAnsi="Arial" w:cs="Arial"/>
      <w:color w:val="000000"/>
      <w:sz w:val="20"/>
      <w:szCs w:val="20"/>
    </w:rPr>
  </w:style>
  <w:style w:type="character" w:customStyle="1" w:styleId="EmailStyle11311">
    <w:name w:val="EmailStyle11311"/>
    <w:uiPriority w:val="99"/>
    <w:rsid w:val="0053222E"/>
    <w:rPr>
      <w:rFonts w:ascii="Arial" w:hAnsi="Arial" w:cs="Arial"/>
      <w:color w:val="000000"/>
      <w:sz w:val="20"/>
      <w:szCs w:val="20"/>
    </w:rPr>
  </w:style>
  <w:style w:type="character" w:customStyle="1" w:styleId="EmailStyle11321">
    <w:name w:val="EmailStyle11321"/>
    <w:uiPriority w:val="99"/>
    <w:rsid w:val="0053222E"/>
    <w:rPr>
      <w:rFonts w:ascii="Arial" w:hAnsi="Arial" w:cs="Arial"/>
      <w:color w:val="000000"/>
      <w:sz w:val="20"/>
      <w:szCs w:val="20"/>
    </w:rPr>
  </w:style>
  <w:style w:type="character" w:customStyle="1" w:styleId="EmailStyle11331">
    <w:name w:val="EmailStyle11331"/>
    <w:uiPriority w:val="99"/>
    <w:rsid w:val="0053222E"/>
    <w:rPr>
      <w:rFonts w:ascii="Arial" w:hAnsi="Arial" w:cs="Arial"/>
      <w:color w:val="000000"/>
      <w:sz w:val="20"/>
      <w:szCs w:val="20"/>
    </w:rPr>
  </w:style>
  <w:style w:type="character" w:customStyle="1" w:styleId="EmailStyle11341">
    <w:name w:val="EmailStyle11341"/>
    <w:uiPriority w:val="99"/>
    <w:rsid w:val="0053222E"/>
    <w:rPr>
      <w:rFonts w:ascii="Arial" w:hAnsi="Arial" w:cs="Arial"/>
      <w:color w:val="000000"/>
      <w:sz w:val="20"/>
      <w:szCs w:val="20"/>
    </w:rPr>
  </w:style>
  <w:style w:type="character" w:customStyle="1" w:styleId="EmailStyle11351">
    <w:name w:val="EmailStyle11351"/>
    <w:uiPriority w:val="99"/>
    <w:rsid w:val="0053222E"/>
    <w:rPr>
      <w:rFonts w:ascii="Arial" w:hAnsi="Arial" w:cs="Arial"/>
      <w:color w:val="000000"/>
      <w:sz w:val="20"/>
      <w:szCs w:val="20"/>
    </w:rPr>
  </w:style>
  <w:style w:type="character" w:customStyle="1" w:styleId="EmailStyle11361">
    <w:name w:val="EmailStyle11361"/>
    <w:uiPriority w:val="99"/>
    <w:rsid w:val="0053222E"/>
    <w:rPr>
      <w:rFonts w:ascii="Arial" w:hAnsi="Arial" w:cs="Arial"/>
      <w:color w:val="000000"/>
      <w:sz w:val="20"/>
      <w:szCs w:val="20"/>
    </w:rPr>
  </w:style>
  <w:style w:type="character" w:customStyle="1" w:styleId="EmailStyle11371">
    <w:name w:val="EmailStyle11371"/>
    <w:uiPriority w:val="99"/>
    <w:rsid w:val="0053222E"/>
    <w:rPr>
      <w:rFonts w:ascii="Arial" w:hAnsi="Arial" w:cs="Arial"/>
      <w:color w:val="000000"/>
      <w:sz w:val="20"/>
      <w:szCs w:val="20"/>
    </w:rPr>
  </w:style>
  <w:style w:type="character" w:customStyle="1" w:styleId="EmailStyle11381">
    <w:name w:val="EmailStyle11381"/>
    <w:uiPriority w:val="99"/>
    <w:rsid w:val="0053222E"/>
    <w:rPr>
      <w:rFonts w:ascii="Arial" w:hAnsi="Arial" w:cs="Arial"/>
      <w:color w:val="000000"/>
      <w:sz w:val="20"/>
      <w:szCs w:val="20"/>
    </w:rPr>
  </w:style>
  <w:style w:type="character" w:customStyle="1" w:styleId="EmailStyle11391">
    <w:name w:val="EmailStyle11391"/>
    <w:uiPriority w:val="99"/>
    <w:rsid w:val="0053222E"/>
    <w:rPr>
      <w:rFonts w:ascii="Arial" w:hAnsi="Arial" w:cs="Arial"/>
      <w:color w:val="000000"/>
      <w:sz w:val="20"/>
      <w:szCs w:val="20"/>
    </w:rPr>
  </w:style>
  <w:style w:type="character" w:customStyle="1" w:styleId="EmailStyle11401">
    <w:name w:val="EmailStyle11401"/>
    <w:uiPriority w:val="99"/>
    <w:rsid w:val="0053222E"/>
    <w:rPr>
      <w:rFonts w:ascii="Arial" w:hAnsi="Arial" w:cs="Arial"/>
      <w:color w:val="000080"/>
      <w:sz w:val="20"/>
      <w:szCs w:val="20"/>
    </w:rPr>
  </w:style>
  <w:style w:type="character" w:customStyle="1" w:styleId="EmailStyle11411">
    <w:name w:val="EmailStyle11411"/>
    <w:uiPriority w:val="99"/>
    <w:rsid w:val="0053222E"/>
    <w:rPr>
      <w:rFonts w:ascii="Arial" w:hAnsi="Arial" w:cs="Arial"/>
      <w:color w:val="000080"/>
      <w:sz w:val="20"/>
      <w:szCs w:val="20"/>
    </w:rPr>
  </w:style>
  <w:style w:type="paragraph" w:customStyle="1" w:styleId="LSDeadline">
    <w:name w:val="LSDeadline"/>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pPr>
    <w:rPr>
      <w:rFonts w:eastAsia="MS Mincho"/>
      <w:b/>
      <w:bCs/>
      <w:lang w:val="en-GB"/>
    </w:rPr>
  </w:style>
  <w:style w:type="paragraph" w:customStyle="1" w:styleId="LSForAction">
    <w:name w:val="LSForAction"/>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pPr>
    <w:rPr>
      <w:rFonts w:eastAsia="MS Mincho"/>
      <w:b/>
      <w:bCs/>
      <w:lang w:val="en-GB"/>
    </w:rPr>
  </w:style>
  <w:style w:type="paragraph" w:customStyle="1" w:styleId="LSForInfo">
    <w:name w:val="LSForInfo"/>
    <w:basedOn w:val="LSForAction"/>
    <w:uiPriority w:val="99"/>
    <w:rsid w:val="0053222E"/>
  </w:style>
  <w:style w:type="paragraph" w:customStyle="1" w:styleId="LSForComment">
    <w:name w:val="LSForComment"/>
    <w:basedOn w:val="LSForAction"/>
    <w:uiPriority w:val="99"/>
    <w:rsid w:val="0053222E"/>
  </w:style>
  <w:style w:type="character" w:customStyle="1" w:styleId="cItalic">
    <w:name w:val="cItalic"/>
    <w:uiPriority w:val="99"/>
    <w:rsid w:val="0053222E"/>
    <w:rPr>
      <w:i/>
      <w:iCs/>
    </w:rPr>
  </w:style>
  <w:style w:type="paragraph" w:customStyle="1" w:styleId="pPara">
    <w:name w:val="pPara"/>
    <w:basedOn w:val="Normal"/>
    <w:uiPriority w:val="99"/>
    <w:rsid w:val="0053222E"/>
    <w:pPr>
      <w:widowControl w:val="0"/>
      <w:autoSpaceDE w:val="0"/>
      <w:autoSpaceDN w:val="0"/>
      <w:adjustRightInd w:val="0"/>
      <w:spacing w:before="320" w:beforeAutospacing="0" w:after="0" w:afterAutospacing="0" w:line="272" w:lineRule="atLeast"/>
      <w:jc w:val="both"/>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53222E"/>
    <w:pPr>
      <w:widowControl w:val="0"/>
      <w:autoSpaceDE w:val="0"/>
      <w:autoSpaceDN w:val="0"/>
      <w:adjustRightInd w:val="0"/>
      <w:spacing w:before="240" w:beforeAutospacing="0" w:after="0" w:afterAutospacing="0" w:line="272" w:lineRule="atLeast"/>
      <w:ind w:left="280" w:hanging="280"/>
      <w:jc w:val="both"/>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53222E"/>
    <w:pPr>
      <w:widowControl w:val="0"/>
      <w:autoSpaceDE w:val="0"/>
      <w:autoSpaceDN w:val="0"/>
      <w:adjustRightInd w:val="0"/>
      <w:spacing w:before="120" w:beforeAutospacing="0" w:after="0" w:afterAutospacing="0" w:line="272" w:lineRule="atLeast"/>
      <w:ind w:left="280" w:hanging="280"/>
      <w:jc w:val="both"/>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53222E"/>
    <w:pPr>
      <w:widowControl w:val="0"/>
      <w:autoSpaceDE w:val="0"/>
      <w:autoSpaceDN w:val="0"/>
      <w:adjustRightInd w:val="0"/>
      <w:spacing w:before="120" w:beforeAutospacing="0" w:after="240" w:afterAutospacing="0" w:line="272" w:lineRule="atLeast"/>
      <w:ind w:left="280" w:hanging="280"/>
      <w:jc w:val="both"/>
      <w:textAlignment w:val="center"/>
    </w:pPr>
    <w:rPr>
      <w:rFonts w:ascii="Times" w:eastAsia="MS Mincho" w:hAnsi="Times" w:cs="Times"/>
      <w:color w:val="000000"/>
      <w:sz w:val="22"/>
      <w:szCs w:val="22"/>
      <w:lang w:val="en-GB"/>
    </w:rPr>
  </w:style>
  <w:style w:type="character" w:customStyle="1" w:styleId="cBullet">
    <w:name w:val="cBullet"/>
    <w:uiPriority w:val="99"/>
    <w:rsid w:val="0053222E"/>
    <w:rPr>
      <w:rFonts w:ascii="ZapfDingbats" w:hAnsi="ZapfDingbats" w:cs="ZapfDingbats"/>
      <w:spacing w:val="0"/>
      <w:position w:val="2"/>
      <w:sz w:val="12"/>
      <w:szCs w:val="12"/>
    </w:rPr>
  </w:style>
  <w:style w:type="paragraph" w:customStyle="1" w:styleId="pFirstpara">
    <w:name w:val="pFirstpara"/>
    <w:basedOn w:val="Normal"/>
    <w:uiPriority w:val="99"/>
    <w:rsid w:val="0053222E"/>
    <w:pPr>
      <w:widowControl w:val="0"/>
      <w:autoSpaceDE w:val="0"/>
      <w:autoSpaceDN w:val="0"/>
      <w:adjustRightInd w:val="0"/>
      <w:spacing w:before="120" w:beforeAutospacing="0" w:after="0" w:afterAutospacing="0" w:line="272" w:lineRule="atLeast"/>
      <w:jc w:val="both"/>
      <w:textAlignment w:val="center"/>
    </w:pPr>
    <w:rPr>
      <w:rFonts w:ascii="Times" w:eastAsia="MS Mincho" w:hAnsi="Times" w:cs="Times"/>
      <w:color w:val="000000"/>
      <w:sz w:val="22"/>
      <w:szCs w:val="22"/>
      <w:lang w:val="en-GB"/>
    </w:rPr>
  </w:style>
  <w:style w:type="character" w:customStyle="1" w:styleId="cSup">
    <w:name w:val="cSup"/>
    <w:uiPriority w:val="99"/>
    <w:rsid w:val="0053222E"/>
    <w:rPr>
      <w:vertAlign w:val="superscript"/>
    </w:rPr>
  </w:style>
  <w:style w:type="character" w:customStyle="1" w:styleId="cSub">
    <w:name w:val="cSub"/>
    <w:uiPriority w:val="99"/>
    <w:rsid w:val="0053222E"/>
    <w:rPr>
      <w:vertAlign w:val="subscript"/>
    </w:rPr>
  </w:style>
  <w:style w:type="character" w:customStyle="1" w:styleId="B1Char">
    <w:name w:val="B1 Char"/>
    <w:uiPriority w:val="99"/>
    <w:rsid w:val="0053222E"/>
    <w:rPr>
      <w:rFonts w:eastAsia="MS Mincho"/>
      <w:lang w:val="en-GB" w:eastAsia="ja-JP"/>
    </w:rPr>
  </w:style>
  <w:style w:type="character" w:customStyle="1" w:styleId="hps">
    <w:name w:val="hps"/>
    <w:uiPriority w:val="99"/>
    <w:rsid w:val="0053222E"/>
    <w:rPr>
      <w:rFonts w:ascii="Times New Roman" w:hAnsi="Times New Roman" w:cs="Times New Roman"/>
    </w:rPr>
  </w:style>
  <w:style w:type="paragraph" w:customStyle="1" w:styleId="covertext">
    <w:name w:val="cover text"/>
    <w:basedOn w:val="Normal"/>
    <w:uiPriority w:val="99"/>
    <w:rsid w:val="0053222E"/>
    <w:pPr>
      <w:widowControl w:val="0"/>
      <w:suppressAutoHyphens/>
      <w:spacing w:before="120" w:beforeAutospacing="0" w:after="120" w:afterAutospacing="0"/>
    </w:pPr>
    <w:rPr>
      <w:rFonts w:ascii="Times" w:eastAsia="Malgun Gothic" w:hAnsi="Times" w:cs="Times"/>
    </w:rPr>
  </w:style>
  <w:style w:type="character" w:styleId="BookTitle">
    <w:name w:val="Book Title"/>
    <w:uiPriority w:val="99"/>
    <w:qFormat/>
    <w:rsid w:val="0053222E"/>
    <w:rPr>
      <w:rFonts w:ascii="Times New Roman" w:hAnsi="Times New Roman" w:cs="Times New Roman"/>
      <w:b/>
      <w:bCs/>
      <w:smallCaps/>
      <w:spacing w:val="5"/>
    </w:rPr>
  </w:style>
  <w:style w:type="character" w:styleId="IntenseEmphasis">
    <w:name w:val="Intense Emphasis"/>
    <w:uiPriority w:val="99"/>
    <w:qFormat/>
    <w:rsid w:val="0053222E"/>
    <w:rPr>
      <w:rFonts w:ascii="Times New Roman" w:hAnsi="Times New Roman" w:cs="Times New Roman"/>
      <w:b/>
      <w:bCs/>
      <w:i/>
      <w:iCs/>
      <w:color w:val="auto"/>
    </w:rPr>
  </w:style>
  <w:style w:type="paragraph" w:styleId="IntenseQuote">
    <w:name w:val="Intense Quote"/>
    <w:basedOn w:val="Normal"/>
    <w:next w:val="Normal"/>
    <w:link w:val="IntenseQuoteChar"/>
    <w:uiPriority w:val="99"/>
    <w:qFormat/>
    <w:rsid w:val="0053222E"/>
    <w:pPr>
      <w:pBdr>
        <w:bottom w:val="single" w:sz="4" w:space="4" w:color="auto"/>
      </w:pBdr>
      <w:spacing w:before="200" w:beforeAutospacing="0" w:after="280" w:afterAutospacing="0" w:line="276" w:lineRule="auto"/>
      <w:ind w:left="936" w:right="936"/>
      <w:jc w:val="both"/>
    </w:pPr>
    <w:rPr>
      <w:rFonts w:eastAsia="SimSun"/>
      <w:b/>
      <w:bCs/>
      <w:i/>
      <w:iCs/>
      <w:sz w:val="20"/>
      <w:szCs w:val="20"/>
    </w:rPr>
  </w:style>
  <w:style w:type="character" w:customStyle="1" w:styleId="IntenseQuoteChar">
    <w:name w:val="Intense Quote Char"/>
    <w:basedOn w:val="DefaultParagraphFont"/>
    <w:link w:val="IntenseQuote"/>
    <w:uiPriority w:val="99"/>
    <w:rsid w:val="0053222E"/>
    <w:rPr>
      <w:rFonts w:ascii="Times New Roman" w:eastAsia="SimSun" w:hAnsi="Times New Roman"/>
      <w:b/>
      <w:bCs/>
      <w:i/>
      <w:iCs/>
    </w:rPr>
  </w:style>
  <w:style w:type="character" w:styleId="IntenseReference">
    <w:name w:val="Intense Reference"/>
    <w:uiPriority w:val="99"/>
    <w:qFormat/>
    <w:rsid w:val="0053222E"/>
    <w:rPr>
      <w:rFonts w:ascii="Times New Roman" w:hAnsi="Times New Roman" w:cs="Times New Roman"/>
      <w:b/>
      <w:bCs/>
      <w:smallCaps/>
      <w:color w:val="auto"/>
      <w:spacing w:val="5"/>
      <w:u w:val="single"/>
    </w:rPr>
  </w:style>
  <w:style w:type="paragraph" w:styleId="Quote">
    <w:name w:val="Quote"/>
    <w:basedOn w:val="Normal"/>
    <w:next w:val="Normal"/>
    <w:link w:val="QuoteChar"/>
    <w:uiPriority w:val="99"/>
    <w:qFormat/>
    <w:rsid w:val="0053222E"/>
    <w:pPr>
      <w:spacing w:before="0" w:beforeAutospacing="0" w:after="200" w:afterAutospacing="0" w:line="276" w:lineRule="auto"/>
      <w:jc w:val="both"/>
    </w:pPr>
    <w:rPr>
      <w:rFonts w:eastAsia="SimSun"/>
      <w:i/>
      <w:iCs/>
      <w:color w:val="000000"/>
      <w:sz w:val="20"/>
      <w:szCs w:val="20"/>
    </w:rPr>
  </w:style>
  <w:style w:type="character" w:customStyle="1" w:styleId="QuoteChar">
    <w:name w:val="Quote Char"/>
    <w:basedOn w:val="DefaultParagraphFont"/>
    <w:link w:val="Quote"/>
    <w:uiPriority w:val="99"/>
    <w:rsid w:val="0053222E"/>
    <w:rPr>
      <w:rFonts w:ascii="Times New Roman" w:eastAsia="SimSun" w:hAnsi="Times New Roman"/>
      <w:i/>
      <w:iCs/>
      <w:color w:val="000000"/>
    </w:rPr>
  </w:style>
  <w:style w:type="character" w:styleId="SubtleEmphasis">
    <w:name w:val="Subtle Emphasis"/>
    <w:uiPriority w:val="99"/>
    <w:qFormat/>
    <w:rsid w:val="0053222E"/>
    <w:rPr>
      <w:rFonts w:ascii="Times New Roman" w:hAnsi="Times New Roman" w:cs="Times New Roman"/>
      <w:i/>
      <w:iCs/>
      <w:color w:val="808080"/>
    </w:rPr>
  </w:style>
  <w:style w:type="character" w:styleId="SubtleReference">
    <w:name w:val="Subtle Reference"/>
    <w:uiPriority w:val="99"/>
    <w:qFormat/>
    <w:rsid w:val="0053222E"/>
    <w:rPr>
      <w:rFonts w:ascii="Times New Roman" w:hAnsi="Times New Roman" w:cs="Times New Roman"/>
      <w:smallCaps/>
      <w:color w:val="auto"/>
      <w:u w:val="single"/>
    </w:rPr>
  </w:style>
  <w:style w:type="paragraph" w:customStyle="1" w:styleId="Framecontents">
    <w:name w:val="Frame contents"/>
    <w:basedOn w:val="BodyText"/>
    <w:uiPriority w:val="99"/>
    <w:rsid w:val="0053222E"/>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SimSun" w:hAnsi="Times" w:cs="Times"/>
      <w:lang w:val="en-US"/>
    </w:rPr>
  </w:style>
  <w:style w:type="paragraph" w:customStyle="1" w:styleId="Textbody">
    <w:name w:val="Text body"/>
    <w:uiPriority w:val="99"/>
    <w:rsid w:val="0053222E"/>
    <w:pPr>
      <w:widowControl w:val="0"/>
      <w:suppressAutoHyphens/>
      <w:spacing w:after="120"/>
    </w:pPr>
    <w:rPr>
      <w:rFonts w:ascii="Times" w:eastAsia="Times New Roman" w:hAnsi="Times" w:cs="Times"/>
      <w:color w:val="000000"/>
      <w:sz w:val="24"/>
      <w:szCs w:val="24"/>
    </w:rPr>
  </w:style>
  <w:style w:type="paragraph" w:customStyle="1" w:styleId="MyHeading2">
    <w:name w:val="MyHeading 2"/>
    <w:uiPriority w:val="99"/>
    <w:rsid w:val="0053222E"/>
    <w:rPr>
      <w:rFonts w:ascii="Arial" w:eastAsia="Times New Roman" w:hAnsi="Arial" w:cs="Arial"/>
      <w:b/>
      <w:bCs/>
      <w:i/>
      <w:iCs/>
      <w:color w:val="000000"/>
      <w:sz w:val="28"/>
      <w:szCs w:val="28"/>
    </w:rPr>
  </w:style>
  <w:style w:type="paragraph" w:customStyle="1" w:styleId="SP16282925">
    <w:name w:val="SP.16.282925"/>
    <w:basedOn w:val="Normal"/>
    <w:next w:val="Normal"/>
    <w:uiPriority w:val="99"/>
    <w:rsid w:val="0053222E"/>
    <w:pPr>
      <w:autoSpaceDE w:val="0"/>
      <w:autoSpaceDN w:val="0"/>
      <w:adjustRightInd w:val="0"/>
      <w:spacing w:before="360" w:beforeAutospacing="0" w:after="240" w:afterAutospacing="0"/>
    </w:pPr>
    <w:rPr>
      <w:rFonts w:ascii="Arial" w:eastAsia="Batang" w:hAnsi="Arial" w:cs="Arial"/>
      <w:lang w:eastAsia="ko-KR"/>
    </w:rPr>
  </w:style>
  <w:style w:type="paragraph" w:customStyle="1" w:styleId="StyleCaptioncapCaptionChar1CaptionCharCharCaptionChar1Cha">
    <w:name w:val="Style CaptioncapCaption Char1Caption Char CharCaption Char1 Cha..."/>
    <w:basedOn w:val="Caption"/>
    <w:autoRedefine/>
    <w:uiPriority w:val="99"/>
    <w:rsid w:val="0053222E"/>
    <w:pPr>
      <w:keepNext w:val="0"/>
      <w:keepLines w:val="0"/>
      <w:spacing w:after="200"/>
      <w:jc w:val="left"/>
    </w:pPr>
    <w:rPr>
      <w:rFonts w:eastAsia="SimSun"/>
      <w:b w:val="0"/>
      <w:bCs w:val="0"/>
      <w:lang w:eastAsia="en-US"/>
    </w:rPr>
  </w:style>
  <w:style w:type="paragraph" w:customStyle="1" w:styleId="BodyText1Char1CharChar">
    <w:name w:val="Body Text 1 Char1 Char Char"/>
    <w:basedOn w:val="BodyText"/>
    <w:uiPriority w:val="99"/>
    <w:rsid w:val="0053222E"/>
    <w:pPr>
      <w:tabs>
        <w:tab w:val="clear" w:pos="794"/>
        <w:tab w:val="clear" w:pos="1191"/>
        <w:tab w:val="clear" w:pos="1588"/>
        <w:tab w:val="clear" w:pos="1985"/>
      </w:tabs>
      <w:overflowPunct/>
      <w:autoSpaceDE/>
      <w:autoSpaceDN/>
      <w:adjustRightInd/>
      <w:spacing w:before="0"/>
      <w:jc w:val="both"/>
      <w:textAlignment w:val="auto"/>
    </w:pPr>
    <w:rPr>
      <w:rFonts w:ascii="CG Times (W1)" w:eastAsia="SimSun" w:hAnsi="CG Times (W1)" w:cs="CG Times (W1)"/>
      <w:sz w:val="20"/>
      <w:szCs w:val="20"/>
      <w:lang w:val="en-US"/>
    </w:rPr>
  </w:style>
  <w:style w:type="character" w:customStyle="1" w:styleId="BodyText1Char1CharCharChar">
    <w:name w:val="Body Text 1 Char1 Char Char Char"/>
    <w:uiPriority w:val="99"/>
    <w:rsid w:val="0053222E"/>
    <w:rPr>
      <w:rFonts w:ascii="CG Times (W1)" w:eastAsia="SimSun" w:hAnsi="CG Times (W1)" w:cs="CG Times (W1)"/>
      <w:lang w:eastAsia="en-US"/>
    </w:rPr>
  </w:style>
  <w:style w:type="paragraph" w:customStyle="1" w:styleId="ProcBullet2">
    <w:name w:val="ProcBullet2"/>
    <w:basedOn w:val="ListBullet2"/>
    <w:uiPriority w:val="99"/>
    <w:rsid w:val="0053222E"/>
    <w:pPr>
      <w:widowControl w:val="0"/>
      <w:suppressAutoHyphens/>
      <w:spacing w:after="0"/>
      <w:ind w:left="720" w:hanging="360"/>
    </w:pPr>
    <w:rPr>
      <w:rFonts w:ascii="Times" w:hAnsi="Times" w:cs="Times"/>
      <w:lang w:eastAsia="en-US"/>
    </w:rPr>
  </w:style>
  <w:style w:type="character" w:customStyle="1" w:styleId="SC84002">
    <w:name w:val="SC.8.4002"/>
    <w:uiPriority w:val="99"/>
    <w:rsid w:val="0053222E"/>
    <w:rPr>
      <w:color w:val="000000"/>
      <w:sz w:val="20"/>
      <w:szCs w:val="20"/>
    </w:rPr>
  </w:style>
  <w:style w:type="paragraph" w:customStyle="1" w:styleId="SP8176185">
    <w:name w:val="SP.8.176185"/>
    <w:basedOn w:val="Default"/>
    <w:next w:val="Default"/>
    <w:uiPriority w:val="99"/>
    <w:rsid w:val="0053222E"/>
    <w:rPr>
      <w:rFonts w:ascii="ALCADI+TimesNewRoman" w:eastAsia="Times New Roman" w:hAnsi="ALCADI+TimesNewRoman" w:cs="ALCADI+TimesNewRoman"/>
      <w:color w:val="auto"/>
      <w:lang w:eastAsia="zh-CN"/>
    </w:rPr>
  </w:style>
  <w:style w:type="paragraph" w:customStyle="1" w:styleId="ProcAffiliation">
    <w:name w:val="ProcAffiliation"/>
    <w:basedOn w:val="Normal"/>
    <w:uiPriority w:val="99"/>
    <w:rsid w:val="0053222E"/>
    <w:pPr>
      <w:widowControl w:val="0"/>
      <w:suppressAutoHyphens/>
      <w:spacing w:before="0" w:beforeAutospacing="0" w:after="0" w:afterAutospacing="0"/>
      <w:jc w:val="center"/>
    </w:pPr>
    <w:rPr>
      <w:rFonts w:ascii="Symbol" w:eastAsia="SimSun" w:hAnsi="Symbol" w:cs="Symbol"/>
      <w:sz w:val="20"/>
      <w:szCs w:val="20"/>
    </w:rPr>
  </w:style>
  <w:style w:type="character" w:customStyle="1" w:styleId="SC104002">
    <w:name w:val="SC.10.4002"/>
    <w:uiPriority w:val="99"/>
    <w:rsid w:val="0053222E"/>
    <w:rPr>
      <w:color w:val="000000"/>
      <w:sz w:val="20"/>
      <w:szCs w:val="20"/>
    </w:rPr>
  </w:style>
  <w:style w:type="paragraph" w:customStyle="1" w:styleId="ColorfulList-Accent11">
    <w:name w:val="Colorful List - Accent 11"/>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ind w:left="720"/>
      <w:textAlignment w:val="baseline"/>
    </w:pPr>
    <w:rPr>
      <w:rFonts w:eastAsia="SimSun"/>
      <w:lang w:val="en-GB"/>
    </w:rPr>
  </w:style>
  <w:style w:type="paragraph" w:customStyle="1" w:styleId="SP8118797">
    <w:name w:val="SP.8.118797"/>
    <w:basedOn w:val="Normal"/>
    <w:next w:val="Normal"/>
    <w:uiPriority w:val="99"/>
    <w:rsid w:val="0053222E"/>
    <w:pPr>
      <w:autoSpaceDE w:val="0"/>
      <w:autoSpaceDN w:val="0"/>
      <w:adjustRightInd w:val="0"/>
      <w:spacing w:before="0" w:beforeAutospacing="0" w:after="0" w:afterAutospacing="0"/>
    </w:pPr>
    <w:rPr>
      <w:rFonts w:ascii="EFBBIE+TimesNewRoman" w:eastAsia="Batang" w:hAnsi="EFBBIE+TimesNewRoman" w:cs="EFBBIE+TimesNewRoman"/>
      <w:lang w:eastAsia="ja-JP"/>
    </w:rPr>
  </w:style>
  <w:style w:type="paragraph" w:customStyle="1" w:styleId="SP9278530">
    <w:name w:val="SP.9.278530"/>
    <w:basedOn w:val="Default"/>
    <w:next w:val="Default"/>
    <w:uiPriority w:val="99"/>
    <w:rsid w:val="0053222E"/>
    <w:rPr>
      <w:rFonts w:ascii="BDAMKJ+TimesNewRoman" w:eastAsia="Times New Roman" w:hAnsi="BDAMKJ+TimesNewRoman" w:cs="BDAMKJ+TimesNewRoman"/>
      <w:color w:val="auto"/>
      <w:lang w:eastAsia="zh-CN"/>
    </w:rPr>
  </w:style>
  <w:style w:type="character" w:customStyle="1" w:styleId="SC94002">
    <w:name w:val="SC.9.4002"/>
    <w:uiPriority w:val="99"/>
    <w:rsid w:val="0053222E"/>
    <w:rPr>
      <w:color w:val="000000"/>
      <w:sz w:val="20"/>
      <w:szCs w:val="20"/>
    </w:rPr>
  </w:style>
  <w:style w:type="paragraph" w:customStyle="1" w:styleId="SP17233506">
    <w:name w:val="SP.17.233506"/>
    <w:basedOn w:val="Default"/>
    <w:next w:val="Default"/>
    <w:uiPriority w:val="99"/>
    <w:rsid w:val="0053222E"/>
    <w:rPr>
      <w:rFonts w:ascii="BDAMKJ+TimesNewRoman" w:eastAsia="Times New Roman" w:hAnsi="BDAMKJ+TimesNewRoman" w:cs="BDAMKJ+TimesNewRoman"/>
      <w:color w:val="auto"/>
      <w:lang w:eastAsia="zh-CN"/>
    </w:rPr>
  </w:style>
  <w:style w:type="character" w:customStyle="1" w:styleId="SC17167942">
    <w:name w:val="SC.17.167942"/>
    <w:uiPriority w:val="99"/>
    <w:rsid w:val="0053222E"/>
    <w:rPr>
      <w:color w:val="000000"/>
      <w:sz w:val="20"/>
      <w:szCs w:val="20"/>
    </w:rPr>
  </w:style>
  <w:style w:type="paragraph" w:customStyle="1" w:styleId="SP16114693">
    <w:name w:val="SP.16.114693"/>
    <w:basedOn w:val="Default"/>
    <w:next w:val="Default"/>
    <w:uiPriority w:val="99"/>
    <w:rsid w:val="0053222E"/>
    <w:rPr>
      <w:rFonts w:ascii="BDAMII+Arial,Bold" w:eastAsia="Batang" w:hAnsi="BDAMII+Arial,Bold" w:cs="BDAMII+Arial,Bold"/>
      <w:color w:val="auto"/>
      <w:lang w:eastAsia="zh-CN"/>
    </w:rPr>
  </w:style>
  <w:style w:type="character" w:customStyle="1" w:styleId="SC16192530">
    <w:name w:val="SC.16.192530"/>
    <w:uiPriority w:val="99"/>
    <w:rsid w:val="0053222E"/>
    <w:rPr>
      <w:color w:val="000000"/>
      <w:sz w:val="20"/>
      <w:szCs w:val="20"/>
    </w:rPr>
  </w:style>
  <w:style w:type="paragraph" w:customStyle="1" w:styleId="SP16114695">
    <w:name w:val="SP.16.114695"/>
    <w:basedOn w:val="Default"/>
    <w:next w:val="Default"/>
    <w:uiPriority w:val="99"/>
    <w:rsid w:val="0053222E"/>
    <w:rPr>
      <w:rFonts w:ascii="BDAMKJ+TimesNewRoman" w:eastAsia="Batang" w:hAnsi="BDAMKJ+TimesNewRoman" w:cs="BDAMKJ+TimesNewRoman"/>
      <w:color w:val="auto"/>
      <w:lang w:eastAsia="zh-CN"/>
    </w:rPr>
  </w:style>
  <w:style w:type="paragraph" w:customStyle="1" w:styleId="SP16114731">
    <w:name w:val="SP.16.114731"/>
    <w:basedOn w:val="Default"/>
    <w:next w:val="Default"/>
    <w:uiPriority w:val="99"/>
    <w:rsid w:val="0053222E"/>
    <w:rPr>
      <w:rFonts w:ascii="BDAMKJ+TimesNewRoman" w:eastAsia="Batang" w:hAnsi="BDAMKJ+TimesNewRoman" w:cs="BDAMKJ+TimesNewRoman"/>
      <w:color w:val="auto"/>
      <w:lang w:eastAsia="zh-CN"/>
    </w:rPr>
  </w:style>
  <w:style w:type="character" w:customStyle="1" w:styleId="EmailStyle20">
    <w:name w:val="EmailStyle20"/>
    <w:uiPriority w:val="99"/>
    <w:rsid w:val="0053222E"/>
    <w:rPr>
      <w:rFonts w:ascii="Arial" w:hAnsi="Arial" w:cs="Arial"/>
      <w:color w:val="000000"/>
      <w:sz w:val="20"/>
      <w:szCs w:val="20"/>
    </w:rPr>
  </w:style>
  <w:style w:type="character" w:customStyle="1" w:styleId="EmailStyle1561">
    <w:name w:val="EmailStyle1561"/>
    <w:uiPriority w:val="99"/>
    <w:rsid w:val="0053222E"/>
    <w:rPr>
      <w:rFonts w:ascii="Arial" w:hAnsi="Arial" w:cs="Arial"/>
      <w:color w:val="000000"/>
      <w:sz w:val="20"/>
      <w:szCs w:val="20"/>
    </w:rPr>
  </w:style>
  <w:style w:type="character" w:customStyle="1" w:styleId="EmailStyle2021">
    <w:name w:val="EmailStyle2021"/>
    <w:uiPriority w:val="99"/>
    <w:rsid w:val="0053222E"/>
    <w:rPr>
      <w:rFonts w:ascii="Arial" w:hAnsi="Arial" w:cs="Arial"/>
      <w:color w:val="000000"/>
      <w:sz w:val="20"/>
      <w:szCs w:val="20"/>
    </w:rPr>
  </w:style>
  <w:style w:type="paragraph" w:customStyle="1" w:styleId="FigureSource">
    <w:name w:val="Figure Source"/>
    <w:basedOn w:val="Normal"/>
    <w:next w:val="Normal"/>
    <w:uiPriority w:val="99"/>
    <w:rsid w:val="0053222E"/>
    <w:pPr>
      <w:keepNext/>
      <w:pBdr>
        <w:bottom w:val="single" w:sz="18" w:space="10" w:color="auto"/>
      </w:pBdr>
      <w:shd w:val="clear" w:color="00FFFF" w:fill="auto"/>
      <w:tabs>
        <w:tab w:val="left" w:pos="567"/>
      </w:tabs>
      <w:spacing w:before="0" w:beforeAutospacing="0" w:after="0" w:afterAutospacing="0"/>
      <w:ind w:left="568" w:hanging="568"/>
      <w:jc w:val="both"/>
    </w:pPr>
    <w:rPr>
      <w:rFonts w:ascii="Times" w:eastAsia="Times New Roman" w:hAnsi="Times" w:cs="Times"/>
      <w:sz w:val="16"/>
      <w:szCs w:val="16"/>
    </w:rPr>
  </w:style>
  <w:style w:type="paragraph" w:customStyle="1" w:styleId="FigureTitle1">
    <w:name w:val="Figure Title"/>
    <w:basedOn w:val="Normal"/>
    <w:next w:val="Normal"/>
    <w:uiPriority w:val="99"/>
    <w:rsid w:val="0053222E"/>
    <w:pPr>
      <w:keepNext/>
      <w:keepLines/>
      <w:pBdr>
        <w:top w:val="single" w:sz="18" w:space="10" w:color="auto"/>
      </w:pBdr>
      <w:shd w:val="clear" w:color="00FFFF" w:fill="auto"/>
      <w:tabs>
        <w:tab w:val="left" w:pos="170"/>
      </w:tabs>
      <w:spacing w:before="0" w:beforeAutospacing="0" w:after="0" w:afterAutospacing="0"/>
      <w:jc w:val="both"/>
    </w:pPr>
    <w:rPr>
      <w:rFonts w:ascii="Times" w:eastAsia="Times New Roman" w:hAnsi="Times" w:cs="Times"/>
      <w:b/>
      <w:bCs/>
      <w:sz w:val="22"/>
      <w:szCs w:val="22"/>
    </w:rPr>
  </w:style>
  <w:style w:type="paragraph" w:customStyle="1" w:styleId="CEOcontributionStart">
    <w:name w:val="CEO_contributionStart"/>
    <w:basedOn w:val="Normal"/>
    <w:uiPriority w:val="99"/>
    <w:rsid w:val="0053222E"/>
    <w:pPr>
      <w:spacing w:before="360" w:beforeAutospacing="0" w:after="120" w:afterAutospacing="0"/>
    </w:pPr>
    <w:rPr>
      <w:rFonts w:ascii="Verdana" w:eastAsia="SimHei" w:hAnsi="Verdana" w:cs="Verdana"/>
      <w:b/>
      <w:bCs/>
      <w:sz w:val="19"/>
      <w:szCs w:val="19"/>
      <w:lang w:val="en-GB"/>
    </w:rPr>
  </w:style>
  <w:style w:type="paragraph" w:customStyle="1" w:styleId="CM62">
    <w:name w:val="CM62"/>
    <w:basedOn w:val="Normal"/>
    <w:next w:val="Normal"/>
    <w:uiPriority w:val="99"/>
    <w:rsid w:val="0053222E"/>
    <w:pPr>
      <w:widowControl w:val="0"/>
      <w:autoSpaceDE w:val="0"/>
      <w:autoSpaceDN w:val="0"/>
      <w:adjustRightInd w:val="0"/>
      <w:spacing w:before="0" w:beforeAutospacing="0" w:after="0" w:afterAutospacing="0"/>
    </w:pPr>
    <w:rPr>
      <w:rFonts w:ascii="Arial" w:eastAsia="SimSun" w:hAnsi="Arial" w:cs="Arial"/>
    </w:rPr>
  </w:style>
  <w:style w:type="character" w:customStyle="1" w:styleId="trans">
    <w:name w:val="trans"/>
    <w:uiPriority w:val="99"/>
    <w:rsid w:val="0053222E"/>
    <w:rPr>
      <w:rFonts w:ascii="Times New Roman" w:hAnsi="Times New Roman" w:cs="Times New Roman"/>
    </w:rPr>
  </w:style>
  <w:style w:type="paragraph" w:customStyle="1" w:styleId="TOCHeading1">
    <w:name w:val="TOC Heading1"/>
    <w:basedOn w:val="Heading1"/>
    <w:next w:val="Normal"/>
    <w:uiPriority w:val="99"/>
    <w:rsid w:val="0053222E"/>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SimSun" w:hAnsi="Cambria" w:cs="Cambria"/>
      <w:bCs/>
      <w:szCs w:val="28"/>
      <w:lang w:val="en-US"/>
    </w:rPr>
  </w:style>
  <w:style w:type="paragraph" w:customStyle="1" w:styleId="IntenseQuote1">
    <w:name w:val="Intense Quote1"/>
    <w:basedOn w:val="Normal"/>
    <w:next w:val="Normal"/>
    <w:uiPriority w:val="99"/>
    <w:rsid w:val="0053222E"/>
    <w:pPr>
      <w:pBdr>
        <w:bottom w:val="single" w:sz="4" w:space="4" w:color="auto"/>
      </w:pBdr>
      <w:spacing w:before="200" w:beforeAutospacing="0" w:after="280" w:afterAutospacing="0" w:line="276" w:lineRule="auto"/>
      <w:ind w:left="936" w:right="936"/>
      <w:jc w:val="both"/>
    </w:pPr>
    <w:rPr>
      <w:rFonts w:eastAsia="SimSun"/>
      <w:b/>
      <w:bCs/>
      <w:i/>
      <w:iCs/>
      <w:sz w:val="20"/>
      <w:szCs w:val="20"/>
    </w:rPr>
  </w:style>
  <w:style w:type="paragraph" w:customStyle="1" w:styleId="Quote1">
    <w:name w:val="Quote1"/>
    <w:basedOn w:val="Normal"/>
    <w:next w:val="Normal"/>
    <w:uiPriority w:val="99"/>
    <w:rsid w:val="0053222E"/>
    <w:pPr>
      <w:spacing w:before="0" w:beforeAutospacing="0" w:after="200" w:afterAutospacing="0" w:line="276" w:lineRule="auto"/>
      <w:jc w:val="both"/>
    </w:pPr>
    <w:rPr>
      <w:rFonts w:eastAsia="SimSun"/>
      <w:i/>
      <w:iCs/>
      <w:color w:val="000000"/>
      <w:sz w:val="20"/>
      <w:szCs w:val="20"/>
    </w:rPr>
  </w:style>
  <w:style w:type="character" w:customStyle="1" w:styleId="IntenseQuoteChar1">
    <w:name w:val="Intense Quote Char1"/>
    <w:uiPriority w:val="99"/>
    <w:rsid w:val="0053222E"/>
    <w:rPr>
      <w:rFonts w:ascii="Times New Roman" w:hAnsi="Times New Roman" w:cs="Times New Roman"/>
      <w:b/>
      <w:bCs/>
      <w:i/>
      <w:iCs/>
      <w:color w:val="auto"/>
      <w:sz w:val="24"/>
      <w:szCs w:val="24"/>
      <w:lang w:val="en-GB" w:eastAsia="en-US"/>
    </w:rPr>
  </w:style>
  <w:style w:type="character" w:customStyle="1" w:styleId="QuoteChar1">
    <w:name w:val="Quote Char1"/>
    <w:uiPriority w:val="99"/>
    <w:rsid w:val="0053222E"/>
    <w:rPr>
      <w:rFonts w:ascii="Times New Roman" w:hAnsi="Times New Roman" w:cs="Times New Roman"/>
      <w:i/>
      <w:iCs/>
      <w:color w:val="000000"/>
      <w:sz w:val="24"/>
      <w:szCs w:val="24"/>
      <w:lang w:val="en-GB" w:eastAsia="en-US"/>
    </w:rPr>
  </w:style>
  <w:style w:type="character" w:customStyle="1" w:styleId="FootnoteTextChar5">
    <w:name w:val="Footnote Text Char5"/>
    <w:aliases w:val="DNV-FT Char2,ALTS FOOTNOTE Char2,Footnote Text Char1 Char8,Footnote Text Char Char1 Char8,Footnote Text Char4 Char Char Char8,Footnote Text Char1 Char1 Char1 Char Char8,Footnote Text Char Char1 Char1 Char Char Char8"/>
    <w:uiPriority w:val="99"/>
    <w:rsid w:val="0053222E"/>
    <w:rPr>
      <w:lang w:val="en-US" w:eastAsia="en-US"/>
    </w:rPr>
  </w:style>
  <w:style w:type="character" w:customStyle="1" w:styleId="StyleAsianSimSunBold">
    <w:name w:val="Style (Asian) SimSun 小四 Bold"/>
    <w:uiPriority w:val="99"/>
    <w:rsid w:val="0053222E"/>
    <w:rPr>
      <w:rFonts w:ascii="Arial" w:eastAsia="SimSun" w:hAnsi="Arial" w:cs="Arial"/>
      <w:kern w:val="2"/>
      <w:sz w:val="32"/>
      <w:szCs w:val="32"/>
    </w:rPr>
  </w:style>
  <w:style w:type="character" w:customStyle="1" w:styleId="StyleAsianBodyAsianBold">
    <w:name w:val="Style (Asian) +Body Asian 小四 Bold"/>
    <w:uiPriority w:val="99"/>
    <w:rsid w:val="0053222E"/>
    <w:rPr>
      <w:rFonts w:eastAsia="SimSun"/>
      <w:b/>
      <w:bCs/>
      <w:kern w:val="0"/>
      <w:sz w:val="24"/>
      <w:szCs w:val="24"/>
    </w:rPr>
  </w:style>
  <w:style w:type="character" w:customStyle="1" w:styleId="StyleAsianBodyAsianBold1">
    <w:name w:val="Style (Asian) +Body Asian 小四 Bold1"/>
    <w:uiPriority w:val="99"/>
    <w:rsid w:val="0053222E"/>
    <w:rPr>
      <w:rFonts w:eastAsia="SimSun"/>
      <w:b/>
      <w:bCs/>
      <w:sz w:val="24"/>
      <w:szCs w:val="24"/>
    </w:rPr>
  </w:style>
  <w:style w:type="paragraph" w:customStyle="1" w:styleId="StyleListParagraphAsianSimSunBold">
    <w:name w:val="Style List Paragraph + (Asian) SimSun 小四 Bold"/>
    <w:basedOn w:val="ListParagraph"/>
    <w:uiPriority w:val="99"/>
    <w:rsid w:val="0053222E"/>
    <w:pPr>
      <w:widowControl w:val="0"/>
      <w:spacing w:before="0" w:beforeAutospacing="0" w:after="0" w:afterAutospacing="0"/>
      <w:ind w:left="0" w:firstLineChars="200" w:firstLine="420"/>
      <w:jc w:val="both"/>
    </w:pPr>
    <w:rPr>
      <w:rFonts w:eastAsia="SimSun"/>
      <w:b/>
      <w:bCs/>
      <w:lang w:eastAsia="zh-CN"/>
    </w:rPr>
  </w:style>
  <w:style w:type="character" w:customStyle="1" w:styleId="StyleAsianSimSunBold1">
    <w:name w:val="Style (Asian) SimSun 小四 Bold1"/>
    <w:uiPriority w:val="99"/>
    <w:rsid w:val="0053222E"/>
    <w:rPr>
      <w:rFonts w:eastAsia="SimSun"/>
      <w:b/>
      <w:bCs/>
      <w:kern w:val="0"/>
      <w:sz w:val="24"/>
      <w:szCs w:val="24"/>
    </w:rPr>
  </w:style>
  <w:style w:type="paragraph" w:customStyle="1" w:styleId="Tablecells">
    <w:name w:val="Table: cells"/>
    <w:uiPriority w:val="99"/>
    <w:rsid w:val="0053222E"/>
    <w:pPr>
      <w:spacing w:before="40" w:after="40" w:line="240" w:lineRule="exact"/>
      <w:ind w:right="113"/>
    </w:pPr>
    <w:rPr>
      <w:rFonts w:ascii="Arial" w:eastAsia="MS Mincho" w:hAnsi="Arial" w:cs="Arial"/>
      <w:sz w:val="18"/>
      <w:szCs w:val="18"/>
      <w:lang w:val="en-GB"/>
    </w:rPr>
  </w:style>
  <w:style w:type="paragraph" w:customStyle="1" w:styleId="Tableheading0">
    <w:name w:val="Table: heading"/>
    <w:basedOn w:val="Tablecells"/>
    <w:next w:val="Tablecells"/>
    <w:uiPriority w:val="99"/>
    <w:rsid w:val="0053222E"/>
    <w:pPr>
      <w:keepNext/>
    </w:pPr>
    <w:rPr>
      <w:i/>
      <w:iCs/>
    </w:rPr>
  </w:style>
  <w:style w:type="paragraph" w:customStyle="1" w:styleId="5-1">
    <w:name w:val="（5-1)"/>
    <w:basedOn w:val="Normal"/>
    <w:uiPriority w:val="99"/>
    <w:rsid w:val="0053222E"/>
    <w:pPr>
      <w:widowControl w:val="0"/>
      <w:tabs>
        <w:tab w:val="left" w:pos="832"/>
      </w:tabs>
      <w:spacing w:before="0" w:beforeAutospacing="0" w:after="0" w:afterAutospacing="0"/>
      <w:ind w:leftChars="100" w:left="190"/>
      <w:jc w:val="both"/>
    </w:pPr>
    <w:rPr>
      <w:rFonts w:ascii="Arial" w:eastAsia="MS Gothic" w:hAnsi="Arial" w:cs="Arial"/>
      <w:kern w:val="2"/>
      <w:sz w:val="20"/>
      <w:szCs w:val="20"/>
      <w:lang w:eastAsia="ja-JP"/>
    </w:rPr>
  </w:style>
  <w:style w:type="paragraph" w:customStyle="1" w:styleId="Listenabsatz1">
    <w:name w:val="Listenabsatz1"/>
    <w:basedOn w:val="Normal"/>
    <w:uiPriority w:val="99"/>
    <w:rsid w:val="0053222E"/>
    <w:pPr>
      <w:spacing w:before="0" w:beforeAutospacing="0" w:after="200" w:afterAutospacing="0" w:line="276" w:lineRule="auto"/>
      <w:ind w:left="720"/>
    </w:pPr>
    <w:rPr>
      <w:rFonts w:ascii="Calibri" w:eastAsia="SimSun" w:hAnsi="Calibri" w:cs="Calibri"/>
      <w:sz w:val="22"/>
      <w:szCs w:val="22"/>
    </w:rPr>
  </w:style>
  <w:style w:type="character" w:styleId="HTMLAcronym">
    <w:name w:val="HTML Acronym"/>
    <w:uiPriority w:val="99"/>
    <w:rsid w:val="0053222E"/>
    <w:rPr>
      <w:rFonts w:ascii="Times New Roman" w:hAnsi="Times New Roman" w:cs="Times New Roman"/>
    </w:rPr>
  </w:style>
  <w:style w:type="character" w:customStyle="1" w:styleId="BalloonTextChar1">
    <w:name w:val="Balloon Text Char1"/>
    <w:uiPriority w:val="99"/>
    <w:rsid w:val="0053222E"/>
    <w:rPr>
      <w:rFonts w:ascii="Tahoma" w:hAnsi="Tahoma" w:cs="Tahoma"/>
      <w:sz w:val="16"/>
      <w:szCs w:val="16"/>
      <w:lang w:val="en-GB" w:eastAsia="en-US"/>
    </w:rPr>
  </w:style>
  <w:style w:type="character" w:customStyle="1" w:styleId="FigureNo0">
    <w:name w:val="Figure_No (文字)"/>
    <w:uiPriority w:val="99"/>
    <w:rsid w:val="0053222E"/>
    <w:rPr>
      <w:rFonts w:ascii="Times New Roman" w:hAnsi="Times New Roman" w:cs="Times New Roman"/>
      <w:caps/>
      <w:lang w:val="en-GB" w:eastAsia="en-US"/>
    </w:rPr>
  </w:style>
  <w:style w:type="character" w:customStyle="1" w:styleId="TablelegendChar">
    <w:name w:val="Table_legend Char"/>
    <w:uiPriority w:val="99"/>
    <w:rsid w:val="0053222E"/>
    <w:rPr>
      <w:rFonts w:ascii="Times New Roman" w:hAnsi="Times New Roman" w:cs="Times New Roman"/>
      <w:lang w:val="en-GB" w:eastAsia="en-US"/>
    </w:rPr>
  </w:style>
  <w:style w:type="character" w:customStyle="1" w:styleId="RecNoChar">
    <w:name w:val="Rec_No Char"/>
    <w:uiPriority w:val="99"/>
    <w:rsid w:val="0053222E"/>
    <w:rPr>
      <w:rFonts w:ascii="Times New Roman" w:hAnsi="Times New Roman" w:cs="Times New Roman"/>
      <w:caps/>
      <w:sz w:val="28"/>
      <w:szCs w:val="28"/>
      <w:lang w:val="en-GB" w:eastAsia="en-US"/>
    </w:rPr>
  </w:style>
  <w:style w:type="character" w:customStyle="1" w:styleId="TableTextS5Char">
    <w:name w:val="Table_TextS5 Char"/>
    <w:uiPriority w:val="99"/>
    <w:rsid w:val="0053222E"/>
    <w:rPr>
      <w:rFonts w:ascii="Times New Roman" w:hAnsi="Times New Roman" w:cs="Times New Roman"/>
      <w:lang w:val="en-GB" w:eastAsia="en-US"/>
    </w:rPr>
  </w:style>
  <w:style w:type="character" w:customStyle="1" w:styleId="blackten1">
    <w:name w:val="blackten1"/>
    <w:uiPriority w:val="99"/>
    <w:rsid w:val="0053222E"/>
    <w:rPr>
      <w:rFonts w:ascii="Verdana" w:hAnsi="Verdana" w:cs="Verdana"/>
      <w:color w:val="000000"/>
      <w:sz w:val="19"/>
      <w:szCs w:val="19"/>
    </w:rPr>
  </w:style>
  <w:style w:type="character" w:customStyle="1" w:styleId="FigurelegendChar">
    <w:name w:val="Figure_legend Char"/>
    <w:uiPriority w:val="99"/>
    <w:rsid w:val="0053222E"/>
    <w:rPr>
      <w:rFonts w:ascii="Times New Roman" w:hAnsi="Times New Roman" w:cs="Times New Roman"/>
      <w:sz w:val="18"/>
      <w:szCs w:val="18"/>
      <w:lang w:val="en-GB" w:eastAsia="en-US"/>
    </w:rPr>
  </w:style>
  <w:style w:type="character" w:customStyle="1" w:styleId="EquationlegendChar">
    <w:name w:val="Equation_legend Char"/>
    <w:uiPriority w:val="99"/>
    <w:rsid w:val="0053222E"/>
    <w:rPr>
      <w:rFonts w:ascii="Times New Roman" w:hAnsi="Times New Roman" w:cs="Times New Roman"/>
      <w:sz w:val="24"/>
      <w:szCs w:val="24"/>
      <w:lang w:val="en-GB" w:eastAsia="en-US"/>
    </w:rPr>
  </w:style>
  <w:style w:type="paragraph" w:customStyle="1" w:styleId="1CharChar">
    <w:name w:val="(文字) (文字)1 Char Ch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character" w:customStyle="1" w:styleId="FootnoteCharacters">
    <w:name w:val="Footnote Characters"/>
    <w:rsid w:val="0053222E"/>
    <w:rPr>
      <w:vertAlign w:val="superscript"/>
    </w:rPr>
  </w:style>
  <w:style w:type="paragraph" w:customStyle="1" w:styleId="1CarCar">
    <w:name w:val="(文字) (文字)1 Car Car (文字) (文字)"/>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paragraph" w:customStyle="1" w:styleId="CharChar30">
    <w:name w:val="Char Char3"/>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paragraph" w:customStyle="1" w:styleId="Text0">
    <w:name w:val="Text"/>
    <w:basedOn w:val="Normal"/>
    <w:uiPriority w:val="99"/>
    <w:rsid w:val="0053222E"/>
    <w:pPr>
      <w:widowControl w:val="0"/>
      <w:autoSpaceDE w:val="0"/>
      <w:autoSpaceDN w:val="0"/>
      <w:spacing w:before="0" w:beforeAutospacing="0" w:after="0" w:afterAutospacing="0" w:line="252" w:lineRule="auto"/>
      <w:ind w:firstLine="202"/>
      <w:jc w:val="both"/>
    </w:pPr>
    <w:rPr>
      <w:rFonts w:eastAsia="MS Mincho"/>
      <w:sz w:val="20"/>
      <w:szCs w:val="20"/>
      <w:lang w:val="en-GB"/>
    </w:rPr>
  </w:style>
  <w:style w:type="paragraph" w:customStyle="1" w:styleId="paragraph">
    <w:name w:val="paragraph"/>
    <w:basedOn w:val="Normal"/>
    <w:uiPriority w:val="99"/>
    <w:rsid w:val="0053222E"/>
    <w:pPr>
      <w:spacing w:before="240" w:beforeAutospacing="0" w:after="0" w:afterAutospacing="0"/>
      <w:jc w:val="both"/>
    </w:pPr>
    <w:rPr>
      <w:rFonts w:ascii="Times" w:eastAsia="MS Mincho" w:hAnsi="Times" w:cs="Times"/>
      <w:sz w:val="20"/>
      <w:szCs w:val="20"/>
    </w:rPr>
  </w:style>
  <w:style w:type="paragraph" w:customStyle="1" w:styleId="IEEEStdsNumberedListLevel1">
    <w:name w:val="IEEEStds Numbered List Level 1"/>
    <w:uiPriority w:val="99"/>
    <w:rsid w:val="0053222E"/>
    <w:pPr>
      <w:keepLines/>
      <w:numPr>
        <w:numId w:val="43"/>
      </w:numPr>
      <w:spacing w:after="120"/>
      <w:jc w:val="both"/>
      <w:outlineLvl w:val="0"/>
    </w:pPr>
    <w:rPr>
      <w:rFonts w:ascii="Times New Roman" w:eastAsia="MS Mincho" w:hAnsi="Times New Roman"/>
    </w:rPr>
  </w:style>
  <w:style w:type="paragraph" w:customStyle="1" w:styleId="IEEEStdsNumberedListLevel2">
    <w:name w:val="IEEEStds Numbered List Level 2"/>
    <w:basedOn w:val="IEEEStdsNumberedListLevel1"/>
    <w:uiPriority w:val="99"/>
    <w:rsid w:val="0053222E"/>
    <w:pPr>
      <w:numPr>
        <w:ilvl w:val="1"/>
      </w:numPr>
      <w:tabs>
        <w:tab w:val="num" w:pos="1843"/>
      </w:tabs>
      <w:ind w:hanging="425"/>
      <w:outlineLvl w:val="1"/>
    </w:pPr>
  </w:style>
  <w:style w:type="paragraph" w:customStyle="1" w:styleId="IEEEStdsNumberedListLevel3">
    <w:name w:val="IEEEStds Numbered List Level 3"/>
    <w:basedOn w:val="IEEEStdsNumberedListLevel2"/>
    <w:uiPriority w:val="99"/>
    <w:rsid w:val="0053222E"/>
    <w:pPr>
      <w:numPr>
        <w:ilvl w:val="2"/>
      </w:numPr>
      <w:outlineLvl w:val="2"/>
    </w:pPr>
  </w:style>
  <w:style w:type="paragraph" w:customStyle="1" w:styleId="IEEEStdsNumberedListLevel4">
    <w:name w:val="IEEEStds Numbered List Level 4"/>
    <w:basedOn w:val="IEEEStdsNumberedListLevel3"/>
    <w:uiPriority w:val="99"/>
    <w:rsid w:val="0053222E"/>
    <w:pPr>
      <w:numPr>
        <w:ilvl w:val="3"/>
      </w:numPr>
      <w:tabs>
        <w:tab w:val="num" w:pos="1843"/>
      </w:tabs>
      <w:outlineLvl w:val="3"/>
    </w:pPr>
  </w:style>
  <w:style w:type="paragraph" w:customStyle="1" w:styleId="IEEEStdsNumberedListLevel5">
    <w:name w:val="IEEEStds Numbered List Level 5"/>
    <w:basedOn w:val="IEEEStdsNumberedListLevel4"/>
    <w:uiPriority w:val="99"/>
    <w:rsid w:val="0053222E"/>
    <w:pPr>
      <w:numPr>
        <w:ilvl w:val="4"/>
      </w:numPr>
      <w:tabs>
        <w:tab w:val="num" w:pos="1843"/>
        <w:tab w:val="num" w:pos="2347"/>
      </w:tabs>
      <w:outlineLvl w:val="4"/>
    </w:pPr>
  </w:style>
  <w:style w:type="character" w:customStyle="1" w:styleId="Hyperlink1">
    <w:name w:val="Hyperlink1"/>
    <w:uiPriority w:val="99"/>
    <w:rsid w:val="0053222E"/>
    <w:rPr>
      <w:color w:val="0000FF"/>
    </w:rPr>
  </w:style>
  <w:style w:type="paragraph" w:customStyle="1" w:styleId="StyleHeading2NotBold">
    <w:name w:val="Style Heading 2 + Not Bold"/>
    <w:basedOn w:val="Heading2"/>
    <w:uiPriority w:val="99"/>
    <w:rsid w:val="0053222E"/>
    <w:pPr>
      <w:keepLines w:val="0"/>
      <w:numPr>
        <w:ilvl w:val="1"/>
      </w:numPr>
      <w:tabs>
        <w:tab w:val="clear" w:pos="1134"/>
        <w:tab w:val="clear" w:pos="1871"/>
        <w:tab w:val="clear" w:pos="2268"/>
        <w:tab w:val="num" w:pos="432"/>
      </w:tabs>
      <w:overflowPunct/>
      <w:autoSpaceDE/>
      <w:autoSpaceDN/>
      <w:adjustRightInd/>
      <w:spacing w:before="120"/>
      <w:ind w:left="1224" w:hanging="1224"/>
      <w:jc w:val="both"/>
      <w:textAlignment w:val="auto"/>
    </w:pPr>
    <w:rPr>
      <w:rFonts w:ascii="Arial" w:eastAsia="MS Mincho" w:hAnsi="Arial" w:cs="Arial"/>
      <w:bCs/>
      <w:i/>
      <w:iCs/>
      <w:sz w:val="22"/>
      <w:szCs w:val="22"/>
      <w:lang w:val="en-US"/>
    </w:rPr>
  </w:style>
  <w:style w:type="paragraph" w:customStyle="1" w:styleId="StyleRecNoBefore12pt">
    <w:name w:val="Style Rec_No + Before:  12 pt"/>
    <w:basedOn w:val="RecNo"/>
    <w:uiPriority w:val="99"/>
    <w:rsid w:val="0053222E"/>
    <w:pPr>
      <w:tabs>
        <w:tab w:val="clear" w:pos="1134"/>
        <w:tab w:val="clear" w:pos="1871"/>
        <w:tab w:val="clear" w:pos="2268"/>
        <w:tab w:val="left" w:pos="794"/>
        <w:tab w:val="left" w:pos="1191"/>
        <w:tab w:val="left" w:pos="1588"/>
        <w:tab w:val="left" w:pos="1985"/>
      </w:tabs>
      <w:spacing w:before="240" w:line="320" w:lineRule="exact"/>
    </w:pPr>
    <w:rPr>
      <w:rFonts w:ascii="Arial" w:eastAsia="MS Mincho" w:hAnsi="Arial" w:cs="Arial"/>
      <w:b/>
      <w:bCs/>
      <w:sz w:val="24"/>
      <w:szCs w:val="24"/>
      <w:lang w:val="en-US"/>
    </w:rPr>
  </w:style>
  <w:style w:type="character" w:customStyle="1" w:styleId="Style14ptBoldItalic">
    <w:name w:val="Style 14 pt Bold Italic"/>
    <w:uiPriority w:val="99"/>
    <w:rsid w:val="0053222E"/>
    <w:rPr>
      <w:rFonts w:ascii="Arial" w:hAnsi="Arial" w:cs="Arial"/>
      <w:b/>
      <w:bCs/>
      <w:i/>
      <w:iCs/>
      <w:sz w:val="28"/>
      <w:szCs w:val="28"/>
    </w:rPr>
  </w:style>
  <w:style w:type="paragraph" w:customStyle="1" w:styleId="picture">
    <w:name w:val="picture"/>
    <w:basedOn w:val="Normal"/>
    <w:uiPriority w:val="99"/>
    <w:rsid w:val="0053222E"/>
    <w:pPr>
      <w:tabs>
        <w:tab w:val="left" w:pos="2880"/>
        <w:tab w:val="left" w:pos="4608"/>
        <w:tab w:val="right" w:pos="9072"/>
      </w:tabs>
      <w:spacing w:before="240" w:beforeAutospacing="0" w:after="240" w:afterAutospacing="0"/>
      <w:jc w:val="both"/>
    </w:pPr>
    <w:rPr>
      <w:rFonts w:ascii="Arial" w:eastAsia="MS Mincho" w:hAnsi="Arial" w:cs="Arial"/>
      <w:sz w:val="22"/>
      <w:szCs w:val="22"/>
    </w:rPr>
  </w:style>
  <w:style w:type="paragraph" w:customStyle="1" w:styleId="BodyTextItalic">
    <w:name w:val="Body Text Italic"/>
    <w:basedOn w:val="BodyText"/>
    <w:uiPriority w:val="99"/>
    <w:rsid w:val="0053222E"/>
    <w:pPr>
      <w:tabs>
        <w:tab w:val="clear" w:pos="794"/>
        <w:tab w:val="clear" w:pos="1191"/>
        <w:tab w:val="clear" w:pos="1588"/>
        <w:tab w:val="clear" w:pos="1985"/>
      </w:tabs>
      <w:overflowPunct/>
      <w:autoSpaceDE/>
      <w:autoSpaceDN/>
      <w:adjustRightInd/>
      <w:spacing w:before="0"/>
      <w:ind w:firstLine="720"/>
      <w:jc w:val="both"/>
      <w:textAlignment w:val="auto"/>
    </w:pPr>
    <w:rPr>
      <w:rFonts w:eastAsia="Times New Roman"/>
      <w:b/>
      <w:bCs/>
      <w:i/>
      <w:iCs/>
      <w:lang w:val="ru-RU" w:eastAsia="ru-RU"/>
    </w:rPr>
  </w:style>
  <w:style w:type="character" w:customStyle="1" w:styleId="BodyTextItalicChar">
    <w:name w:val="Body Text Italic Char"/>
    <w:uiPriority w:val="99"/>
    <w:rsid w:val="0053222E"/>
    <w:rPr>
      <w:rFonts w:ascii="Times New Roman" w:hAnsi="Times New Roman" w:cs="Times New Roman"/>
      <w:b/>
      <w:bCs/>
      <w:i/>
      <w:iCs/>
      <w:sz w:val="24"/>
      <w:szCs w:val="24"/>
      <w:lang w:val="ru-RU" w:eastAsia="ru-RU"/>
    </w:rPr>
  </w:style>
  <w:style w:type="paragraph" w:customStyle="1" w:styleId="BodyTextNoIndent">
    <w:name w:val="Body Text No Indent"/>
    <w:basedOn w:val="BodyText"/>
    <w:uiPriority w:val="99"/>
    <w:rsid w:val="0053222E"/>
    <w:pPr>
      <w:tabs>
        <w:tab w:val="clear" w:pos="794"/>
        <w:tab w:val="clear" w:pos="1191"/>
        <w:tab w:val="clear" w:pos="1588"/>
        <w:tab w:val="clear" w:pos="1985"/>
      </w:tabs>
      <w:overflowPunct/>
      <w:autoSpaceDE/>
      <w:autoSpaceDN/>
      <w:adjustRightInd/>
      <w:spacing w:before="0"/>
      <w:jc w:val="both"/>
      <w:textAlignment w:val="auto"/>
    </w:pPr>
    <w:rPr>
      <w:rFonts w:eastAsia="Times New Roman"/>
      <w:lang w:val="en-US"/>
    </w:rPr>
  </w:style>
  <w:style w:type="paragraph" w:customStyle="1" w:styleId="equation0">
    <w:name w:val="equation"/>
    <w:basedOn w:val="BodyText"/>
    <w:uiPriority w:val="99"/>
    <w:rsid w:val="0053222E"/>
    <w:pPr>
      <w:tabs>
        <w:tab w:val="clear" w:pos="794"/>
        <w:tab w:val="clear" w:pos="1191"/>
        <w:tab w:val="clear" w:pos="1588"/>
        <w:tab w:val="clear" w:pos="1985"/>
        <w:tab w:val="center" w:pos="4680"/>
        <w:tab w:val="right" w:pos="9360"/>
      </w:tabs>
      <w:overflowPunct/>
      <w:autoSpaceDE/>
      <w:autoSpaceDN/>
      <w:adjustRightInd/>
      <w:textAlignment w:val="auto"/>
    </w:pPr>
    <w:rPr>
      <w:rFonts w:eastAsia="Times New Roman"/>
      <w:b/>
      <w:bCs/>
      <w:lang w:val="ru-RU" w:eastAsia="ru-RU"/>
    </w:rPr>
  </w:style>
  <w:style w:type="character" w:customStyle="1" w:styleId="equationChar">
    <w:name w:val="equation Char"/>
    <w:uiPriority w:val="99"/>
    <w:rsid w:val="0053222E"/>
    <w:rPr>
      <w:rFonts w:ascii="Times New Roman" w:hAnsi="Times New Roman" w:cs="Times New Roman"/>
      <w:b/>
      <w:bCs/>
      <w:sz w:val="24"/>
      <w:szCs w:val="24"/>
      <w:lang w:val="ru-RU" w:eastAsia="ru-RU"/>
    </w:rPr>
  </w:style>
  <w:style w:type="paragraph" w:customStyle="1" w:styleId="StyleBodyTextSymbolsymbol">
    <w:name w:val="Style Body Text + Symbol (symbol)"/>
    <w:basedOn w:val="BodyText"/>
    <w:uiPriority w:val="99"/>
    <w:rsid w:val="0053222E"/>
    <w:pPr>
      <w:tabs>
        <w:tab w:val="clear" w:pos="794"/>
        <w:tab w:val="clear" w:pos="1191"/>
        <w:tab w:val="clear" w:pos="1588"/>
        <w:tab w:val="clear" w:pos="1985"/>
      </w:tabs>
      <w:overflowPunct/>
      <w:autoSpaceDE/>
      <w:autoSpaceDN/>
      <w:adjustRightInd/>
      <w:spacing w:before="0"/>
      <w:ind w:firstLine="720"/>
      <w:jc w:val="both"/>
      <w:textAlignment w:val="auto"/>
    </w:pPr>
    <w:rPr>
      <w:rFonts w:ascii="Symbol" w:eastAsia="Times New Roman" w:hAnsi="Symbol" w:cs="Symbol"/>
      <w:i/>
      <w:iCs/>
      <w:lang w:val="en-US"/>
    </w:rPr>
  </w:style>
  <w:style w:type="character" w:customStyle="1" w:styleId="StyleBodyTextSymbolsymbolChar">
    <w:name w:val="Style Body Text + Symbol (symbol) Char"/>
    <w:uiPriority w:val="99"/>
    <w:rsid w:val="0053222E"/>
    <w:rPr>
      <w:rFonts w:ascii="Symbol" w:hAnsi="Symbol" w:cs="Symbol"/>
      <w:b/>
      <w:bCs/>
      <w:i/>
      <w:iCs/>
      <w:sz w:val="24"/>
      <w:szCs w:val="24"/>
      <w:lang w:val="en-US" w:eastAsia="en-US"/>
    </w:rPr>
  </w:style>
  <w:style w:type="paragraph" w:customStyle="1" w:styleId="Figurecaption1">
    <w:name w:val="Figure caption"/>
    <w:basedOn w:val="BodyText"/>
    <w:uiPriority w:val="99"/>
    <w:rsid w:val="0053222E"/>
    <w:pPr>
      <w:tabs>
        <w:tab w:val="clear" w:pos="794"/>
        <w:tab w:val="clear" w:pos="1191"/>
        <w:tab w:val="clear" w:pos="1588"/>
        <w:tab w:val="clear" w:pos="1985"/>
      </w:tabs>
      <w:overflowPunct/>
      <w:autoSpaceDE/>
      <w:autoSpaceDN/>
      <w:adjustRightInd/>
      <w:spacing w:after="240"/>
      <w:jc w:val="both"/>
      <w:textAlignment w:val="auto"/>
    </w:pPr>
    <w:rPr>
      <w:rFonts w:ascii="Arial" w:eastAsia="Times New Roman" w:hAnsi="Arial" w:cs="Arial"/>
      <w:sz w:val="20"/>
      <w:szCs w:val="20"/>
      <w:lang w:val="en-US"/>
    </w:rPr>
  </w:style>
  <w:style w:type="character" w:customStyle="1" w:styleId="FigurecaptionChar0">
    <w:name w:val="Figure caption Char"/>
    <w:uiPriority w:val="99"/>
    <w:rsid w:val="0053222E"/>
    <w:rPr>
      <w:rFonts w:ascii="Arial" w:hAnsi="Arial" w:cs="Arial"/>
      <w:b/>
      <w:bCs/>
      <w:sz w:val="24"/>
      <w:szCs w:val="24"/>
      <w:lang w:val="en-US" w:eastAsia="en-US"/>
    </w:rPr>
  </w:style>
  <w:style w:type="paragraph" w:customStyle="1" w:styleId="ReferencesText">
    <w:name w:val="References Text"/>
    <w:basedOn w:val="BodyText"/>
    <w:uiPriority w:val="99"/>
    <w:rsid w:val="0053222E"/>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lang w:val="en-US"/>
    </w:rPr>
  </w:style>
  <w:style w:type="paragraph" w:customStyle="1" w:styleId="equationArial">
    <w:name w:val="equation + Arial"/>
    <w:aliases w:val="Centered"/>
    <w:basedOn w:val="equation0"/>
    <w:uiPriority w:val="99"/>
    <w:rsid w:val="0053222E"/>
    <w:pPr>
      <w:jc w:val="center"/>
    </w:pPr>
    <w:rPr>
      <w:rFonts w:ascii="Arial" w:hAnsi="Arial" w:cs="Arial"/>
    </w:rPr>
  </w:style>
  <w:style w:type="paragraph" w:customStyle="1" w:styleId="listitem0">
    <w:name w:val="list item"/>
    <w:basedOn w:val="Normal"/>
    <w:uiPriority w:val="99"/>
    <w:rsid w:val="0053222E"/>
    <w:pPr>
      <w:spacing w:before="0" w:beforeAutospacing="0" w:after="0" w:afterAutospacing="0"/>
      <w:ind w:left="540" w:hanging="540"/>
      <w:jc w:val="both"/>
    </w:pPr>
    <w:rPr>
      <w:rFonts w:ascii="Times" w:eastAsia="MS Mincho" w:hAnsi="Times" w:cs="Times"/>
      <w:sz w:val="20"/>
      <w:szCs w:val="20"/>
    </w:rPr>
  </w:style>
  <w:style w:type="paragraph" w:customStyle="1" w:styleId="listitem2">
    <w:name w:val="list item 2"/>
    <w:basedOn w:val="listitem0"/>
    <w:uiPriority w:val="99"/>
    <w:rsid w:val="0053222E"/>
    <w:pPr>
      <w:ind w:left="1080"/>
    </w:pPr>
  </w:style>
  <w:style w:type="paragraph" w:customStyle="1" w:styleId="listitem3">
    <w:name w:val="list item 3"/>
    <w:basedOn w:val="listitem2"/>
    <w:uiPriority w:val="99"/>
    <w:rsid w:val="0053222E"/>
    <w:pPr>
      <w:ind w:left="1620"/>
    </w:pPr>
  </w:style>
  <w:style w:type="paragraph" w:customStyle="1" w:styleId="listparagraph2">
    <w:name w:val="list paragraph 2"/>
    <w:basedOn w:val="listitem2"/>
    <w:next w:val="listitem2"/>
    <w:uiPriority w:val="99"/>
    <w:rsid w:val="0053222E"/>
    <w:pPr>
      <w:spacing w:before="200"/>
      <w:ind w:firstLine="0"/>
    </w:pPr>
  </w:style>
  <w:style w:type="paragraph" w:customStyle="1" w:styleId="listparagraph3">
    <w:name w:val="list paragraph 3"/>
    <w:basedOn w:val="listitem3"/>
    <w:next w:val="listitem3"/>
    <w:uiPriority w:val="99"/>
    <w:rsid w:val="0053222E"/>
  </w:style>
  <w:style w:type="paragraph" w:customStyle="1" w:styleId="note0">
    <w:name w:val="note"/>
    <w:basedOn w:val="Normal"/>
    <w:next w:val="Normal"/>
    <w:uiPriority w:val="99"/>
    <w:rsid w:val="0053222E"/>
    <w:pPr>
      <w:spacing w:before="240" w:beforeAutospacing="0" w:after="0" w:afterAutospacing="0"/>
      <w:jc w:val="both"/>
    </w:pPr>
    <w:rPr>
      <w:rFonts w:ascii="Times" w:eastAsia="MS Mincho" w:hAnsi="Times" w:cs="Times"/>
      <w:sz w:val="18"/>
      <w:szCs w:val="18"/>
    </w:rPr>
  </w:style>
  <w:style w:type="paragraph" w:customStyle="1" w:styleId="Title10">
    <w:name w:val="Title1"/>
    <w:basedOn w:val="Normal"/>
    <w:next w:val="Heading1"/>
    <w:uiPriority w:val="99"/>
    <w:rsid w:val="0053222E"/>
    <w:pPr>
      <w:spacing w:before="480" w:beforeAutospacing="0" w:after="960" w:afterAutospacing="0"/>
    </w:pPr>
    <w:rPr>
      <w:rFonts w:ascii="Helvetica" w:eastAsia="MS Mincho" w:hAnsi="Helvetica" w:cs="Helvetica"/>
      <w:b/>
      <w:bCs/>
      <w:sz w:val="36"/>
      <w:szCs w:val="36"/>
    </w:rPr>
  </w:style>
  <w:style w:type="paragraph" w:customStyle="1" w:styleId="annex0">
    <w:name w:val="annex"/>
    <w:basedOn w:val="Title10"/>
    <w:uiPriority w:val="99"/>
    <w:rsid w:val="0053222E"/>
    <w:pPr>
      <w:spacing w:before="0" w:after="0"/>
      <w:jc w:val="both"/>
    </w:pPr>
  </w:style>
  <w:style w:type="paragraph" w:customStyle="1" w:styleId="computercode">
    <w:name w:val="computer code"/>
    <w:basedOn w:val="Normal"/>
    <w:uiPriority w:val="99"/>
    <w:rsid w:val="0053222E"/>
    <w:pPr>
      <w:spacing w:before="0" w:beforeAutospacing="0" w:after="0" w:afterAutospacing="0"/>
      <w:jc w:val="both"/>
    </w:pPr>
    <w:rPr>
      <w:rFonts w:ascii="Courier" w:eastAsia="MS Mincho" w:hAnsi="Courier" w:cs="Courier"/>
      <w:sz w:val="20"/>
      <w:szCs w:val="20"/>
    </w:rPr>
  </w:style>
  <w:style w:type="paragraph" w:customStyle="1" w:styleId="indentedlist">
    <w:name w:val="indented list"/>
    <w:basedOn w:val="listitem0"/>
    <w:uiPriority w:val="99"/>
    <w:rsid w:val="0053222E"/>
    <w:pPr>
      <w:ind w:left="900" w:hanging="900"/>
    </w:pPr>
  </w:style>
  <w:style w:type="paragraph" w:customStyle="1" w:styleId="definition">
    <w:name w:val="definition"/>
    <w:basedOn w:val="Normal"/>
    <w:uiPriority w:val="99"/>
    <w:rsid w:val="0053222E"/>
    <w:pPr>
      <w:spacing w:before="240" w:beforeAutospacing="0" w:after="0" w:afterAutospacing="0"/>
      <w:jc w:val="both"/>
    </w:pPr>
    <w:rPr>
      <w:rFonts w:ascii="Times" w:eastAsia="MS Mincho" w:hAnsi="Times" w:cs="Times"/>
      <w:sz w:val="20"/>
      <w:szCs w:val="20"/>
    </w:rPr>
  </w:style>
  <w:style w:type="paragraph" w:customStyle="1" w:styleId="Bibliography1">
    <w:name w:val="Bibliography1"/>
    <w:basedOn w:val="Normal"/>
    <w:uiPriority w:val="99"/>
    <w:rsid w:val="0053222E"/>
    <w:pPr>
      <w:spacing w:before="240" w:beforeAutospacing="0" w:after="0" w:afterAutospacing="0"/>
      <w:jc w:val="both"/>
    </w:pPr>
    <w:rPr>
      <w:rFonts w:ascii="Times" w:eastAsia="MS Mincho" w:hAnsi="Times" w:cs="Times"/>
      <w:sz w:val="20"/>
      <w:szCs w:val="20"/>
    </w:rPr>
  </w:style>
  <w:style w:type="paragraph" w:customStyle="1" w:styleId="member">
    <w:name w:val="member"/>
    <w:basedOn w:val="Normal"/>
    <w:uiPriority w:val="99"/>
    <w:rsid w:val="0053222E"/>
    <w:pPr>
      <w:spacing w:before="0" w:beforeAutospacing="0" w:after="0" w:afterAutospacing="0"/>
      <w:jc w:val="both"/>
    </w:pPr>
    <w:rPr>
      <w:rFonts w:ascii="Times" w:eastAsia="MS Mincho" w:hAnsi="Times" w:cs="Times"/>
      <w:sz w:val="20"/>
      <w:szCs w:val="20"/>
    </w:rPr>
  </w:style>
  <w:style w:type="paragraph" w:customStyle="1" w:styleId="BodyText0">
    <w:name w:val="#BodyText"/>
    <w:uiPriority w:val="99"/>
    <w:rsid w:val="0053222E"/>
    <w:pPr>
      <w:spacing w:before="120" w:line="240" w:lineRule="atLeast"/>
      <w:jc w:val="both"/>
    </w:pPr>
    <w:rPr>
      <w:rFonts w:ascii="Times New Roman" w:eastAsia="MS Mincho" w:hAnsi="Times New Roman"/>
      <w:color w:val="000000"/>
      <w:sz w:val="22"/>
      <w:szCs w:val="22"/>
      <w:lang w:val="en-GB"/>
    </w:rPr>
  </w:style>
  <w:style w:type="paragraph" w:customStyle="1" w:styleId="ParagraphNumbered">
    <w:name w:val="Paragraph_Numbered"/>
    <w:basedOn w:val="Normal"/>
    <w:uiPriority w:val="99"/>
    <w:rsid w:val="0053222E"/>
    <w:pPr>
      <w:tabs>
        <w:tab w:val="num" w:pos="360"/>
        <w:tab w:val="num" w:pos="720"/>
      </w:tabs>
      <w:spacing w:before="120" w:beforeAutospacing="0" w:after="0" w:afterAutospacing="0"/>
      <w:ind w:left="340" w:hanging="340"/>
      <w:jc w:val="both"/>
    </w:pPr>
    <w:rPr>
      <w:rFonts w:eastAsia="MS Mincho"/>
      <w:sz w:val="22"/>
      <w:szCs w:val="22"/>
    </w:rPr>
  </w:style>
  <w:style w:type="character" w:customStyle="1" w:styleId="pagetitle">
    <w:name w:val="pagetitle"/>
    <w:uiPriority w:val="99"/>
    <w:rsid w:val="0053222E"/>
  </w:style>
  <w:style w:type="character" w:customStyle="1" w:styleId="Teletype">
    <w:name w:val="Teletype"/>
    <w:uiPriority w:val="99"/>
    <w:rsid w:val="0053222E"/>
    <w:rPr>
      <w:rFonts w:ascii="Courier" w:hAnsi="Courier" w:cs="Courier"/>
      <w:sz w:val="20"/>
      <w:szCs w:val="20"/>
    </w:rPr>
  </w:style>
  <w:style w:type="character" w:customStyle="1" w:styleId="captionChar">
    <w:name w:val="caption Char"/>
    <w:uiPriority w:val="99"/>
    <w:rsid w:val="0053222E"/>
    <w:rPr>
      <w:rFonts w:ascii="Verdana" w:eastAsia="SimSun" w:hAnsi="Verdana" w:cs="Verdana"/>
      <w:b/>
      <w:bCs/>
      <w:sz w:val="22"/>
      <w:szCs w:val="22"/>
      <w:lang w:val="en-GB" w:eastAsia="ar-SA" w:bidi="ar-SA"/>
    </w:rPr>
  </w:style>
  <w:style w:type="paragraph" w:customStyle="1" w:styleId="DefTerm">
    <w:name w:val="Def Term"/>
    <w:basedOn w:val="Normal"/>
    <w:next w:val="Definition0"/>
    <w:uiPriority w:val="99"/>
    <w:rsid w:val="0053222E"/>
    <w:pPr>
      <w:keepNext/>
      <w:spacing w:before="240" w:beforeAutospacing="0" w:after="60" w:afterAutospacing="0"/>
    </w:pPr>
    <w:rPr>
      <w:rFonts w:eastAsia="MS Mincho"/>
      <w:b/>
      <w:bCs/>
    </w:rPr>
  </w:style>
  <w:style w:type="paragraph" w:customStyle="1" w:styleId="Definition0">
    <w:name w:val="Definition"/>
    <w:basedOn w:val="Normal"/>
    <w:uiPriority w:val="99"/>
    <w:rsid w:val="0053222E"/>
    <w:pPr>
      <w:spacing w:before="0" w:beforeAutospacing="0" w:after="0" w:afterAutospacing="0"/>
    </w:pPr>
    <w:rPr>
      <w:rFonts w:eastAsia="MS Mincho"/>
    </w:rPr>
  </w:style>
  <w:style w:type="character" w:customStyle="1" w:styleId="IEEEStdsDefTermsNumbers">
    <w:name w:val="IEEEStds DefTerms+Numbers"/>
    <w:uiPriority w:val="99"/>
    <w:rsid w:val="0053222E"/>
    <w:rPr>
      <w:b/>
      <w:bCs/>
    </w:rPr>
  </w:style>
  <w:style w:type="paragraph" w:customStyle="1" w:styleId="IEEEStdsParagraph">
    <w:name w:val="IEEEStds Paragraph"/>
    <w:uiPriority w:val="99"/>
    <w:rsid w:val="0053222E"/>
    <w:pPr>
      <w:spacing w:before="120" w:line="360" w:lineRule="auto"/>
      <w:jc w:val="both"/>
    </w:pPr>
    <w:rPr>
      <w:rFonts w:ascii="Times New Roman" w:eastAsia="MS Mincho" w:hAnsi="Times New Roman"/>
      <w:sz w:val="24"/>
      <w:szCs w:val="24"/>
      <w:lang w:val="fr-FR"/>
    </w:rPr>
  </w:style>
  <w:style w:type="paragraph" w:customStyle="1" w:styleId="IEEEStdsDefinitions">
    <w:name w:val="IEEEStds Definitions"/>
    <w:next w:val="IEEEStdsParagraph"/>
    <w:uiPriority w:val="99"/>
    <w:rsid w:val="0053222E"/>
    <w:pPr>
      <w:keepLines/>
      <w:spacing w:before="120" w:after="120"/>
    </w:pPr>
    <w:rPr>
      <w:rFonts w:ascii="Times New Roman" w:eastAsia="MS Mincho" w:hAnsi="Times New Roman"/>
      <w:lang w:val="fr-FR"/>
    </w:rPr>
  </w:style>
  <w:style w:type="character" w:customStyle="1" w:styleId="IEEEStdsDefinitionsChar">
    <w:name w:val="IEEEStds Definitions Char"/>
    <w:uiPriority w:val="99"/>
    <w:rsid w:val="0053222E"/>
    <w:rPr>
      <w:rFonts w:ascii="Times New Roman" w:eastAsia="MS Mincho" w:hAnsi="Times New Roman" w:cs="Times New Roman"/>
      <w:lang w:eastAsia="en-US"/>
    </w:rPr>
  </w:style>
  <w:style w:type="character" w:customStyle="1" w:styleId="IEEEStdsParagraphChar">
    <w:name w:val="IEEEStds Paragraph Char"/>
    <w:uiPriority w:val="99"/>
    <w:rsid w:val="0053222E"/>
    <w:rPr>
      <w:rFonts w:ascii="Times New Roman" w:eastAsia="MS Mincho" w:hAnsi="Times New Roman" w:cs="Times New Roman"/>
      <w:sz w:val="24"/>
      <w:szCs w:val="24"/>
      <w:lang w:eastAsia="en-US"/>
    </w:rPr>
  </w:style>
  <w:style w:type="paragraph" w:customStyle="1" w:styleId="ecmsonormal">
    <w:name w:val="ec_msonormal"/>
    <w:basedOn w:val="Normal"/>
    <w:uiPriority w:val="99"/>
    <w:rsid w:val="0053222E"/>
    <w:rPr>
      <w:rFonts w:eastAsia="MS Mincho"/>
    </w:rPr>
  </w:style>
  <w:style w:type="paragraph" w:customStyle="1" w:styleId="xl22">
    <w:name w:val="xl22"/>
    <w:basedOn w:val="Normal"/>
    <w:uiPriority w:val="99"/>
    <w:rsid w:val="0053222E"/>
    <w:pPr>
      <w:pBdr>
        <w:top w:val="single" w:sz="4" w:space="0" w:color="auto"/>
        <w:left w:val="single" w:sz="4" w:space="0" w:color="auto"/>
        <w:bottom w:val="single" w:sz="4" w:space="0" w:color="auto"/>
        <w:right w:val="single" w:sz="4" w:space="0" w:color="auto"/>
      </w:pBdr>
    </w:pPr>
    <w:rPr>
      <w:rFonts w:eastAsia="MS Mincho"/>
    </w:rPr>
  </w:style>
  <w:style w:type="paragraph" w:customStyle="1" w:styleId="xl23">
    <w:name w:val="xl23"/>
    <w:basedOn w:val="Normal"/>
    <w:uiPriority w:val="99"/>
    <w:rsid w:val="0053222E"/>
    <w:pPr>
      <w:pBdr>
        <w:top w:val="single" w:sz="4" w:space="0" w:color="auto"/>
        <w:left w:val="single" w:sz="4" w:space="0" w:color="auto"/>
        <w:bottom w:val="single" w:sz="4" w:space="0" w:color="auto"/>
        <w:right w:val="single" w:sz="4" w:space="0" w:color="auto"/>
      </w:pBdr>
      <w:jc w:val="center"/>
    </w:pPr>
    <w:rPr>
      <w:rFonts w:ascii="Tahoma" w:eastAsia="MS Mincho" w:hAnsi="Tahoma" w:cs="Tahoma"/>
      <w:i/>
      <w:iCs/>
    </w:rPr>
  </w:style>
  <w:style w:type="paragraph" w:customStyle="1" w:styleId="Revision1">
    <w:name w:val="Revision1"/>
    <w:hidden/>
    <w:uiPriority w:val="99"/>
    <w:rsid w:val="0053222E"/>
    <w:rPr>
      <w:rFonts w:ascii="Times" w:eastAsia="MS Mincho" w:hAnsi="Times" w:cs="Times"/>
    </w:rPr>
  </w:style>
  <w:style w:type="paragraph" w:customStyle="1" w:styleId="IEEEStdsHeader">
    <w:name w:val="IEEEStds Header"/>
    <w:basedOn w:val="Normal"/>
    <w:uiPriority w:val="99"/>
    <w:rsid w:val="0053222E"/>
    <w:pPr>
      <w:spacing w:before="0" w:beforeAutospacing="0" w:after="0" w:afterAutospacing="0"/>
      <w:jc w:val="right"/>
    </w:pPr>
    <w:rPr>
      <w:rFonts w:ascii="Arial" w:eastAsia="MS Mincho" w:hAnsi="Arial" w:cs="Arial"/>
      <w:sz w:val="16"/>
      <w:szCs w:val="16"/>
    </w:rPr>
  </w:style>
  <w:style w:type="paragraph" w:customStyle="1" w:styleId="IEEEStdsSponsorbodytext">
    <w:name w:val="IEEEStds Sponsor (body text)"/>
    <w:next w:val="IEEEStdsParagraph"/>
    <w:uiPriority w:val="99"/>
    <w:rsid w:val="0053222E"/>
    <w:pPr>
      <w:spacing w:before="120" w:after="360" w:line="480" w:lineRule="auto"/>
    </w:pPr>
    <w:rPr>
      <w:rFonts w:ascii="Times New Roman" w:eastAsia="MS Mincho" w:hAnsi="Times New Roman"/>
      <w:noProof/>
    </w:rPr>
  </w:style>
  <w:style w:type="paragraph" w:customStyle="1" w:styleId="IEEEStdsAbstractBody">
    <w:name w:val="IEEEStds Abstract Body"/>
    <w:uiPriority w:val="99"/>
    <w:rsid w:val="0053222E"/>
    <w:rPr>
      <w:rFonts w:ascii="Arial" w:eastAsia="MS Mincho" w:hAnsi="Arial" w:cs="Arial"/>
      <w:lang w:val="fr-FR"/>
    </w:rPr>
  </w:style>
  <w:style w:type="paragraph" w:customStyle="1" w:styleId="IEEEStdsKeywords">
    <w:name w:val="IEEEStds Keywords"/>
    <w:next w:val="IEEEStdsParagraph"/>
    <w:uiPriority w:val="99"/>
    <w:rsid w:val="0053222E"/>
    <w:rPr>
      <w:rFonts w:ascii="Arial" w:eastAsia="MS Mincho" w:hAnsi="Arial" w:cs="Arial"/>
    </w:rPr>
  </w:style>
  <w:style w:type="paragraph" w:customStyle="1" w:styleId="IEEEStdsLevel1frontmatter">
    <w:name w:val="IEEEStds Level 1 (front matter)"/>
    <w:next w:val="IEEEStdsParagraph"/>
    <w:uiPriority w:val="99"/>
    <w:rsid w:val="0053222E"/>
    <w:pPr>
      <w:spacing w:before="360" w:after="240"/>
    </w:pPr>
    <w:rPr>
      <w:rFonts w:ascii="Arial" w:eastAsia="MS Mincho" w:hAnsi="Arial" w:cs="Arial"/>
      <w:b/>
      <w:bCs/>
      <w:noProof/>
      <w:sz w:val="24"/>
      <w:szCs w:val="24"/>
      <w:lang w:val="fr-FR"/>
    </w:rPr>
  </w:style>
  <w:style w:type="paragraph" w:customStyle="1" w:styleId="IEEEStdsFooter">
    <w:name w:val="IEEEStds Footer"/>
    <w:basedOn w:val="Footer"/>
    <w:uiPriority w:val="99"/>
    <w:rsid w:val="0053222E"/>
    <w:pPr>
      <w:tabs>
        <w:tab w:val="clear" w:pos="4680"/>
        <w:tab w:val="clear" w:pos="9360"/>
        <w:tab w:val="center" w:pos="4320"/>
        <w:tab w:val="right" w:pos="8640"/>
      </w:tabs>
      <w:spacing w:beforeAutospacing="0" w:afterAutospacing="0"/>
      <w:ind w:right="360"/>
    </w:pPr>
    <w:rPr>
      <w:rFonts w:ascii="Arial" w:eastAsia="MS Mincho" w:hAnsi="Arial" w:cs="Arial"/>
      <w:sz w:val="16"/>
      <w:szCs w:val="16"/>
    </w:rPr>
  </w:style>
  <w:style w:type="character" w:customStyle="1" w:styleId="IEEEStdsKeywordsHeader">
    <w:name w:val="IEEEStds Keywords Header"/>
    <w:uiPriority w:val="99"/>
    <w:rsid w:val="0053222E"/>
    <w:rPr>
      <w:b/>
      <w:bCs/>
    </w:rPr>
  </w:style>
  <w:style w:type="character" w:customStyle="1" w:styleId="IEEEStdsAbstractHeader">
    <w:name w:val="IEEEStds Abstract Header"/>
    <w:uiPriority w:val="99"/>
    <w:rsid w:val="0053222E"/>
    <w:rPr>
      <w:b/>
      <w:bCs/>
    </w:rPr>
  </w:style>
  <w:style w:type="character" w:customStyle="1" w:styleId="IEEEStdsAbstractBodyChar">
    <w:name w:val="IEEEStds Abstract Body Char"/>
    <w:uiPriority w:val="99"/>
    <w:rsid w:val="0053222E"/>
    <w:rPr>
      <w:rFonts w:ascii="Arial" w:eastAsia="MS Mincho" w:hAnsi="Arial" w:cs="Arial"/>
      <w:lang w:eastAsia="en-US"/>
    </w:rPr>
  </w:style>
  <w:style w:type="character" w:customStyle="1" w:styleId="IEEEStdsLevel1frontmatterChar">
    <w:name w:val="IEEEStds Level 1 (front matter) Char"/>
    <w:uiPriority w:val="99"/>
    <w:rsid w:val="0053222E"/>
    <w:rPr>
      <w:rFonts w:ascii="Arial" w:eastAsia="MS Mincho" w:hAnsi="Arial" w:cs="Arial"/>
      <w:b/>
      <w:bCs/>
      <w:noProof/>
      <w:sz w:val="24"/>
      <w:szCs w:val="24"/>
      <w:lang w:eastAsia="en-US"/>
    </w:rPr>
  </w:style>
  <w:style w:type="paragraph" w:customStyle="1" w:styleId="IEEEStdsCopyrightPage3">
    <w:name w:val="IEEEStds Copyright Page 3"/>
    <w:basedOn w:val="Normal"/>
    <w:uiPriority w:val="99"/>
    <w:rsid w:val="0053222E"/>
    <w:pPr>
      <w:tabs>
        <w:tab w:val="left" w:pos="540"/>
        <w:tab w:val="left" w:pos="2520"/>
      </w:tabs>
      <w:spacing w:before="0" w:beforeAutospacing="0" w:after="0" w:afterAutospacing="0"/>
    </w:pPr>
    <w:rPr>
      <w:rFonts w:ascii="Arial" w:eastAsia="MS Mincho" w:hAnsi="Arial" w:cs="Arial"/>
      <w:sz w:val="14"/>
      <w:szCs w:val="14"/>
    </w:rPr>
  </w:style>
  <w:style w:type="paragraph" w:customStyle="1" w:styleId="StyleIEEEStdsParagraph10pt">
    <w:name w:val="Style IEEEStds Paragraph + 10 pt"/>
    <w:basedOn w:val="IEEEStdsParagraph"/>
    <w:autoRedefine/>
    <w:uiPriority w:val="99"/>
    <w:rsid w:val="0053222E"/>
    <w:pPr>
      <w:spacing w:before="0" w:after="120" w:line="240" w:lineRule="auto"/>
    </w:pPr>
    <w:rPr>
      <w:sz w:val="18"/>
      <w:szCs w:val="18"/>
    </w:rPr>
  </w:style>
  <w:style w:type="character" w:customStyle="1" w:styleId="StyleIEEEStdsParagraph10ptChar">
    <w:name w:val="Style IEEEStds Paragraph + 10 pt Char"/>
    <w:uiPriority w:val="99"/>
    <w:rsid w:val="0053222E"/>
    <w:rPr>
      <w:rFonts w:ascii="Times New Roman" w:eastAsia="MS Mincho" w:hAnsi="Times New Roman" w:cs="Times New Roman"/>
      <w:sz w:val="18"/>
      <w:szCs w:val="18"/>
      <w:lang w:eastAsia="en-US"/>
    </w:rPr>
  </w:style>
  <w:style w:type="paragraph" w:customStyle="1" w:styleId="IEEEStdsParticipantsList">
    <w:name w:val="IEEEStds Participants List"/>
    <w:uiPriority w:val="99"/>
    <w:rsid w:val="0053222E"/>
    <w:pPr>
      <w:ind w:left="144" w:hanging="144"/>
    </w:pPr>
    <w:rPr>
      <w:rFonts w:ascii="Times New Roman" w:eastAsia="MS Mincho" w:hAnsi="Times New Roman"/>
      <w:sz w:val="18"/>
      <w:szCs w:val="18"/>
    </w:rPr>
  </w:style>
  <w:style w:type="paragraph" w:customStyle="1" w:styleId="IEEEStdsRegularFigureCaption">
    <w:name w:val="IEEEStds Regular Figure Caption"/>
    <w:basedOn w:val="IEEEStdsParagraph"/>
    <w:next w:val="IEEEStdsParagraph"/>
    <w:uiPriority w:val="99"/>
    <w:rsid w:val="0053222E"/>
    <w:pPr>
      <w:keepLines/>
      <w:numPr>
        <w:numId w:val="44"/>
      </w:numPr>
      <w:tabs>
        <w:tab w:val="clear" w:pos="0"/>
        <w:tab w:val="num" w:pos="360"/>
        <w:tab w:val="left" w:pos="403"/>
        <w:tab w:val="num" w:pos="720"/>
        <w:tab w:val="num" w:pos="795"/>
        <w:tab w:val="num" w:pos="1065"/>
      </w:tabs>
      <w:suppressAutoHyphens/>
      <w:spacing w:before="0" w:after="120" w:line="240" w:lineRule="auto"/>
      <w:ind w:left="720" w:hanging="360"/>
      <w:jc w:val="center"/>
    </w:pPr>
    <w:rPr>
      <w:rFonts w:ascii="Arial" w:hAnsi="Arial" w:cs="Arial"/>
      <w:b/>
      <w:bCs/>
      <w:sz w:val="20"/>
      <w:szCs w:val="20"/>
    </w:rPr>
  </w:style>
  <w:style w:type="paragraph" w:customStyle="1" w:styleId="IEEEStdsRegularTableCaption">
    <w:name w:val="IEEEStds Regular Table Caption"/>
    <w:basedOn w:val="IEEEStdsParagraph"/>
    <w:next w:val="IEEEStdsParagraph"/>
    <w:uiPriority w:val="99"/>
    <w:rsid w:val="0053222E"/>
    <w:pPr>
      <w:keepLines/>
      <w:numPr>
        <w:numId w:val="45"/>
      </w:numPr>
      <w:tabs>
        <w:tab w:val="clear" w:pos="1080"/>
        <w:tab w:val="left" w:pos="360"/>
        <w:tab w:val="num" w:pos="795"/>
      </w:tabs>
      <w:suppressAutoHyphens/>
      <w:spacing w:before="0" w:after="120" w:line="240" w:lineRule="auto"/>
      <w:ind w:left="795" w:hanging="795"/>
      <w:jc w:val="center"/>
    </w:pPr>
    <w:rPr>
      <w:rFonts w:ascii="Arial" w:hAnsi="Arial" w:cs="Arial"/>
      <w:b/>
      <w:bCs/>
      <w:sz w:val="20"/>
      <w:szCs w:val="20"/>
    </w:rPr>
  </w:style>
  <w:style w:type="paragraph" w:customStyle="1" w:styleId="IEEEStdsBibliographicEntry">
    <w:name w:val="IEEEStds Bibliographic Entry"/>
    <w:basedOn w:val="IEEEStdsParagraph"/>
    <w:uiPriority w:val="99"/>
    <w:rsid w:val="0053222E"/>
    <w:pPr>
      <w:numPr>
        <w:numId w:val="46"/>
      </w:numPr>
      <w:tabs>
        <w:tab w:val="clear" w:pos="720"/>
        <w:tab w:val="num" w:pos="360"/>
        <w:tab w:val="num" w:pos="420"/>
        <w:tab w:val="left" w:pos="540"/>
        <w:tab w:val="num" w:pos="795"/>
        <w:tab w:val="num" w:pos="1080"/>
      </w:tabs>
      <w:spacing w:before="0" w:after="240" w:line="240" w:lineRule="auto"/>
      <w:ind w:left="360" w:hanging="360"/>
    </w:pPr>
    <w:rPr>
      <w:sz w:val="20"/>
      <w:szCs w:val="20"/>
    </w:rPr>
  </w:style>
  <w:style w:type="paragraph" w:customStyle="1" w:styleId="IEEEStdsUnorderedList">
    <w:name w:val="IEEEStds Unordered List"/>
    <w:uiPriority w:val="99"/>
    <w:rsid w:val="0053222E"/>
    <w:pPr>
      <w:numPr>
        <w:numId w:val="47"/>
      </w:numPr>
      <w:tabs>
        <w:tab w:val="left" w:pos="1080"/>
        <w:tab w:val="left" w:pos="1512"/>
        <w:tab w:val="left" w:pos="1958"/>
        <w:tab w:val="left" w:pos="2405"/>
      </w:tabs>
      <w:spacing w:before="60" w:after="60"/>
      <w:ind w:left="648" w:hanging="446"/>
      <w:jc w:val="both"/>
    </w:pPr>
    <w:rPr>
      <w:rFonts w:ascii="Times New Roman" w:eastAsia="MS Mincho" w:hAnsi="Times New Roman"/>
      <w:noProof/>
    </w:rPr>
  </w:style>
  <w:style w:type="character" w:customStyle="1" w:styleId="bodycopyblack1">
    <w:name w:val="bodycopyblack1"/>
    <w:uiPriority w:val="99"/>
    <w:rsid w:val="0053222E"/>
    <w:rPr>
      <w:rFonts w:ascii="Arial" w:hAnsi="Arial" w:cs="Arial"/>
      <w:color w:val="000000"/>
      <w:spacing w:val="0"/>
      <w:sz w:val="15"/>
      <w:szCs w:val="15"/>
    </w:rPr>
  </w:style>
  <w:style w:type="character" w:customStyle="1" w:styleId="StyleTextCarLatinItalic">
    <w:name w:val="Style Text Car + (Latin) Italic"/>
    <w:uiPriority w:val="99"/>
    <w:rsid w:val="0053222E"/>
    <w:rPr>
      <w:i/>
      <w:iCs/>
      <w:sz w:val="24"/>
      <w:szCs w:val="24"/>
      <w:lang w:val="en-GB" w:eastAsia="en-US"/>
    </w:rPr>
  </w:style>
  <w:style w:type="character" w:customStyle="1" w:styleId="Rectitle1">
    <w:name w:val="Rec_title Знак"/>
    <w:uiPriority w:val="99"/>
    <w:rsid w:val="0053222E"/>
    <w:rPr>
      <w:rFonts w:ascii="Times New Roman Bold" w:hAnsi="Times New Roman Bold" w:cs="Times New Roman Bold"/>
      <w:b/>
      <w:bCs/>
      <w:sz w:val="28"/>
      <w:szCs w:val="28"/>
      <w:lang w:val="en-GB" w:eastAsia="en-US"/>
    </w:rPr>
  </w:style>
  <w:style w:type="character" w:customStyle="1" w:styleId="yellowfade">
    <w:name w:val="yellowfade"/>
    <w:uiPriority w:val="99"/>
    <w:rsid w:val="0053222E"/>
    <w:rPr>
      <w:rFonts w:ascii="Times New Roman" w:hAnsi="Times New Roman" w:cs="Times New Roman"/>
    </w:rPr>
  </w:style>
  <w:style w:type="character" w:customStyle="1" w:styleId="GroupNameChar">
    <w:name w:val="GroupName Char"/>
    <w:uiPriority w:val="99"/>
    <w:rsid w:val="0053222E"/>
    <w:rPr>
      <w:rFonts w:ascii="Times New Roman" w:eastAsia="SimSun" w:hAnsi="Times New Roman" w:cs="Times New Roman"/>
      <w:sz w:val="30"/>
      <w:szCs w:val="30"/>
      <w:lang w:val="en-GB" w:eastAsia="en-US"/>
    </w:rPr>
  </w:style>
  <w:style w:type="character" w:customStyle="1" w:styleId="EquationeqChar5">
    <w:name w:val="Equation.eq Char5"/>
    <w:uiPriority w:val="99"/>
    <w:rsid w:val="0053222E"/>
    <w:rPr>
      <w:rFonts w:ascii="Times New Roman" w:hAnsi="Times New Roman" w:cs="Times New Roman"/>
      <w:lang w:val="en-GB" w:eastAsia="de-DE"/>
    </w:rPr>
  </w:style>
  <w:style w:type="character" w:customStyle="1" w:styleId="CaptioncapChar5">
    <w:name w:val="Caption.cap Char5"/>
    <w:uiPriority w:val="99"/>
    <w:rsid w:val="0053222E"/>
    <w:rPr>
      <w:rFonts w:ascii="Arial Unicode MS" w:eastAsia="Arial Unicode MS" w:hAnsi="Times New Roman" w:cs="Arial Unicode MS"/>
      <w:b/>
      <w:bCs/>
      <w:sz w:val="16"/>
      <w:szCs w:val="16"/>
      <w:lang w:val="en-US" w:eastAsia="en-US"/>
    </w:rPr>
  </w:style>
  <w:style w:type="paragraph" w:customStyle="1" w:styleId="ListParagraph20">
    <w:name w:val="List Paragraph2"/>
    <w:basedOn w:val="Normal"/>
    <w:uiPriority w:val="99"/>
    <w:rsid w:val="0053222E"/>
    <w:pPr>
      <w:tabs>
        <w:tab w:val="left" w:pos="1134"/>
        <w:tab w:val="left" w:pos="1871"/>
        <w:tab w:val="left" w:pos="2268"/>
      </w:tabs>
      <w:overflowPunct w:val="0"/>
      <w:autoSpaceDE w:val="0"/>
      <w:autoSpaceDN w:val="0"/>
      <w:adjustRightInd w:val="0"/>
      <w:spacing w:before="120" w:beforeAutospacing="0" w:after="0" w:afterAutospacing="0"/>
      <w:ind w:left="720"/>
      <w:textAlignment w:val="baseline"/>
    </w:pPr>
    <w:rPr>
      <w:rFonts w:eastAsia="Times New Roman"/>
      <w:lang w:val="en-GB"/>
    </w:rPr>
  </w:style>
  <w:style w:type="character" w:customStyle="1" w:styleId="ListBulletChar">
    <w:name w:val="List Bullet Char"/>
    <w:aliases w:val="lb Char"/>
    <w:link w:val="ListBullet0"/>
    <w:uiPriority w:val="14"/>
    <w:rsid w:val="0053222E"/>
    <w:rPr>
      <w:rFonts w:ascii="Times New Roman" w:eastAsia="SimSun" w:hAnsi="Times New Roman"/>
      <w:lang w:eastAsia="de-DE"/>
    </w:rPr>
  </w:style>
  <w:style w:type="paragraph" w:customStyle="1" w:styleId="KeinLeerraum1">
    <w:name w:val="Kein Leerraum1"/>
    <w:qFormat/>
    <w:rsid w:val="0053222E"/>
    <w:pPr>
      <w:jc w:val="center"/>
    </w:pPr>
    <w:rPr>
      <w:rFonts w:ascii="Times New Roman" w:eastAsia="Times New Roman" w:hAnsi="Times New Roman"/>
    </w:rPr>
  </w:style>
  <w:style w:type="numbering" w:styleId="111111">
    <w:name w:val="Outline List 2"/>
    <w:basedOn w:val="NoList"/>
    <w:rsid w:val="0053222E"/>
    <w:pPr>
      <w:numPr>
        <w:numId w:val="48"/>
      </w:numPr>
    </w:pPr>
  </w:style>
  <w:style w:type="paragraph" w:customStyle="1" w:styleId="Formatvorlageenumlev1Schwarz">
    <w:name w:val="Formatvorlage enumlev1 + Schwarz"/>
    <w:basedOn w:val="enumlev1"/>
    <w:link w:val="Formatvorlageenumlev1SchwarzChar"/>
    <w:autoRedefine/>
    <w:rsid w:val="0053222E"/>
    <w:pPr>
      <w:tabs>
        <w:tab w:val="clear" w:pos="1134"/>
        <w:tab w:val="clear" w:pos="1871"/>
        <w:tab w:val="clear" w:pos="2608"/>
        <w:tab w:val="clear" w:pos="3345"/>
        <w:tab w:val="left" w:pos="567"/>
        <w:tab w:val="left" w:pos="794"/>
        <w:tab w:val="left" w:pos="1191"/>
        <w:tab w:val="left" w:pos="1588"/>
        <w:tab w:val="left" w:pos="1985"/>
      </w:tabs>
      <w:ind w:left="567" w:hanging="567"/>
    </w:pPr>
    <w:rPr>
      <w:color w:val="000000"/>
      <w:szCs w:val="24"/>
    </w:rPr>
  </w:style>
  <w:style w:type="character" w:customStyle="1" w:styleId="Formatvorlageenumlev1SchwarzChar">
    <w:name w:val="Formatvorlage enumlev1 + Schwarz Char"/>
    <w:basedOn w:val="enumlev1Char"/>
    <w:link w:val="Formatvorlageenumlev1Schwarz"/>
    <w:rsid w:val="0053222E"/>
    <w:rPr>
      <w:rFonts w:ascii="Times New Roman" w:eastAsia="Times New Roman" w:hAnsi="Times New Roman"/>
      <w:color w:val="000000"/>
      <w:sz w:val="24"/>
      <w:szCs w:val="24"/>
      <w:lang w:val="en-GB"/>
    </w:rPr>
  </w:style>
  <w:style w:type="paragraph" w:customStyle="1" w:styleId="Appendix">
    <w:name w:val="Appendix"/>
    <w:basedOn w:val="Normal"/>
    <w:rsid w:val="0053222E"/>
    <w:pPr>
      <w:numPr>
        <w:numId w:val="49"/>
      </w:numPr>
      <w:tabs>
        <w:tab w:val="left" w:pos="794"/>
        <w:tab w:val="left" w:pos="1191"/>
        <w:tab w:val="left" w:pos="1588"/>
        <w:tab w:val="left" w:pos="1985"/>
      </w:tabs>
      <w:overflowPunct w:val="0"/>
      <w:autoSpaceDE w:val="0"/>
      <w:autoSpaceDN w:val="0"/>
      <w:adjustRightInd w:val="0"/>
      <w:spacing w:before="60" w:beforeAutospacing="0" w:after="0" w:afterAutospacing="0"/>
      <w:textAlignment w:val="baseline"/>
    </w:pPr>
    <w:rPr>
      <w:rFonts w:eastAsia="Times New Roman"/>
      <w:szCs w:val="20"/>
      <w:lang w:val="en-GB"/>
    </w:rPr>
  </w:style>
  <w:style w:type="character" w:customStyle="1" w:styleId="Title1Carattere">
    <w:name w:val="Title 1 Carattere"/>
    <w:rsid w:val="0053222E"/>
    <w:rPr>
      <w:rFonts w:eastAsia="Times New Roman"/>
      <w:caps/>
      <w:sz w:val="28"/>
      <w:lang w:val="en-GB"/>
    </w:rPr>
  </w:style>
  <w:style w:type="paragraph" w:customStyle="1" w:styleId="BodyText-MITRE2007">
    <w:name w:val="Body Text - MITRE 2007"/>
    <w:link w:val="BodyText-MITRE2007Char"/>
    <w:qFormat/>
    <w:rsid w:val="0053222E"/>
    <w:pPr>
      <w:tabs>
        <w:tab w:val="left" w:pos="720"/>
        <w:tab w:val="left" w:pos="2160"/>
        <w:tab w:val="left" w:pos="3600"/>
        <w:tab w:val="left" w:pos="5040"/>
        <w:tab w:val="left" w:pos="6480"/>
        <w:tab w:val="left" w:pos="7920"/>
      </w:tabs>
      <w:spacing w:before="100" w:after="100"/>
    </w:pPr>
    <w:rPr>
      <w:rFonts w:ascii="Times New Roman" w:eastAsia="Times New Roman" w:hAnsi="Times New Roman"/>
      <w:sz w:val="24"/>
      <w:szCs w:val="24"/>
    </w:rPr>
  </w:style>
  <w:style w:type="character" w:customStyle="1" w:styleId="BodyText-MITRE2007Char">
    <w:name w:val="Body Text - MITRE 2007 Char"/>
    <w:basedOn w:val="DefaultParagraphFont"/>
    <w:link w:val="BodyText-MITRE2007"/>
    <w:rsid w:val="0053222E"/>
    <w:rPr>
      <w:rFonts w:ascii="Times New Roman" w:eastAsia="Times New Roman" w:hAnsi="Times New Roman"/>
      <w:sz w:val="24"/>
      <w:szCs w:val="24"/>
    </w:rPr>
  </w:style>
  <w:style w:type="paragraph" w:customStyle="1" w:styleId="BackMatterFormContent">
    <w:name w:val="Back Matter: Form Content"/>
    <w:semiHidden/>
    <w:rsid w:val="0053222E"/>
    <w:rPr>
      <w:rFonts w:ascii="Times New Roman" w:eastAsia="Times New Roman" w:hAnsi="Times New Roman"/>
      <w:szCs w:val="24"/>
    </w:rPr>
  </w:style>
  <w:style w:type="paragraph" w:customStyle="1" w:styleId="Tabletitle3">
    <w:name w:val="Table title"/>
    <w:basedOn w:val="Normal"/>
    <w:qFormat/>
    <w:rsid w:val="0053222E"/>
    <w:pPr>
      <w:keepNext/>
      <w:spacing w:before="0" w:beforeAutospacing="0" w:after="120" w:afterAutospacing="0"/>
      <w:jc w:val="center"/>
    </w:pPr>
    <w:rPr>
      <w:rFonts w:cs="Arial"/>
    </w:rPr>
  </w:style>
  <w:style w:type="table" w:customStyle="1" w:styleId="NTIAReportTable">
    <w:name w:val="NTIA Report Table"/>
    <w:basedOn w:val="TableGrid10"/>
    <w:uiPriority w:val="99"/>
    <w:rsid w:val="0053222E"/>
    <w:pPr>
      <w:tabs>
        <w:tab w:val="clear" w:pos="794"/>
        <w:tab w:val="clear" w:pos="1191"/>
        <w:tab w:val="clear" w:pos="1588"/>
        <w:tab w:val="clear" w:pos="1985"/>
      </w:tabs>
      <w:overflowPunct/>
      <w:autoSpaceDE/>
      <w:autoSpaceDN/>
      <w:adjustRightInd/>
      <w:spacing w:before="0"/>
      <w:contextualSpacing/>
      <w:textAlignment w:val="auto"/>
    </w:pPr>
    <w:rPr>
      <w:rFonts w:cs="Arial"/>
      <w:lang w:val="en-GB" w:eastAsia="en-GB"/>
    </w:rPr>
    <w:tblPr>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shd w:val="clear" w:color="auto" w:fill="auto"/>
      <w:vAlign w:val="center"/>
    </w:tcPr>
    <w:tblStylePr w:type="firstRow">
      <w:rPr>
        <w:b/>
      </w:rPr>
      <w:tblPr/>
      <w:trPr>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unhideWhenUsed/>
    <w:rsid w:val="0053222E"/>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Times New Roman" w:hAnsi="Times New Roman"/>
      <w:sz w:val="22"/>
      <w:szCs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bstract">
    <w:name w:val="Abstract"/>
    <w:basedOn w:val="Normal"/>
    <w:rsid w:val="0053222E"/>
    <w:pPr>
      <w:spacing w:before="0" w:beforeAutospacing="0" w:after="480" w:afterAutospacing="0"/>
      <w:ind w:left="720" w:right="720"/>
    </w:pPr>
    <w:rPr>
      <w:rFonts w:cs="Arial"/>
    </w:rPr>
  </w:style>
  <w:style w:type="paragraph" w:customStyle="1" w:styleId="Annotatedbibliography">
    <w:name w:val="Annotated bibliography"/>
    <w:basedOn w:val="Normal"/>
    <w:rsid w:val="0053222E"/>
    <w:pPr>
      <w:spacing w:before="0" w:beforeAutospacing="0" w:after="240" w:afterAutospacing="0"/>
      <w:ind w:left="720" w:hanging="720"/>
    </w:pPr>
    <w:rPr>
      <w:rFonts w:cs="Arial"/>
    </w:rPr>
  </w:style>
  <w:style w:type="character" w:customStyle="1" w:styleId="KeywordsChar">
    <w:name w:val="Keywords Char"/>
    <w:basedOn w:val="DefaultParagraphFont"/>
    <w:link w:val="Keywords"/>
    <w:uiPriority w:val="59"/>
    <w:rsid w:val="0053222E"/>
    <w:rPr>
      <w:rFonts w:ascii="Times New Roman" w:eastAsia="Batang" w:hAnsi="Times New Roman"/>
      <w:sz w:val="24"/>
      <w:szCs w:val="24"/>
      <w:lang w:val="en-GB" w:eastAsia="fr-FR"/>
    </w:rPr>
  </w:style>
  <w:style w:type="paragraph" w:customStyle="1" w:styleId="FrontMatterHead">
    <w:name w:val="Front Matter Head"/>
    <w:rsid w:val="0053222E"/>
    <w:pPr>
      <w:spacing w:after="240"/>
      <w:jc w:val="center"/>
    </w:pPr>
    <w:rPr>
      <w:rFonts w:ascii="Times New Roman" w:eastAsia="Times" w:hAnsi="Times New Roman"/>
      <w:b/>
      <w:caps/>
      <w:sz w:val="24"/>
      <w:szCs w:val="24"/>
      <w:lang w:bidi="en-US"/>
    </w:rPr>
  </w:style>
  <w:style w:type="paragraph" w:customStyle="1" w:styleId="Contents">
    <w:name w:val="Contents"/>
    <w:rsid w:val="0053222E"/>
    <w:pPr>
      <w:jc w:val="center"/>
    </w:pPr>
    <w:rPr>
      <w:rFonts w:ascii="Times New Roman" w:eastAsia="Times" w:hAnsi="Times New Roman"/>
      <w:b/>
      <w:caps/>
      <w:sz w:val="24"/>
      <w:szCs w:val="24"/>
      <w:lang w:bidi="en-US"/>
    </w:rPr>
  </w:style>
  <w:style w:type="paragraph" w:customStyle="1" w:styleId="Acronymlist">
    <w:name w:val="Acronym list"/>
    <w:basedOn w:val="NoSpacing"/>
    <w:qFormat/>
    <w:rsid w:val="0053222E"/>
    <w:pPr>
      <w:tabs>
        <w:tab w:val="left" w:pos="1440"/>
      </w:tabs>
      <w:ind w:left="1440" w:hanging="1440"/>
    </w:pPr>
    <w:rPr>
      <w:rFonts w:eastAsia="Calibri" w:cs="Arial"/>
      <w:lang w:eastAsia="en-US"/>
    </w:rPr>
  </w:style>
  <w:style w:type="paragraph" w:customStyle="1" w:styleId="Page">
    <w:name w:val="Page"/>
    <w:rsid w:val="0053222E"/>
    <w:pPr>
      <w:tabs>
        <w:tab w:val="right" w:pos="9360"/>
      </w:tabs>
      <w:jc w:val="right"/>
    </w:pPr>
    <w:rPr>
      <w:rFonts w:ascii="Times New Roman" w:eastAsia="Times" w:hAnsi="Times New Roman"/>
      <w:sz w:val="24"/>
      <w:szCs w:val="24"/>
      <w:lang w:bidi="en-US"/>
    </w:rPr>
  </w:style>
  <w:style w:type="paragraph" w:customStyle="1" w:styleId="ReportTitleorDisclaimer">
    <w:name w:val="Report Title or Disclaimer"/>
    <w:basedOn w:val="Heading1"/>
    <w:next w:val="Normal"/>
    <w:uiPriority w:val="9"/>
    <w:rsid w:val="0053222E"/>
    <w:pPr>
      <w:pageBreakBefore/>
      <w:tabs>
        <w:tab w:val="clear" w:pos="1134"/>
        <w:tab w:val="clear" w:pos="1871"/>
        <w:tab w:val="clear" w:pos="2268"/>
      </w:tabs>
      <w:overflowPunct/>
      <w:autoSpaceDE/>
      <w:autoSpaceDN/>
      <w:adjustRightInd/>
      <w:spacing w:before="240" w:after="240"/>
      <w:ind w:left="0" w:firstLine="0"/>
      <w:jc w:val="center"/>
      <w:textAlignment w:val="auto"/>
      <w:outlineLvl w:val="9"/>
    </w:pPr>
    <w:rPr>
      <w:rFonts w:ascii="Cambria" w:eastAsia="SimSun" w:hAnsi="Cambria"/>
      <w:bCs/>
      <w:caps/>
      <w:sz w:val="24"/>
      <w:szCs w:val="28"/>
      <w:lang w:val="en-US"/>
    </w:rPr>
  </w:style>
  <w:style w:type="paragraph" w:customStyle="1" w:styleId="Author">
    <w:name w:val="Author"/>
    <w:basedOn w:val="Normal"/>
    <w:next w:val="Abstract"/>
    <w:rsid w:val="0053222E"/>
    <w:pPr>
      <w:spacing w:before="0" w:beforeAutospacing="0" w:after="480" w:afterAutospacing="0"/>
      <w:jc w:val="center"/>
    </w:pPr>
    <w:rPr>
      <w:rFonts w:cs="Arial"/>
    </w:rPr>
  </w:style>
  <w:style w:type="paragraph" w:customStyle="1" w:styleId="BackMatterNormal">
    <w:name w:val="Back Matter: Normal"/>
    <w:semiHidden/>
    <w:rsid w:val="0053222E"/>
    <w:pPr>
      <w:tabs>
        <w:tab w:val="left" w:pos="720"/>
        <w:tab w:val="right" w:pos="8280"/>
      </w:tabs>
    </w:pPr>
    <w:rPr>
      <w:rFonts w:ascii="Arial" w:eastAsia="Times New Roman" w:hAnsi="Arial"/>
      <w:sz w:val="22"/>
      <w:szCs w:val="22"/>
    </w:rPr>
  </w:style>
  <w:style w:type="paragraph" w:customStyle="1" w:styleId="BackMatterFormLabels">
    <w:name w:val="Back Matter: Form Labels"/>
    <w:basedOn w:val="BackMatterNormal"/>
    <w:semiHidden/>
    <w:rsid w:val="0053222E"/>
    <w:pPr>
      <w:tabs>
        <w:tab w:val="right" w:pos="10080"/>
      </w:tabs>
    </w:pPr>
    <w:rPr>
      <w:rFonts w:cs="Arial"/>
      <w:sz w:val="16"/>
      <w:szCs w:val="16"/>
    </w:rPr>
  </w:style>
  <w:style w:type="paragraph" w:customStyle="1" w:styleId="BackMatterNormalIndent1">
    <w:name w:val="Back Matter: Normal Indent 1"/>
    <w:basedOn w:val="BackMatterNormal"/>
    <w:semiHidden/>
    <w:rsid w:val="0053222E"/>
    <w:pPr>
      <w:ind w:left="720"/>
    </w:pPr>
  </w:style>
  <w:style w:type="paragraph" w:customStyle="1" w:styleId="BackMatterNormalIndent2">
    <w:name w:val="Back Matter: Normal Indent 2"/>
    <w:basedOn w:val="BackMatterNormalIndent1"/>
    <w:semiHidden/>
    <w:rsid w:val="0053222E"/>
    <w:pPr>
      <w:ind w:left="1440"/>
    </w:pPr>
  </w:style>
  <w:style w:type="paragraph" w:customStyle="1" w:styleId="BackMatterSubtitle">
    <w:name w:val="Back Matter: Subtitle"/>
    <w:basedOn w:val="BackMatterNormal"/>
    <w:semiHidden/>
    <w:rsid w:val="0053222E"/>
    <w:rPr>
      <w:b/>
      <w:bCs/>
      <w:sz w:val="28"/>
      <w:szCs w:val="28"/>
    </w:rPr>
  </w:style>
  <w:style w:type="paragraph" w:customStyle="1" w:styleId="BackMatterTitle">
    <w:name w:val="Back Matter: Title"/>
    <w:basedOn w:val="BackMatterNormal"/>
    <w:link w:val="BackMatterTitleChar"/>
    <w:semiHidden/>
    <w:rsid w:val="0053222E"/>
    <w:pPr>
      <w:jc w:val="center"/>
    </w:pPr>
    <w:rPr>
      <w:b/>
      <w:sz w:val="36"/>
      <w:szCs w:val="36"/>
    </w:rPr>
  </w:style>
  <w:style w:type="character" w:customStyle="1" w:styleId="BackMatterTitleChar">
    <w:name w:val="Back Matter: Title Char"/>
    <w:basedOn w:val="DefaultParagraphFont"/>
    <w:link w:val="BackMatterTitle"/>
    <w:semiHidden/>
    <w:rsid w:val="0053222E"/>
    <w:rPr>
      <w:rFonts w:ascii="Arial" w:eastAsia="Times New Roman" w:hAnsi="Arial"/>
      <w:b/>
      <w:sz w:val="36"/>
      <w:szCs w:val="36"/>
    </w:rPr>
  </w:style>
  <w:style w:type="paragraph" w:customStyle="1" w:styleId="CoverDate">
    <w:name w:val="Cover: Date"/>
    <w:basedOn w:val="Subtitle"/>
    <w:semiHidden/>
    <w:qFormat/>
    <w:rsid w:val="0053222E"/>
    <w:pPr>
      <w:spacing w:before="720" w:after="0"/>
      <w:contextualSpacing/>
      <w:jc w:val="right"/>
      <w:outlineLvl w:val="9"/>
    </w:pPr>
    <w:rPr>
      <w:rFonts w:eastAsia="SimSun"/>
      <w:b/>
      <w:kern w:val="28"/>
      <w:sz w:val="36"/>
      <w:szCs w:val="48"/>
      <w:lang w:val="en-US" w:eastAsia="en-US"/>
    </w:rPr>
  </w:style>
  <w:style w:type="paragraph" w:customStyle="1" w:styleId="CoverReportNumber">
    <w:name w:val="Cover: Report Number"/>
    <w:link w:val="CoverReportNumberChar"/>
    <w:semiHidden/>
    <w:rsid w:val="0053222E"/>
    <w:pPr>
      <w:jc w:val="right"/>
    </w:pPr>
    <w:rPr>
      <w:rFonts w:ascii="Arial" w:eastAsia="Times New Roman" w:hAnsi="Arial"/>
      <w:sz w:val="24"/>
      <w:szCs w:val="24"/>
    </w:rPr>
  </w:style>
  <w:style w:type="character" w:customStyle="1" w:styleId="CoverReportNumberChar">
    <w:name w:val="Cover: Report Number Char"/>
    <w:basedOn w:val="DefaultParagraphFont"/>
    <w:link w:val="CoverReportNumber"/>
    <w:semiHidden/>
    <w:rsid w:val="0053222E"/>
    <w:rPr>
      <w:rFonts w:ascii="Arial" w:eastAsia="Times New Roman" w:hAnsi="Arial"/>
      <w:sz w:val="24"/>
      <w:szCs w:val="24"/>
    </w:rPr>
  </w:style>
  <w:style w:type="paragraph" w:customStyle="1" w:styleId="CoverTitle">
    <w:name w:val="Cover: Title"/>
    <w:basedOn w:val="Normal"/>
    <w:semiHidden/>
    <w:qFormat/>
    <w:rsid w:val="0053222E"/>
    <w:pPr>
      <w:spacing w:before="960" w:beforeAutospacing="0" w:after="0" w:afterAutospacing="0"/>
      <w:contextualSpacing/>
      <w:jc w:val="right"/>
    </w:pPr>
    <w:rPr>
      <w:rFonts w:ascii="Arial" w:eastAsia="SimSun" w:hAnsi="Arial" w:cs="Arial"/>
      <w:b/>
      <w:kern w:val="28"/>
      <w:sz w:val="48"/>
      <w:szCs w:val="48"/>
    </w:rPr>
  </w:style>
  <w:style w:type="paragraph" w:customStyle="1" w:styleId="Heading1notnumbered">
    <w:name w:val="Heading 1 not numbered"/>
    <w:basedOn w:val="Heading1"/>
    <w:next w:val="Normal"/>
    <w:uiPriority w:val="10"/>
    <w:rsid w:val="0053222E"/>
    <w:pPr>
      <w:pageBreakBefore/>
      <w:tabs>
        <w:tab w:val="clear" w:pos="1134"/>
        <w:tab w:val="clear" w:pos="1871"/>
        <w:tab w:val="clear" w:pos="2268"/>
      </w:tabs>
      <w:overflowPunct/>
      <w:autoSpaceDE/>
      <w:autoSpaceDN/>
      <w:adjustRightInd/>
      <w:spacing w:before="360" w:after="240"/>
      <w:ind w:left="0" w:firstLine="0"/>
      <w:jc w:val="center"/>
      <w:textAlignment w:val="auto"/>
    </w:pPr>
    <w:rPr>
      <w:caps/>
      <w:sz w:val="24"/>
      <w:szCs w:val="24"/>
      <w:lang w:val="en-US"/>
    </w:rPr>
  </w:style>
  <w:style w:type="paragraph" w:customStyle="1" w:styleId="HeadingA1">
    <w:name w:val="Heading A1"/>
    <w:basedOn w:val="Heading1"/>
    <w:next w:val="Normal"/>
    <w:uiPriority w:val="10"/>
    <w:qFormat/>
    <w:rsid w:val="0053222E"/>
    <w:pPr>
      <w:pageBreakBefore/>
      <w:numPr>
        <w:numId w:val="50"/>
      </w:numPr>
      <w:tabs>
        <w:tab w:val="clear" w:pos="1134"/>
        <w:tab w:val="clear" w:pos="1871"/>
        <w:tab w:val="clear" w:pos="2268"/>
      </w:tabs>
      <w:overflowPunct/>
      <w:autoSpaceDE/>
      <w:autoSpaceDN/>
      <w:adjustRightInd/>
      <w:spacing w:before="240" w:after="240"/>
      <w:jc w:val="center"/>
      <w:textAlignment w:val="auto"/>
    </w:pPr>
    <w:rPr>
      <w:rFonts w:ascii="Cambria" w:eastAsia="SimSun" w:hAnsi="Cambria"/>
      <w:bCs/>
      <w:caps/>
      <w:sz w:val="24"/>
      <w:szCs w:val="28"/>
      <w:lang w:val="en-US" w:eastAsia="ja-JP"/>
    </w:rPr>
  </w:style>
  <w:style w:type="paragraph" w:customStyle="1" w:styleId="HeadingA2">
    <w:name w:val="Heading A2"/>
    <w:basedOn w:val="Heading2"/>
    <w:uiPriority w:val="10"/>
    <w:qFormat/>
    <w:rsid w:val="0053222E"/>
    <w:pPr>
      <w:numPr>
        <w:ilvl w:val="1"/>
        <w:numId w:val="50"/>
      </w:numPr>
      <w:tabs>
        <w:tab w:val="clear" w:pos="1134"/>
        <w:tab w:val="clear" w:pos="1871"/>
        <w:tab w:val="clear" w:pos="2268"/>
      </w:tabs>
      <w:overflowPunct/>
      <w:autoSpaceDE/>
      <w:autoSpaceDN/>
      <w:adjustRightInd/>
      <w:spacing w:before="480" w:after="240"/>
      <w:contextualSpacing/>
      <w:jc w:val="center"/>
      <w:textAlignment w:val="auto"/>
    </w:pPr>
    <w:rPr>
      <w:rFonts w:ascii="Cambria" w:eastAsia="SimSun" w:hAnsi="Cambria"/>
      <w:szCs w:val="26"/>
      <w:lang w:val="en-US"/>
    </w:rPr>
  </w:style>
  <w:style w:type="paragraph" w:customStyle="1" w:styleId="HeadingA3">
    <w:name w:val="Heading A3"/>
    <w:basedOn w:val="Heading3"/>
    <w:uiPriority w:val="10"/>
    <w:qFormat/>
    <w:rsid w:val="0053222E"/>
    <w:pPr>
      <w:numPr>
        <w:ilvl w:val="2"/>
        <w:numId w:val="50"/>
      </w:numPr>
      <w:tabs>
        <w:tab w:val="clear" w:pos="1871"/>
        <w:tab w:val="clear" w:pos="2268"/>
      </w:tabs>
      <w:overflowPunct/>
      <w:autoSpaceDE/>
      <w:autoSpaceDN/>
      <w:adjustRightInd/>
      <w:spacing w:before="480" w:after="240"/>
      <w:ind w:left="720" w:hanging="720"/>
      <w:contextualSpacing/>
      <w:textAlignment w:val="auto"/>
    </w:pPr>
    <w:rPr>
      <w:rFonts w:ascii="Cambria" w:eastAsia="SimSun" w:hAnsi="Cambria"/>
      <w:bCs/>
      <w:szCs w:val="26"/>
      <w:lang w:val="en-US"/>
    </w:rPr>
  </w:style>
  <w:style w:type="paragraph" w:customStyle="1" w:styleId="HeadingA4">
    <w:name w:val="Heading A4"/>
    <w:basedOn w:val="Heading4"/>
    <w:qFormat/>
    <w:rsid w:val="0053222E"/>
    <w:pPr>
      <w:numPr>
        <w:ilvl w:val="3"/>
        <w:numId w:val="50"/>
      </w:numPr>
      <w:tabs>
        <w:tab w:val="clear" w:pos="1871"/>
        <w:tab w:val="clear" w:pos="2268"/>
      </w:tabs>
      <w:overflowPunct/>
      <w:autoSpaceDE/>
      <w:autoSpaceDN/>
      <w:adjustRightInd/>
      <w:spacing w:before="480" w:after="240"/>
      <w:ind w:left="0"/>
      <w:contextualSpacing/>
      <w:textAlignment w:val="auto"/>
    </w:pPr>
    <w:rPr>
      <w:rFonts w:ascii="Cambria" w:eastAsia="SimSun" w:hAnsi="Cambria"/>
      <w:i/>
      <w:iCs/>
      <w:szCs w:val="26"/>
      <w:lang w:val="en-US"/>
    </w:rPr>
  </w:style>
  <w:style w:type="character" w:customStyle="1" w:styleId="SourceCarattere">
    <w:name w:val="Source Carattere"/>
    <w:basedOn w:val="DefaultParagraphFont"/>
    <w:rsid w:val="0053222E"/>
    <w:rPr>
      <w:b/>
      <w:sz w:val="28"/>
      <w:lang w:val="en-GB" w:eastAsia="en-US" w:bidi="ar-SA"/>
    </w:rPr>
  </w:style>
  <w:style w:type="character" w:customStyle="1" w:styleId="Title2Carattere">
    <w:name w:val="Title 2 Carattere"/>
    <w:basedOn w:val="DefaultParagraphFont"/>
    <w:locked/>
    <w:rsid w:val="0053222E"/>
    <w:rPr>
      <w:caps/>
      <w:sz w:val="28"/>
      <w:lang w:val="en-GB" w:eastAsia="en-US" w:bidi="ar-SA"/>
    </w:rPr>
  </w:style>
  <w:style w:type="character" w:customStyle="1" w:styleId="RecNoChar1">
    <w:name w:val="Rec_No Char1"/>
    <w:basedOn w:val="DefaultParagraphFont"/>
    <w:link w:val="RecNo"/>
    <w:rsid w:val="0053222E"/>
    <w:rPr>
      <w:rFonts w:ascii="Times New Roman" w:eastAsia="Times New Roman" w:hAnsi="Times New Roman"/>
      <w:caps/>
      <w:sz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uiPriority="0"/>
    <w:lsdException w:name="footnote text" w:uiPriority="0"/>
    <w:lsdException w:name="footer" w:uiPriority="0"/>
    <w:lsdException w:name="index heading" w:uiPriority="0"/>
    <w:lsdException w:name="caption" w:locked="1" w:uiPriority="0" w:qFormat="1"/>
    <w:lsdException w:name="footnote reference" w:uiPriority="0"/>
    <w:lsdException w:name="page number" w:uiPriority="0"/>
    <w:lsdException w:name="endnote reference" w:uiPriority="0"/>
    <w:lsdException w:name="List Bullet" w:uiPriority="14" w:qFormat="1"/>
    <w:lsdException w:name="List Number" w:uiPriority="14" w:qFormat="1"/>
    <w:lsdException w:name="Title" w:locked="1" w:semiHidden="0" w:uiPriority="0" w:unhideWhenUsed="0" w:qFormat="1"/>
    <w:lsdException w:name="Default Paragraph Font" w:locked="1" w:semiHidden="0" w:uiPriority="0" w:unhideWhenUsed="0"/>
    <w:lsdException w:name="Body Text Indent" w:uiPriority="0"/>
    <w:lsdException w:name="List Continue" w:uiPriority="14"/>
    <w:lsdException w:name="Message Header" w:uiPriority="0"/>
    <w:lsdException w:name="Subtitle" w:locked="1" w:semiHidden="0" w:uiPriority="11" w:unhideWhenUsed="0" w:qFormat="1"/>
    <w:lsdException w:name="Body Text First Indent" w:uiPriority="0"/>
    <w:lsdException w:name="Hyperlink" w:uiPriority="0"/>
    <w:lsdException w:name="Strong" w:locked="1" w:semiHidden="0" w:unhideWhenUsed="0" w:qFormat="1"/>
    <w:lsdException w:name="Emphasis" w:locked="1" w:semiHidden="0" w:uiPriority="22" w:unhideWhenUsed="0" w:qFormat="1"/>
    <w:lsdException w:name="Document Map" w:uiPriority="0"/>
    <w:lsdException w:name="Plain Text" w:uiPriority="0"/>
    <w:lsdException w:name="Outline List 2" w:uiPriority="0"/>
    <w:lsdException w:name="Balloon Text"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DC1CA7"/>
    <w:pPr>
      <w:spacing w:before="100" w:beforeAutospacing="1" w:after="100" w:afterAutospacing="1"/>
    </w:pPr>
    <w:rPr>
      <w:rFonts w:ascii="Times New Roman" w:hAnsi="Times New Roman"/>
      <w:sz w:val="24"/>
      <w:szCs w:val="24"/>
    </w:rPr>
  </w:style>
  <w:style w:type="paragraph" w:styleId="Heading1">
    <w:name w:val="heading 1"/>
    <w:aliases w:val="título 1,H1,h1,h11,h12,h13,h14,h15,h16,h17,h111,h121,h131,h141,h151,h161,h18,h112,h122,h132,h142,h152,h162,h19,h113,h123,h133,h143,h153,h163,1,l1,II+,I,Section Head,Chapter Heading,h:1,h:1app,app heading 1,Head 1 (Chapter heading),Titre§,H,H11"/>
    <w:basedOn w:val="Normal"/>
    <w:next w:val="Normal"/>
    <w:link w:val="Heading1Char"/>
    <w:qFormat/>
    <w:locked/>
    <w:rsid w:val="0053222E"/>
    <w:pPr>
      <w:keepNext/>
      <w:keepLines/>
      <w:tabs>
        <w:tab w:val="left" w:pos="1134"/>
        <w:tab w:val="left" w:pos="1871"/>
        <w:tab w:val="left" w:pos="2268"/>
      </w:tabs>
      <w:overflowPunct w:val="0"/>
      <w:autoSpaceDE w:val="0"/>
      <w:autoSpaceDN w:val="0"/>
      <w:adjustRightInd w:val="0"/>
      <w:spacing w:before="280" w:beforeAutospacing="0" w:after="0" w:afterAutospacing="0"/>
      <w:ind w:left="1134" w:hanging="1134"/>
      <w:textAlignment w:val="baseline"/>
      <w:outlineLvl w:val="0"/>
    </w:pPr>
    <w:rPr>
      <w:rFonts w:eastAsia="Times New Roman"/>
      <w:b/>
      <w:sz w:val="28"/>
      <w:szCs w:val="20"/>
      <w:lang w:val="en-G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locked/>
    <w:rsid w:val="0053222E"/>
    <w:pPr>
      <w:spacing w:before="200"/>
      <w:outlineLvl w:val="1"/>
    </w:pPr>
    <w:rPr>
      <w:sz w:val="24"/>
    </w:rPr>
  </w:style>
  <w:style w:type="paragraph" w:styleId="Heading3">
    <w:name w:val="heading 3"/>
    <w:aliases w:val="Memo Heading 3,H3,h3,h31,3,l3,list 3,Head 3,h32,h33,h34,h35,h36,h37,h38,h311,h321,h331,h341,h351,h361,h371,h39,h312,h322,h332,h342,h352,h362,h372,h310,h313,h323,h333,h343,h353,h363,h373,h314,h324,h334,h344,h354,h364,h374,h315,h325,h335,0,h345"/>
    <w:basedOn w:val="Heading1"/>
    <w:next w:val="Normal"/>
    <w:link w:val="Heading3Char"/>
    <w:qFormat/>
    <w:locked/>
    <w:rsid w:val="0053222E"/>
    <w:pPr>
      <w:tabs>
        <w:tab w:val="clear" w:pos="1134"/>
      </w:tabs>
      <w:spacing w:before="200"/>
      <w:outlineLvl w:val="2"/>
    </w:pPr>
    <w:rPr>
      <w:sz w:val="24"/>
    </w:rPr>
  </w:style>
  <w:style w:type="paragraph" w:styleId="Heading4">
    <w:name w:val="heading 4"/>
    <w:aliases w:val="H4,h4,H41,h41,H42,h42,H43,h43,H411,h411,H421,h421,H44,h44,H412,h412,H422,h422,H431,h431,H45,h45,H413,h413,H423,h423,H432,h432,H46,h46,H47,h47,Memo Heading 4,Heading 14,Heading 141,Heading 142,4,subsub,subsubsect,...,h412...,見出し 4"/>
    <w:basedOn w:val="Heading3"/>
    <w:next w:val="Normal"/>
    <w:link w:val="Heading4Char"/>
    <w:qFormat/>
    <w:locked/>
    <w:rsid w:val="0053222E"/>
    <w:pPr>
      <w:outlineLvl w:val="3"/>
    </w:pPr>
  </w:style>
  <w:style w:type="paragraph" w:styleId="Heading5">
    <w:name w:val="heading 5"/>
    <w:aliases w:val="T5,H5,h5,5,Heading5,h51,heading 51,Heading51,h52,h53"/>
    <w:basedOn w:val="Heading4"/>
    <w:next w:val="Normal"/>
    <w:link w:val="Heading5Char"/>
    <w:qFormat/>
    <w:locked/>
    <w:rsid w:val="0053222E"/>
    <w:pPr>
      <w:outlineLvl w:val="4"/>
    </w:pPr>
  </w:style>
  <w:style w:type="paragraph" w:styleId="Heading6">
    <w:name w:val="heading 6"/>
    <w:aliases w:val="T6,H6,Titre 66,h6,6,Heading6,h61,h62"/>
    <w:basedOn w:val="Heading4"/>
    <w:next w:val="Normal"/>
    <w:link w:val="Heading6Char"/>
    <w:qFormat/>
    <w:locked/>
    <w:rsid w:val="0053222E"/>
    <w:pPr>
      <w:outlineLvl w:val="5"/>
    </w:pPr>
  </w:style>
  <w:style w:type="paragraph" w:styleId="Heading7">
    <w:name w:val="heading 7"/>
    <w:aliases w:val="T7,No#,No digit heading,H7,8,h7,7,st,SDL title"/>
    <w:basedOn w:val="Heading6"/>
    <w:next w:val="Normal"/>
    <w:link w:val="Heading7Char"/>
    <w:qFormat/>
    <w:locked/>
    <w:rsid w:val="0053222E"/>
    <w:pPr>
      <w:outlineLvl w:val="6"/>
    </w:pPr>
  </w:style>
  <w:style w:type="paragraph" w:styleId="Heading8">
    <w:name w:val="heading 8"/>
    <w:aliases w:val="h8,fig cap,Table Heading,Tables"/>
    <w:basedOn w:val="Heading6"/>
    <w:next w:val="Normal"/>
    <w:link w:val="Heading8Char"/>
    <w:qFormat/>
    <w:locked/>
    <w:rsid w:val="0053222E"/>
    <w:pPr>
      <w:outlineLvl w:val="7"/>
    </w:pPr>
  </w:style>
  <w:style w:type="paragraph" w:styleId="Heading9">
    <w:name w:val="heading 9"/>
    <w:aliases w:val="h9,9,tab cap,Figure Heading,FH"/>
    <w:basedOn w:val="Heading6"/>
    <w:next w:val="Normal"/>
    <w:link w:val="Heading9Char"/>
    <w:qFormat/>
    <w:locked/>
    <w:rsid w:val="0053222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409CB"/>
    <w:pPr>
      <w:ind w:left="720"/>
    </w:pPr>
  </w:style>
  <w:style w:type="character" w:styleId="Hyperlink">
    <w:name w:val="Hyperlink"/>
    <w:rsid w:val="0036338C"/>
    <w:rPr>
      <w:color w:val="0000FF"/>
      <w:u w:val="single"/>
    </w:rPr>
  </w:style>
  <w:style w:type="character" w:styleId="FollowedHyperlink">
    <w:name w:val="FollowedHyperlink"/>
    <w:uiPriority w:val="99"/>
    <w:rsid w:val="00C34014"/>
    <w:rPr>
      <w:color w:val="800080"/>
      <w:u w:val="single"/>
    </w:rPr>
  </w:style>
  <w:style w:type="paragraph" w:styleId="Header">
    <w:name w:val="header"/>
    <w:aliases w:val="ho,header odd,header odd1,header odd2,header odd3,header odd4,header odd5,header odd6,header1,header2,header3,header odd11,header odd21,header odd7,header4,header odd8,header odd9,header5,header odd12,header11,header21,header odd22,firs,h,first"/>
    <w:basedOn w:val="Normal"/>
    <w:link w:val="HeaderChar"/>
    <w:uiPriority w:val="99"/>
    <w:rsid w:val="007A73F8"/>
    <w:pPr>
      <w:tabs>
        <w:tab w:val="center" w:pos="4680"/>
        <w:tab w:val="right" w:pos="9360"/>
      </w:tabs>
      <w:spacing w:before="0" w:after="0"/>
    </w:pPr>
  </w:style>
  <w:style w:type="character" w:customStyle="1" w:styleId="HeaderChar">
    <w:name w:val="Header Char"/>
    <w:aliases w:val="ho Char,header odd Char,header odd1 Char,header odd2 Char,header odd3 Char,header odd4 Char,header odd5 Char,header odd6 Char,header1 Char,header2 Char,header3 Char,header odd11 Char,header odd21 Char,header odd7 Char,header4 Char,firs Char"/>
    <w:link w:val="Header"/>
    <w:uiPriority w:val="99"/>
    <w:locked/>
    <w:rsid w:val="007A73F8"/>
    <w:rPr>
      <w:rFonts w:ascii="Times New Roman" w:hAnsi="Times New Roman" w:cs="Times New Roman"/>
      <w:sz w:val="24"/>
      <w:szCs w:val="24"/>
    </w:r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rsid w:val="007A73F8"/>
    <w:pPr>
      <w:tabs>
        <w:tab w:val="center" w:pos="4680"/>
        <w:tab w:val="right" w:pos="9360"/>
      </w:tabs>
      <w:spacing w:before="0" w:after="0"/>
    </w:p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link w:val="Footer"/>
    <w:locked/>
    <w:rsid w:val="007A73F8"/>
    <w:rPr>
      <w:rFonts w:ascii="Times New Roman" w:hAnsi="Times New Roman" w:cs="Times New Roman"/>
      <w:sz w:val="24"/>
      <w:szCs w:val="24"/>
    </w:rPr>
  </w:style>
  <w:style w:type="paragraph" w:customStyle="1" w:styleId="RepNo">
    <w:name w:val="Rep_No"/>
    <w:basedOn w:val="Normal"/>
    <w:next w:val="Reptitle"/>
    <w:rsid w:val="000A504D"/>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caps/>
      <w:sz w:val="28"/>
      <w:szCs w:val="28"/>
      <w:lang w:val="en-GB"/>
    </w:rPr>
  </w:style>
  <w:style w:type="paragraph" w:customStyle="1" w:styleId="Reptitle">
    <w:name w:val="Rep_title"/>
    <w:basedOn w:val="Normal"/>
    <w:next w:val="Normal"/>
    <w:rsid w:val="000A504D"/>
    <w:pPr>
      <w:keepNext/>
      <w:keepLines/>
      <w:tabs>
        <w:tab w:val="left" w:pos="1134"/>
        <w:tab w:val="left" w:pos="1871"/>
        <w:tab w:val="left" w:pos="2268"/>
      </w:tabs>
      <w:overflowPunct w:val="0"/>
      <w:autoSpaceDE w:val="0"/>
      <w:autoSpaceDN w:val="0"/>
      <w:adjustRightInd w:val="0"/>
      <w:spacing w:before="240" w:beforeAutospacing="0" w:after="0" w:afterAutospacing="0"/>
      <w:jc w:val="center"/>
      <w:textAlignment w:val="baseline"/>
    </w:pPr>
    <w:rPr>
      <w:rFonts w:ascii="Times New Roman Bold" w:hAnsi="Times New Roman Bold" w:cs="Times New Roman Bold"/>
      <w:b/>
      <w:bCs/>
      <w:sz w:val="28"/>
      <w:szCs w:val="28"/>
      <w:lang w:val="en-GB"/>
    </w:rPr>
  </w:style>
  <w:style w:type="paragraph" w:customStyle="1" w:styleId="Source">
    <w:name w:val="Source"/>
    <w:basedOn w:val="Normal"/>
    <w:next w:val="Normal"/>
    <w:link w:val="SourceChar"/>
    <w:rsid w:val="000A504D"/>
    <w:pPr>
      <w:tabs>
        <w:tab w:val="left" w:pos="1134"/>
        <w:tab w:val="left" w:pos="1871"/>
        <w:tab w:val="left" w:pos="2268"/>
      </w:tabs>
      <w:overflowPunct w:val="0"/>
      <w:autoSpaceDE w:val="0"/>
      <w:autoSpaceDN w:val="0"/>
      <w:adjustRightInd w:val="0"/>
      <w:spacing w:before="840" w:beforeAutospacing="0" w:after="0" w:afterAutospacing="0"/>
      <w:jc w:val="center"/>
      <w:textAlignment w:val="baseline"/>
    </w:pPr>
    <w:rPr>
      <w:b/>
      <w:bCs/>
      <w:sz w:val="28"/>
      <w:szCs w:val="28"/>
      <w:lang w:val="en-GB"/>
    </w:rPr>
  </w:style>
  <w:style w:type="character" w:customStyle="1" w:styleId="SourceChar">
    <w:name w:val="Source Char"/>
    <w:link w:val="Source"/>
    <w:locked/>
    <w:rsid w:val="000A504D"/>
    <w:rPr>
      <w:b/>
      <w:bCs/>
      <w:sz w:val="28"/>
      <w:szCs w:val="28"/>
      <w:lang w:val="en-GB" w:eastAsia="en-US"/>
    </w:rPr>
  </w:style>
  <w:style w:type="paragraph" w:customStyle="1" w:styleId="Arttitle">
    <w:name w:val="Art_title"/>
    <w:basedOn w:val="Normal"/>
    <w:next w:val="Normal"/>
    <w:link w:val="ArttitleCar"/>
    <w:rsid w:val="009C443D"/>
    <w:pPr>
      <w:keepNext/>
      <w:keepLines/>
      <w:tabs>
        <w:tab w:val="left" w:pos="1134"/>
        <w:tab w:val="left" w:pos="1871"/>
        <w:tab w:val="left" w:pos="2268"/>
      </w:tabs>
      <w:overflowPunct w:val="0"/>
      <w:autoSpaceDE w:val="0"/>
      <w:autoSpaceDN w:val="0"/>
      <w:adjustRightInd w:val="0"/>
      <w:spacing w:before="240" w:beforeAutospacing="0" w:after="0" w:afterAutospacing="0"/>
      <w:jc w:val="center"/>
      <w:textAlignment w:val="baseline"/>
    </w:pPr>
    <w:rPr>
      <w:b/>
      <w:bCs/>
      <w:sz w:val="28"/>
      <w:szCs w:val="28"/>
      <w:lang w:val="en-GB"/>
    </w:rPr>
  </w:style>
  <w:style w:type="character" w:styleId="PageNumber">
    <w:name w:val="page number"/>
    <w:basedOn w:val="DefaultParagraphFont"/>
    <w:rsid w:val="009C443D"/>
  </w:style>
  <w:style w:type="character" w:customStyle="1" w:styleId="ArttitleCar">
    <w:name w:val="Art_title Car"/>
    <w:link w:val="Arttitle"/>
    <w:uiPriority w:val="99"/>
    <w:locked/>
    <w:rsid w:val="009C443D"/>
    <w:rPr>
      <w:b/>
      <w:bCs/>
      <w:sz w:val="28"/>
      <w:szCs w:val="28"/>
      <w:lang w:val="en-GB" w:eastAsia="en-US"/>
    </w:rPr>
  </w:style>
  <w:style w:type="paragraph" w:customStyle="1" w:styleId="Default">
    <w:name w:val="Default"/>
    <w:rsid w:val="00790387"/>
    <w:pPr>
      <w:autoSpaceDE w:val="0"/>
      <w:autoSpaceDN w:val="0"/>
      <w:adjustRightInd w:val="0"/>
    </w:pPr>
    <w:rPr>
      <w:rFonts w:ascii="Times New Roman" w:hAnsi="Times New Roman"/>
      <w:color w:val="000000"/>
      <w:sz w:val="24"/>
      <w:szCs w:val="24"/>
    </w:rPr>
  </w:style>
  <w:style w:type="table" w:styleId="TableGrid">
    <w:name w:val="Table Grid"/>
    <w:basedOn w:val="TableNormal"/>
    <w:locked/>
    <w:rsid w:val="007A7E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832FA4"/>
    <w:rPr>
      <w:sz w:val="20"/>
      <w:szCs w:val="20"/>
    </w:rPr>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rsid w:val="00832FA4"/>
    <w:rPr>
      <w:vertAlign w:val="superscript"/>
    </w:rPr>
  </w:style>
  <w:style w:type="paragraph" w:customStyle="1" w:styleId="Call">
    <w:name w:val="Call"/>
    <w:basedOn w:val="Normal"/>
    <w:next w:val="Normal"/>
    <w:rsid w:val="00FE5D9A"/>
    <w:pPr>
      <w:keepNext/>
      <w:keepLines/>
      <w:tabs>
        <w:tab w:val="left" w:pos="1134"/>
        <w:tab w:val="left" w:pos="1871"/>
        <w:tab w:val="left" w:pos="2268"/>
      </w:tabs>
      <w:overflowPunct w:val="0"/>
      <w:autoSpaceDE w:val="0"/>
      <w:autoSpaceDN w:val="0"/>
      <w:adjustRightInd w:val="0"/>
      <w:spacing w:before="160" w:beforeAutospacing="0" w:after="0" w:afterAutospacing="0"/>
      <w:ind w:left="1134"/>
      <w:textAlignment w:val="baseline"/>
    </w:pPr>
    <w:rPr>
      <w:rFonts w:eastAsia="Times New Roman"/>
      <w:i/>
      <w:szCs w:val="20"/>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link w:val="FootnoteText"/>
    <w:rsid w:val="00FE5D9A"/>
    <w:rPr>
      <w:rFonts w:ascii="Times New Roman" w:hAnsi="Times New Roman"/>
    </w:rPr>
  </w:style>
  <w:style w:type="paragraph" w:customStyle="1" w:styleId="RecNo">
    <w:name w:val="Rec_No"/>
    <w:basedOn w:val="Normal"/>
    <w:next w:val="Normal"/>
    <w:link w:val="RecNoChar1"/>
    <w:rsid w:val="00FE5D9A"/>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eastAsia="Times New Roman"/>
      <w:caps/>
      <w:sz w:val="28"/>
      <w:szCs w:val="20"/>
      <w:lang w:val="en-GB"/>
    </w:rPr>
  </w:style>
  <w:style w:type="paragraph" w:customStyle="1" w:styleId="Rectitle">
    <w:name w:val="Rec_title"/>
    <w:basedOn w:val="RecNo"/>
    <w:next w:val="Normal"/>
    <w:rsid w:val="00FE5D9A"/>
    <w:pPr>
      <w:spacing w:before="240"/>
    </w:pPr>
    <w:rPr>
      <w:rFonts w:ascii="Times New Roman Bold" w:hAnsi="Times New Roman Bold"/>
      <w:b/>
      <w:caps w:val="0"/>
    </w:rPr>
  </w:style>
  <w:style w:type="paragraph" w:customStyle="1" w:styleId="Questiondate">
    <w:name w:val="Question_date"/>
    <w:basedOn w:val="Normal"/>
    <w:next w:val="Normalaftertitle"/>
    <w:rsid w:val="00FE5D9A"/>
    <w:pPr>
      <w:keepNext/>
      <w:keepLines/>
      <w:tabs>
        <w:tab w:val="left" w:pos="1134"/>
        <w:tab w:val="left" w:pos="1871"/>
        <w:tab w:val="left" w:pos="2268"/>
      </w:tabs>
      <w:overflowPunct w:val="0"/>
      <w:autoSpaceDE w:val="0"/>
      <w:autoSpaceDN w:val="0"/>
      <w:adjustRightInd w:val="0"/>
      <w:spacing w:before="120" w:beforeAutospacing="0" w:after="0" w:afterAutospacing="0"/>
      <w:jc w:val="right"/>
      <w:textAlignment w:val="baseline"/>
    </w:pPr>
    <w:rPr>
      <w:rFonts w:eastAsia="Times New Roman"/>
      <w:sz w:val="22"/>
      <w:szCs w:val="20"/>
      <w:lang w:val="en-GB"/>
    </w:rPr>
  </w:style>
  <w:style w:type="paragraph" w:customStyle="1" w:styleId="Normalaftertitle">
    <w:name w:val="Normal after title"/>
    <w:basedOn w:val="Normal"/>
    <w:next w:val="Normal"/>
    <w:link w:val="NormalaftertitleChar"/>
    <w:rsid w:val="00FE5D9A"/>
    <w:pPr>
      <w:tabs>
        <w:tab w:val="left" w:pos="1134"/>
        <w:tab w:val="left" w:pos="1871"/>
        <w:tab w:val="left" w:pos="2268"/>
      </w:tabs>
      <w:overflowPunct w:val="0"/>
      <w:autoSpaceDE w:val="0"/>
      <w:autoSpaceDN w:val="0"/>
      <w:adjustRightInd w:val="0"/>
      <w:spacing w:before="280" w:beforeAutospacing="0" w:after="0" w:afterAutospacing="0"/>
      <w:textAlignment w:val="baseline"/>
    </w:pPr>
    <w:rPr>
      <w:rFonts w:eastAsia="Times New Roman"/>
      <w:szCs w:val="20"/>
      <w:lang w:val="en-GB"/>
    </w:rPr>
  </w:style>
  <w:style w:type="paragraph" w:customStyle="1" w:styleId="Committee">
    <w:name w:val="Committee"/>
    <w:basedOn w:val="Normal"/>
    <w:qFormat/>
    <w:rsid w:val="00FE5D9A"/>
    <w:pPr>
      <w:framePr w:hSpace="180" w:wrap="around" w:hAnchor="margin" w:y="-675"/>
      <w:tabs>
        <w:tab w:val="left" w:pos="851"/>
        <w:tab w:val="left" w:pos="1134"/>
        <w:tab w:val="left" w:pos="1871"/>
        <w:tab w:val="left" w:pos="2268"/>
      </w:tabs>
      <w:overflowPunct w:val="0"/>
      <w:autoSpaceDE w:val="0"/>
      <w:autoSpaceDN w:val="0"/>
      <w:adjustRightInd w:val="0"/>
      <w:spacing w:before="0" w:beforeAutospacing="0" w:after="0" w:afterAutospacing="0" w:line="240" w:lineRule="atLeast"/>
      <w:textAlignment w:val="baseline"/>
    </w:pPr>
    <w:rPr>
      <w:rFonts w:ascii="Calibri" w:eastAsia="Times New Roman" w:hAnsi="Calibri" w:cs="Calibri"/>
      <w:b/>
      <w:lang w:val="en-GB"/>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rsid w:val="0053222E"/>
    <w:rPr>
      <w:rFonts w:ascii="Times New Roman" w:eastAsia="Times New Roman" w:hAnsi="Times New Roman"/>
      <w:b/>
      <w:sz w:val="28"/>
      <w:lang w:val="en-GB"/>
    </w:rPr>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basedOn w:val="DefaultParagraphFont"/>
    <w:link w:val="Heading2"/>
    <w:rsid w:val="0053222E"/>
    <w:rPr>
      <w:rFonts w:ascii="Times New Roman" w:eastAsia="Times New Roman" w:hAnsi="Times New Roman"/>
      <w:b/>
      <w:sz w:val="24"/>
      <w:lang w:val="en-GB"/>
    </w:rPr>
  </w:style>
  <w:style w:type="character" w:customStyle="1" w:styleId="Heading3Char">
    <w:name w:val="Heading 3 Char"/>
    <w:aliases w:val="Memo Heading 3 Char,H3 Char,h3 Char,h31 Char,3 Char,l3 Char,list 3 Char,Head 3 Char,h32 Char,h33 Char,h34 Char,h35 Char,h36 Char,h37 Char,h38 Char,h311 Char,h321 Char,h331 Char,h341 Char,h351 Char,h361 Char,h371 Char,h39 Char,h312 Char"/>
    <w:basedOn w:val="DefaultParagraphFont"/>
    <w:link w:val="Heading3"/>
    <w:rsid w:val="0053222E"/>
    <w:rPr>
      <w:rFonts w:ascii="Times New Roman" w:eastAsia="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53222E"/>
    <w:rPr>
      <w:rFonts w:ascii="Times New Roman" w:eastAsia="Times New Roman" w:hAnsi="Times New Roman"/>
      <w:b/>
      <w:sz w:val="24"/>
      <w:lang w:val="en-GB"/>
    </w:rPr>
  </w:style>
  <w:style w:type="character" w:customStyle="1" w:styleId="Heading5Char">
    <w:name w:val="Heading 5 Char"/>
    <w:aliases w:val="T5 Char,H5 Char,h5 Char,5 Char,Heading5 Char,h51 Char,heading 51 Char,Heading51 Char,h52 Char,h53 Char"/>
    <w:basedOn w:val="DefaultParagraphFont"/>
    <w:link w:val="Heading5"/>
    <w:rsid w:val="0053222E"/>
    <w:rPr>
      <w:rFonts w:ascii="Times New Roman" w:eastAsia="Times New Roman" w:hAnsi="Times New Roman"/>
      <w:b/>
      <w:sz w:val="24"/>
      <w:lang w:val="en-GB"/>
    </w:rPr>
  </w:style>
  <w:style w:type="character" w:customStyle="1" w:styleId="Heading6Char">
    <w:name w:val="Heading 6 Char"/>
    <w:aliases w:val="T6 Char,H6 Char,Titre 66 Char,h6 Char,6 Char,Heading6 Char,h61 Char,h62 Char"/>
    <w:basedOn w:val="DefaultParagraphFont"/>
    <w:link w:val="Heading6"/>
    <w:rsid w:val="0053222E"/>
    <w:rPr>
      <w:rFonts w:ascii="Times New Roman" w:eastAsia="Times New Roman" w:hAnsi="Times New Roman"/>
      <w:b/>
      <w:sz w:val="24"/>
      <w:lang w:val="en-GB"/>
    </w:rPr>
  </w:style>
  <w:style w:type="character" w:customStyle="1" w:styleId="Heading7Char">
    <w:name w:val="Heading 7 Char"/>
    <w:aliases w:val="T7 Char,No# Char,No digit heading Char,H7 Char,8 Char,h7 Char,7 Char,st Char,SDL title Char"/>
    <w:basedOn w:val="DefaultParagraphFont"/>
    <w:link w:val="Heading7"/>
    <w:rsid w:val="0053222E"/>
    <w:rPr>
      <w:rFonts w:ascii="Times New Roman" w:eastAsia="Times New Roman" w:hAnsi="Times New Roman"/>
      <w:b/>
      <w:sz w:val="24"/>
      <w:lang w:val="en-GB"/>
    </w:rPr>
  </w:style>
  <w:style w:type="character" w:customStyle="1" w:styleId="Heading8Char">
    <w:name w:val="Heading 8 Char"/>
    <w:aliases w:val="h8 Char,fig cap Char,Table Heading Char,Tables Char"/>
    <w:basedOn w:val="DefaultParagraphFont"/>
    <w:link w:val="Heading8"/>
    <w:rsid w:val="0053222E"/>
    <w:rPr>
      <w:rFonts w:ascii="Times New Roman" w:eastAsia="Times New Roman" w:hAnsi="Times New Roman"/>
      <w:b/>
      <w:sz w:val="24"/>
      <w:lang w:val="en-GB"/>
    </w:rPr>
  </w:style>
  <w:style w:type="character" w:customStyle="1" w:styleId="Heading9Char">
    <w:name w:val="Heading 9 Char"/>
    <w:aliases w:val="h9 Char,9 Char,tab cap Char,Figure Heading Char,FH Char"/>
    <w:basedOn w:val="DefaultParagraphFont"/>
    <w:link w:val="Heading9"/>
    <w:rsid w:val="0053222E"/>
    <w:rPr>
      <w:rFonts w:ascii="Times New Roman" w:eastAsia="Times New Roman" w:hAnsi="Times New Roman"/>
      <w:b/>
      <w:sz w:val="24"/>
      <w:lang w:val="en-GB"/>
    </w:rPr>
  </w:style>
  <w:style w:type="numbering" w:customStyle="1" w:styleId="NoList1">
    <w:name w:val="No List1"/>
    <w:next w:val="NoList"/>
    <w:uiPriority w:val="99"/>
    <w:semiHidden/>
    <w:unhideWhenUsed/>
    <w:rsid w:val="0053222E"/>
  </w:style>
  <w:style w:type="paragraph" w:customStyle="1" w:styleId="Normalaftertitle0">
    <w:name w:val="Normal_after_title"/>
    <w:basedOn w:val="Normal"/>
    <w:next w:val="Normal"/>
    <w:rsid w:val="0053222E"/>
    <w:pPr>
      <w:tabs>
        <w:tab w:val="left" w:pos="1134"/>
        <w:tab w:val="left" w:pos="1871"/>
        <w:tab w:val="left" w:pos="2268"/>
      </w:tabs>
      <w:overflowPunct w:val="0"/>
      <w:autoSpaceDE w:val="0"/>
      <w:autoSpaceDN w:val="0"/>
      <w:adjustRightInd w:val="0"/>
      <w:spacing w:before="360" w:beforeAutospacing="0" w:after="0" w:afterAutospacing="0"/>
      <w:textAlignment w:val="baseline"/>
    </w:pPr>
    <w:rPr>
      <w:rFonts w:eastAsia="Times New Roman"/>
      <w:szCs w:val="20"/>
      <w:lang w:val="en-GB"/>
    </w:rPr>
  </w:style>
  <w:style w:type="paragraph" w:customStyle="1" w:styleId="Artheading">
    <w:name w:val="Art_heading"/>
    <w:basedOn w:val="Normal"/>
    <w:next w:val="Normal"/>
    <w:rsid w:val="0053222E"/>
    <w:pPr>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ascii="Times New Roman Bold" w:eastAsia="Times New Roman" w:hAnsi="Times New Roman Bold"/>
      <w:b/>
      <w:sz w:val="28"/>
      <w:szCs w:val="20"/>
      <w:lang w:val="en-GB"/>
    </w:rPr>
  </w:style>
  <w:style w:type="paragraph" w:customStyle="1" w:styleId="ArtNo">
    <w:name w:val="Art_No"/>
    <w:basedOn w:val="Normal"/>
    <w:next w:val="Normal"/>
    <w:rsid w:val="0053222E"/>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eastAsia="Times New Roman"/>
      <w:caps/>
      <w:sz w:val="28"/>
      <w:szCs w:val="20"/>
      <w:lang w:val="en-GB"/>
    </w:rPr>
  </w:style>
  <w:style w:type="paragraph" w:customStyle="1" w:styleId="ASN1">
    <w:name w:val="ASN.1"/>
    <w:basedOn w:val="Normal"/>
    <w:rsid w:val="0053222E"/>
    <w:pPr>
      <w:tabs>
        <w:tab w:val="left" w:pos="567"/>
        <w:tab w:val="left" w:pos="1134"/>
        <w:tab w:val="left" w:pos="1701"/>
        <w:tab w:val="left" w:pos="1871"/>
        <w:tab w:val="left" w:pos="2268"/>
        <w:tab w:val="left" w:pos="2835"/>
        <w:tab w:val="left" w:pos="3402"/>
        <w:tab w:val="left" w:pos="3969"/>
        <w:tab w:val="left" w:pos="4536"/>
        <w:tab w:val="left" w:pos="5103"/>
        <w:tab w:val="left" w:pos="5670"/>
      </w:tabs>
      <w:overflowPunct w:val="0"/>
      <w:autoSpaceDE w:val="0"/>
      <w:autoSpaceDN w:val="0"/>
      <w:adjustRightInd w:val="0"/>
      <w:spacing w:before="0" w:beforeAutospacing="0" w:after="0" w:afterAutospacing="0"/>
      <w:textAlignment w:val="baseline"/>
    </w:pPr>
    <w:rPr>
      <w:rFonts w:ascii="Times New Roman Bold" w:eastAsia="Times New Roman" w:hAnsi="Times New Roman Bold"/>
      <w:b/>
      <w:noProof/>
      <w:sz w:val="20"/>
      <w:szCs w:val="20"/>
      <w:lang w:val="en-GB"/>
    </w:rPr>
  </w:style>
  <w:style w:type="paragraph" w:customStyle="1" w:styleId="ChapNo">
    <w:name w:val="Chap_No"/>
    <w:basedOn w:val="ArtNo"/>
    <w:next w:val="Normal"/>
    <w:rsid w:val="0053222E"/>
    <w:rPr>
      <w:rFonts w:ascii="Times New Roman Bold" w:hAnsi="Times New Roman Bold"/>
      <w:b/>
    </w:rPr>
  </w:style>
  <w:style w:type="paragraph" w:customStyle="1" w:styleId="Chaptitle">
    <w:name w:val="Chap_title"/>
    <w:basedOn w:val="Arttitle"/>
    <w:next w:val="Normal"/>
    <w:rsid w:val="0053222E"/>
    <w:rPr>
      <w:rFonts w:eastAsia="Times New Roman"/>
      <w:bCs w:val="0"/>
      <w:szCs w:val="20"/>
    </w:rPr>
  </w:style>
  <w:style w:type="character" w:styleId="EndnoteReference">
    <w:name w:val="endnote reference"/>
    <w:basedOn w:val="DefaultParagraphFont"/>
    <w:rsid w:val="0053222E"/>
    <w:rPr>
      <w:vertAlign w:val="superscript"/>
    </w:rPr>
  </w:style>
  <w:style w:type="paragraph" w:customStyle="1" w:styleId="enumlev1">
    <w:name w:val="enumlev1"/>
    <w:basedOn w:val="Normal"/>
    <w:link w:val="enumlev1Char"/>
    <w:rsid w:val="0053222E"/>
    <w:pPr>
      <w:tabs>
        <w:tab w:val="left" w:pos="1134"/>
        <w:tab w:val="left" w:pos="1871"/>
        <w:tab w:val="left" w:pos="2608"/>
        <w:tab w:val="left" w:pos="3345"/>
      </w:tabs>
      <w:overflowPunct w:val="0"/>
      <w:autoSpaceDE w:val="0"/>
      <w:autoSpaceDN w:val="0"/>
      <w:adjustRightInd w:val="0"/>
      <w:spacing w:before="80" w:beforeAutospacing="0" w:after="0" w:afterAutospacing="0"/>
      <w:ind w:left="1134" w:hanging="1134"/>
      <w:textAlignment w:val="baseline"/>
    </w:pPr>
    <w:rPr>
      <w:rFonts w:eastAsia="Times New Roman"/>
      <w:szCs w:val="20"/>
      <w:lang w:val="en-GB"/>
    </w:rPr>
  </w:style>
  <w:style w:type="paragraph" w:customStyle="1" w:styleId="enumlev2">
    <w:name w:val="enumlev2"/>
    <w:basedOn w:val="enumlev1"/>
    <w:rsid w:val="0053222E"/>
    <w:pPr>
      <w:ind w:left="1871" w:hanging="737"/>
    </w:pPr>
  </w:style>
  <w:style w:type="paragraph" w:customStyle="1" w:styleId="enumlev3">
    <w:name w:val="enumlev3"/>
    <w:basedOn w:val="enumlev2"/>
    <w:rsid w:val="0053222E"/>
    <w:pPr>
      <w:ind w:left="2268" w:hanging="397"/>
    </w:pPr>
  </w:style>
  <w:style w:type="paragraph" w:customStyle="1" w:styleId="Equation">
    <w:name w:val="Equation"/>
    <w:aliases w:val="eq"/>
    <w:basedOn w:val="Normal"/>
    <w:rsid w:val="0053222E"/>
    <w:pPr>
      <w:tabs>
        <w:tab w:val="left" w:pos="1134"/>
        <w:tab w:val="center" w:pos="4820"/>
        <w:tab w:val="right" w:pos="9639"/>
      </w:tabs>
      <w:overflowPunct w:val="0"/>
      <w:autoSpaceDE w:val="0"/>
      <w:autoSpaceDN w:val="0"/>
      <w:adjustRightInd w:val="0"/>
      <w:spacing w:before="120" w:beforeAutospacing="0" w:after="0" w:afterAutospacing="0"/>
      <w:textAlignment w:val="baseline"/>
    </w:pPr>
    <w:rPr>
      <w:rFonts w:eastAsia="Times New Roman"/>
      <w:szCs w:val="20"/>
      <w:lang w:val="en-GB"/>
    </w:rPr>
  </w:style>
  <w:style w:type="paragraph" w:customStyle="1" w:styleId="Equationlegend">
    <w:name w:val="Equation_legend"/>
    <w:basedOn w:val="NormalIndent"/>
    <w:rsid w:val="0053222E"/>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53222E"/>
    <w:pPr>
      <w:keepNext/>
      <w:keepLines/>
      <w:tabs>
        <w:tab w:val="left" w:pos="1134"/>
        <w:tab w:val="left" w:pos="1871"/>
        <w:tab w:val="left" w:pos="2268"/>
      </w:tabs>
      <w:overflowPunct w:val="0"/>
      <w:autoSpaceDE w:val="0"/>
      <w:autoSpaceDN w:val="0"/>
      <w:adjustRightInd w:val="0"/>
      <w:spacing w:before="20" w:beforeAutospacing="0" w:after="20" w:afterAutospacing="0"/>
      <w:textAlignment w:val="baseline"/>
    </w:pPr>
    <w:rPr>
      <w:rFonts w:eastAsia="Times New Roman"/>
      <w:sz w:val="18"/>
      <w:szCs w:val="20"/>
      <w:lang w:val="en-GB"/>
    </w:rPr>
  </w:style>
  <w:style w:type="paragraph" w:customStyle="1" w:styleId="Tabletext">
    <w:name w:val="Table_text"/>
    <w:basedOn w:val="Normal"/>
    <w:link w:val="TabletextChar"/>
    <w:rsid w:val="0053222E"/>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beforeAutospacing="0" w:after="40" w:afterAutospacing="0"/>
      <w:textAlignment w:val="baseline"/>
    </w:pPr>
    <w:rPr>
      <w:rFonts w:eastAsia="Times New Roman"/>
      <w:sz w:val="20"/>
      <w:szCs w:val="20"/>
      <w:lang w:val="en-GB"/>
    </w:rPr>
  </w:style>
  <w:style w:type="paragraph" w:customStyle="1" w:styleId="Figurewithouttitle">
    <w:name w:val="Figure_without_title"/>
    <w:basedOn w:val="FigureNo"/>
    <w:next w:val="Normal"/>
    <w:rsid w:val="0053222E"/>
    <w:pPr>
      <w:keepNext w:val="0"/>
    </w:pPr>
  </w:style>
  <w:style w:type="paragraph" w:customStyle="1" w:styleId="FirstFooter">
    <w:name w:val="FirstFooter"/>
    <w:basedOn w:val="Footer"/>
    <w:rsid w:val="0053222E"/>
    <w:pPr>
      <w:tabs>
        <w:tab w:val="clear" w:pos="4680"/>
        <w:tab w:val="clear" w:pos="9360"/>
      </w:tabs>
      <w:spacing w:before="40" w:beforeAutospacing="0" w:afterAutospacing="0"/>
    </w:pPr>
    <w:rPr>
      <w:rFonts w:eastAsia="Times New Roman"/>
      <w:sz w:val="16"/>
      <w:szCs w:val="20"/>
      <w:lang w:val="en-GB"/>
    </w:rPr>
  </w:style>
  <w:style w:type="paragraph" w:customStyle="1" w:styleId="Note">
    <w:name w:val="Note"/>
    <w:basedOn w:val="Normal"/>
    <w:next w:val="Normal"/>
    <w:rsid w:val="0053222E"/>
    <w:pPr>
      <w:tabs>
        <w:tab w:val="left" w:pos="284"/>
        <w:tab w:val="left" w:pos="1134"/>
        <w:tab w:val="left" w:pos="1871"/>
        <w:tab w:val="left" w:pos="2268"/>
      </w:tabs>
      <w:overflowPunct w:val="0"/>
      <w:autoSpaceDE w:val="0"/>
      <w:autoSpaceDN w:val="0"/>
      <w:adjustRightInd w:val="0"/>
      <w:spacing w:before="80" w:beforeAutospacing="0" w:after="0" w:afterAutospacing="0"/>
      <w:textAlignment w:val="baseline"/>
    </w:pPr>
    <w:rPr>
      <w:rFonts w:eastAsia="Times New Roman"/>
      <w:szCs w:val="20"/>
      <w:lang w:val="en-GB"/>
    </w:rPr>
  </w:style>
  <w:style w:type="paragraph" w:styleId="Index1">
    <w:name w:val="index 1"/>
    <w:basedOn w:val="Normal"/>
    <w:next w:val="Normal"/>
    <w:rsid w:val="0053222E"/>
    <w:pPr>
      <w:tabs>
        <w:tab w:val="left" w:pos="1134"/>
        <w:tab w:val="left" w:pos="1871"/>
        <w:tab w:val="left" w:pos="2268"/>
      </w:tabs>
      <w:overflowPunct w:val="0"/>
      <w:autoSpaceDE w:val="0"/>
      <w:autoSpaceDN w:val="0"/>
      <w:adjustRightInd w:val="0"/>
      <w:spacing w:before="120" w:beforeAutospacing="0" w:after="0" w:afterAutospacing="0"/>
      <w:textAlignment w:val="baseline"/>
    </w:pPr>
    <w:rPr>
      <w:rFonts w:eastAsia="Times New Roman"/>
      <w:szCs w:val="20"/>
      <w:lang w:val="en-GB"/>
    </w:rPr>
  </w:style>
  <w:style w:type="paragraph" w:styleId="Index2">
    <w:name w:val="index 2"/>
    <w:basedOn w:val="Normal"/>
    <w:next w:val="Normal"/>
    <w:rsid w:val="0053222E"/>
    <w:pPr>
      <w:tabs>
        <w:tab w:val="left" w:pos="1134"/>
        <w:tab w:val="left" w:pos="1871"/>
        <w:tab w:val="left" w:pos="2268"/>
      </w:tabs>
      <w:overflowPunct w:val="0"/>
      <w:autoSpaceDE w:val="0"/>
      <w:autoSpaceDN w:val="0"/>
      <w:adjustRightInd w:val="0"/>
      <w:spacing w:before="120" w:beforeAutospacing="0" w:after="0" w:afterAutospacing="0"/>
      <w:ind w:left="283"/>
      <w:textAlignment w:val="baseline"/>
    </w:pPr>
    <w:rPr>
      <w:rFonts w:eastAsia="Times New Roman"/>
      <w:szCs w:val="20"/>
      <w:lang w:val="en-GB"/>
    </w:rPr>
  </w:style>
  <w:style w:type="paragraph" w:styleId="Index3">
    <w:name w:val="index 3"/>
    <w:basedOn w:val="Normal"/>
    <w:next w:val="Normal"/>
    <w:rsid w:val="0053222E"/>
    <w:pPr>
      <w:tabs>
        <w:tab w:val="left" w:pos="1134"/>
        <w:tab w:val="left" w:pos="1871"/>
        <w:tab w:val="left" w:pos="2268"/>
      </w:tabs>
      <w:overflowPunct w:val="0"/>
      <w:autoSpaceDE w:val="0"/>
      <w:autoSpaceDN w:val="0"/>
      <w:adjustRightInd w:val="0"/>
      <w:spacing w:before="120" w:beforeAutospacing="0" w:after="0" w:afterAutospacing="0"/>
      <w:ind w:left="566"/>
      <w:textAlignment w:val="baseline"/>
    </w:pPr>
    <w:rPr>
      <w:rFonts w:eastAsia="Times New Roman"/>
      <w:szCs w:val="20"/>
      <w:lang w:val="en-GB"/>
    </w:rPr>
  </w:style>
  <w:style w:type="paragraph" w:customStyle="1" w:styleId="PartNo">
    <w:name w:val="Part_No"/>
    <w:basedOn w:val="AnnexNo"/>
    <w:next w:val="Normal"/>
    <w:rsid w:val="0053222E"/>
  </w:style>
  <w:style w:type="paragraph" w:customStyle="1" w:styleId="Partref">
    <w:name w:val="Part_ref"/>
    <w:basedOn w:val="Annexref"/>
    <w:next w:val="Normal"/>
    <w:rsid w:val="0053222E"/>
  </w:style>
  <w:style w:type="paragraph" w:customStyle="1" w:styleId="Parttitle">
    <w:name w:val="Part_title"/>
    <w:basedOn w:val="Annextitle"/>
    <w:next w:val="Normalaftertitle"/>
    <w:rsid w:val="0053222E"/>
  </w:style>
  <w:style w:type="paragraph" w:customStyle="1" w:styleId="Recref">
    <w:name w:val="Rec_ref"/>
    <w:basedOn w:val="Rectitle"/>
    <w:next w:val="Recdate"/>
    <w:rsid w:val="0053222E"/>
    <w:pPr>
      <w:spacing w:before="120"/>
    </w:pPr>
    <w:rPr>
      <w:rFonts w:ascii="Times New Roman" w:hAnsi="Times New Roman"/>
      <w:b w:val="0"/>
      <w:sz w:val="24"/>
    </w:rPr>
  </w:style>
  <w:style w:type="paragraph" w:customStyle="1" w:styleId="Recdate">
    <w:name w:val="Rec_date"/>
    <w:basedOn w:val="Normal"/>
    <w:next w:val="Normalaftertitle"/>
    <w:rsid w:val="0053222E"/>
    <w:pPr>
      <w:keepNext/>
      <w:keepLines/>
      <w:tabs>
        <w:tab w:val="left" w:pos="1134"/>
        <w:tab w:val="left" w:pos="1871"/>
        <w:tab w:val="left" w:pos="2268"/>
      </w:tabs>
      <w:overflowPunct w:val="0"/>
      <w:autoSpaceDE w:val="0"/>
      <w:autoSpaceDN w:val="0"/>
      <w:adjustRightInd w:val="0"/>
      <w:spacing w:before="120" w:beforeAutospacing="0" w:after="0" w:afterAutospacing="0"/>
      <w:jc w:val="right"/>
      <w:textAlignment w:val="baseline"/>
    </w:pPr>
    <w:rPr>
      <w:rFonts w:eastAsia="Times New Roman"/>
      <w:sz w:val="22"/>
      <w:szCs w:val="20"/>
      <w:lang w:val="en-GB"/>
    </w:rPr>
  </w:style>
  <w:style w:type="paragraph" w:customStyle="1" w:styleId="QuestionNo">
    <w:name w:val="Question_No"/>
    <w:basedOn w:val="Normal"/>
    <w:next w:val="Normal"/>
    <w:rsid w:val="0053222E"/>
    <w:pPr>
      <w:keepNext/>
      <w:keepLines/>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eastAsia="Times New Roman"/>
      <w:caps/>
      <w:sz w:val="28"/>
      <w:szCs w:val="20"/>
      <w:lang w:val="en-GB"/>
    </w:rPr>
  </w:style>
  <w:style w:type="paragraph" w:customStyle="1" w:styleId="Questiontitle">
    <w:name w:val="Question_title"/>
    <w:basedOn w:val="Normal"/>
    <w:next w:val="Normal"/>
    <w:rsid w:val="0053222E"/>
    <w:pPr>
      <w:keepNext/>
      <w:keepLines/>
      <w:tabs>
        <w:tab w:val="left" w:pos="1134"/>
        <w:tab w:val="left" w:pos="1871"/>
        <w:tab w:val="left" w:pos="2268"/>
      </w:tabs>
      <w:overflowPunct w:val="0"/>
      <w:autoSpaceDE w:val="0"/>
      <w:autoSpaceDN w:val="0"/>
      <w:adjustRightInd w:val="0"/>
      <w:spacing w:before="240" w:beforeAutospacing="0" w:after="0" w:afterAutospacing="0"/>
      <w:jc w:val="center"/>
      <w:textAlignment w:val="baseline"/>
    </w:pPr>
    <w:rPr>
      <w:rFonts w:ascii="Times New Roman Bold" w:eastAsia="Times New Roman" w:hAnsi="Times New Roman Bold"/>
      <w:b/>
      <w:sz w:val="28"/>
      <w:szCs w:val="20"/>
      <w:lang w:val="en-GB"/>
    </w:rPr>
  </w:style>
  <w:style w:type="paragraph" w:customStyle="1" w:styleId="Questionref">
    <w:name w:val="Question_ref"/>
    <w:basedOn w:val="Recref"/>
    <w:next w:val="Questiondate"/>
    <w:rsid w:val="0053222E"/>
  </w:style>
  <w:style w:type="paragraph" w:customStyle="1" w:styleId="Reftext">
    <w:name w:val="Ref_text"/>
    <w:basedOn w:val="Normal"/>
    <w:rsid w:val="0053222E"/>
    <w:pPr>
      <w:tabs>
        <w:tab w:val="left" w:pos="1134"/>
        <w:tab w:val="left" w:pos="1871"/>
        <w:tab w:val="left" w:pos="2268"/>
      </w:tabs>
      <w:overflowPunct w:val="0"/>
      <w:autoSpaceDE w:val="0"/>
      <w:autoSpaceDN w:val="0"/>
      <w:adjustRightInd w:val="0"/>
      <w:spacing w:before="120" w:beforeAutospacing="0" w:after="0" w:afterAutospacing="0"/>
      <w:ind w:left="1134" w:hanging="1134"/>
      <w:textAlignment w:val="baseline"/>
    </w:pPr>
    <w:rPr>
      <w:rFonts w:eastAsia="Times New Roman"/>
      <w:szCs w:val="20"/>
      <w:lang w:val="en-GB"/>
    </w:rPr>
  </w:style>
  <w:style w:type="paragraph" w:customStyle="1" w:styleId="Reftitle">
    <w:name w:val="Ref_title"/>
    <w:basedOn w:val="Normal"/>
    <w:next w:val="Reftext"/>
    <w:rsid w:val="0053222E"/>
    <w:pPr>
      <w:tabs>
        <w:tab w:val="left" w:pos="1134"/>
        <w:tab w:val="left" w:pos="1871"/>
        <w:tab w:val="left" w:pos="2268"/>
      </w:tabs>
      <w:overflowPunct w:val="0"/>
      <w:autoSpaceDE w:val="0"/>
      <w:autoSpaceDN w:val="0"/>
      <w:adjustRightInd w:val="0"/>
      <w:spacing w:before="480" w:beforeAutospacing="0" w:after="0" w:afterAutospacing="0"/>
      <w:jc w:val="center"/>
      <w:textAlignment w:val="baseline"/>
    </w:pPr>
    <w:rPr>
      <w:rFonts w:eastAsia="Times New Roman"/>
      <w:caps/>
      <w:szCs w:val="20"/>
      <w:lang w:val="en-GB"/>
    </w:rPr>
  </w:style>
  <w:style w:type="paragraph" w:customStyle="1" w:styleId="Repdate">
    <w:name w:val="Rep_date"/>
    <w:basedOn w:val="Recdate"/>
    <w:next w:val="Normalaftertitle"/>
    <w:rsid w:val="0053222E"/>
  </w:style>
  <w:style w:type="paragraph" w:customStyle="1" w:styleId="Repref">
    <w:name w:val="Rep_ref"/>
    <w:basedOn w:val="Recref"/>
    <w:next w:val="Repdate"/>
    <w:rsid w:val="0053222E"/>
  </w:style>
  <w:style w:type="paragraph" w:customStyle="1" w:styleId="Resdate">
    <w:name w:val="Res_date"/>
    <w:basedOn w:val="Recdate"/>
    <w:next w:val="Normalaftertitle"/>
    <w:rsid w:val="0053222E"/>
  </w:style>
  <w:style w:type="paragraph" w:customStyle="1" w:styleId="ResNo">
    <w:name w:val="Res_No"/>
    <w:basedOn w:val="RecNo"/>
    <w:next w:val="Normal"/>
    <w:rsid w:val="0053222E"/>
  </w:style>
  <w:style w:type="paragraph" w:customStyle="1" w:styleId="Restitle">
    <w:name w:val="Res_title"/>
    <w:basedOn w:val="Rectitle"/>
    <w:next w:val="Normal"/>
    <w:rsid w:val="0053222E"/>
  </w:style>
  <w:style w:type="paragraph" w:customStyle="1" w:styleId="Resref">
    <w:name w:val="Res_ref"/>
    <w:basedOn w:val="Recref"/>
    <w:next w:val="Resdate"/>
    <w:rsid w:val="0053222E"/>
  </w:style>
  <w:style w:type="paragraph" w:customStyle="1" w:styleId="SectionNo">
    <w:name w:val="Section_No"/>
    <w:basedOn w:val="AnnexNo"/>
    <w:next w:val="Normal"/>
    <w:rsid w:val="0053222E"/>
  </w:style>
  <w:style w:type="paragraph" w:customStyle="1" w:styleId="Sectiontitle">
    <w:name w:val="Section_title"/>
    <w:basedOn w:val="Annextitle"/>
    <w:next w:val="Normalaftertitle"/>
    <w:rsid w:val="0053222E"/>
  </w:style>
  <w:style w:type="paragraph" w:customStyle="1" w:styleId="SpecialFooter">
    <w:name w:val="Special Footer"/>
    <w:basedOn w:val="Footer"/>
    <w:rsid w:val="0053222E"/>
    <w:pPr>
      <w:tabs>
        <w:tab w:val="clear" w:pos="4680"/>
        <w:tab w:val="clear" w:pos="9360"/>
        <w:tab w:val="left" w:pos="567"/>
        <w:tab w:val="left" w:pos="1134"/>
        <w:tab w:val="left" w:pos="1701"/>
        <w:tab w:val="left" w:pos="2268"/>
        <w:tab w:val="left" w:pos="2835"/>
        <w:tab w:val="left" w:pos="5954"/>
        <w:tab w:val="right" w:pos="9639"/>
      </w:tabs>
      <w:overflowPunct w:val="0"/>
      <w:autoSpaceDE w:val="0"/>
      <w:autoSpaceDN w:val="0"/>
      <w:adjustRightInd w:val="0"/>
      <w:spacing w:beforeAutospacing="0" w:afterAutospacing="0"/>
      <w:jc w:val="both"/>
      <w:textAlignment w:val="baseline"/>
    </w:pPr>
    <w:rPr>
      <w:rFonts w:eastAsia="Times New Roman"/>
      <w:sz w:val="16"/>
      <w:szCs w:val="20"/>
      <w:lang w:val="en-GB"/>
    </w:rPr>
  </w:style>
  <w:style w:type="paragraph" w:customStyle="1" w:styleId="Tablehead">
    <w:name w:val="Table_head"/>
    <w:basedOn w:val="Normal"/>
    <w:link w:val="TableheadChar"/>
    <w:rsid w:val="0053222E"/>
    <w:pPr>
      <w:keepNext/>
      <w:tabs>
        <w:tab w:val="left" w:pos="1134"/>
        <w:tab w:val="left" w:pos="1871"/>
        <w:tab w:val="left" w:pos="2268"/>
      </w:tabs>
      <w:overflowPunct w:val="0"/>
      <w:autoSpaceDE w:val="0"/>
      <w:autoSpaceDN w:val="0"/>
      <w:adjustRightInd w:val="0"/>
      <w:spacing w:before="80" w:beforeAutospacing="0" w:after="80" w:afterAutospacing="0"/>
      <w:jc w:val="center"/>
      <w:textAlignment w:val="baseline"/>
    </w:pPr>
    <w:rPr>
      <w:rFonts w:ascii="Times New Roman Bold" w:eastAsia="Times New Roman" w:hAnsi="Times New Roman Bold" w:cs="Times New Roman Bold"/>
      <w:b/>
      <w:sz w:val="20"/>
      <w:szCs w:val="20"/>
      <w:lang w:val="en-GB"/>
    </w:rPr>
  </w:style>
  <w:style w:type="paragraph" w:customStyle="1" w:styleId="Tablelegend">
    <w:name w:val="Table_legend"/>
    <w:basedOn w:val="Normal"/>
    <w:rsid w:val="0053222E"/>
    <w:pPr>
      <w:tabs>
        <w:tab w:val="left" w:pos="1134"/>
        <w:tab w:val="left" w:pos="1871"/>
        <w:tab w:val="left" w:pos="2268"/>
      </w:tabs>
      <w:overflowPunct w:val="0"/>
      <w:autoSpaceDE w:val="0"/>
      <w:autoSpaceDN w:val="0"/>
      <w:adjustRightInd w:val="0"/>
      <w:spacing w:before="120" w:beforeAutospacing="0" w:after="0" w:afterAutospacing="0"/>
      <w:textAlignment w:val="baseline"/>
    </w:pPr>
    <w:rPr>
      <w:rFonts w:eastAsia="Times New Roman"/>
      <w:sz w:val="20"/>
      <w:szCs w:val="20"/>
      <w:lang w:val="en-GB"/>
    </w:rPr>
  </w:style>
  <w:style w:type="paragraph" w:customStyle="1" w:styleId="TableNo">
    <w:name w:val="Table_No"/>
    <w:basedOn w:val="Normal"/>
    <w:next w:val="Normal"/>
    <w:rsid w:val="0053222E"/>
    <w:pPr>
      <w:keepNext/>
      <w:tabs>
        <w:tab w:val="left" w:pos="1134"/>
        <w:tab w:val="left" w:pos="1871"/>
        <w:tab w:val="left" w:pos="2268"/>
      </w:tabs>
      <w:overflowPunct w:val="0"/>
      <w:autoSpaceDE w:val="0"/>
      <w:autoSpaceDN w:val="0"/>
      <w:adjustRightInd w:val="0"/>
      <w:spacing w:before="560" w:beforeAutospacing="0" w:after="120" w:afterAutospacing="0"/>
      <w:jc w:val="center"/>
      <w:textAlignment w:val="baseline"/>
    </w:pPr>
    <w:rPr>
      <w:rFonts w:eastAsia="Times New Roman"/>
      <w:caps/>
      <w:sz w:val="20"/>
      <w:szCs w:val="20"/>
      <w:lang w:val="en-GB"/>
    </w:rPr>
  </w:style>
  <w:style w:type="paragraph" w:customStyle="1" w:styleId="Tabletitle">
    <w:name w:val="Table_title"/>
    <w:basedOn w:val="Normal"/>
    <w:next w:val="Tabletext"/>
    <w:rsid w:val="0053222E"/>
    <w:pPr>
      <w:keepNext/>
      <w:keepLines/>
      <w:tabs>
        <w:tab w:val="left" w:pos="1134"/>
        <w:tab w:val="left" w:pos="1871"/>
        <w:tab w:val="left" w:pos="2268"/>
      </w:tabs>
      <w:overflowPunct w:val="0"/>
      <w:autoSpaceDE w:val="0"/>
      <w:autoSpaceDN w:val="0"/>
      <w:adjustRightInd w:val="0"/>
      <w:spacing w:before="0" w:beforeAutospacing="0" w:after="120" w:afterAutospacing="0"/>
      <w:jc w:val="center"/>
      <w:textAlignment w:val="baseline"/>
    </w:pPr>
    <w:rPr>
      <w:rFonts w:ascii="Times New Roman Bold" w:eastAsia="Times New Roman" w:hAnsi="Times New Roman Bold"/>
      <w:b/>
      <w:sz w:val="20"/>
      <w:szCs w:val="20"/>
      <w:lang w:val="en-GB"/>
    </w:rPr>
  </w:style>
  <w:style w:type="paragraph" w:customStyle="1" w:styleId="Tableref">
    <w:name w:val="Table_ref"/>
    <w:basedOn w:val="Normal"/>
    <w:next w:val="Normal"/>
    <w:rsid w:val="0053222E"/>
    <w:pPr>
      <w:keepNext/>
      <w:tabs>
        <w:tab w:val="left" w:pos="1134"/>
        <w:tab w:val="left" w:pos="1871"/>
        <w:tab w:val="left" w:pos="2268"/>
      </w:tabs>
      <w:overflowPunct w:val="0"/>
      <w:autoSpaceDE w:val="0"/>
      <w:autoSpaceDN w:val="0"/>
      <w:adjustRightInd w:val="0"/>
      <w:spacing w:before="560" w:beforeAutospacing="0" w:after="0" w:afterAutospacing="0"/>
      <w:jc w:val="center"/>
      <w:textAlignment w:val="baseline"/>
    </w:pPr>
    <w:rPr>
      <w:rFonts w:eastAsia="Times New Roman"/>
      <w:sz w:val="20"/>
      <w:szCs w:val="20"/>
      <w:lang w:val="en-GB"/>
    </w:rPr>
  </w:style>
  <w:style w:type="paragraph" w:customStyle="1" w:styleId="Title1">
    <w:name w:val="Title 1"/>
    <w:basedOn w:val="Source"/>
    <w:next w:val="Normal"/>
    <w:link w:val="Title1Char"/>
    <w:rsid w:val="0053222E"/>
    <w:pPr>
      <w:tabs>
        <w:tab w:val="left" w:pos="567"/>
        <w:tab w:val="left" w:pos="1701"/>
        <w:tab w:val="left" w:pos="2835"/>
      </w:tabs>
      <w:spacing w:before="240"/>
    </w:pPr>
    <w:rPr>
      <w:rFonts w:eastAsia="Times New Roman"/>
      <w:b w:val="0"/>
      <w:bCs w:val="0"/>
      <w:caps/>
      <w:szCs w:val="20"/>
    </w:rPr>
  </w:style>
  <w:style w:type="paragraph" w:customStyle="1" w:styleId="Title2">
    <w:name w:val="Title 2"/>
    <w:basedOn w:val="Source"/>
    <w:next w:val="Normal"/>
    <w:rsid w:val="0053222E"/>
    <w:pPr>
      <w:overflowPunct/>
      <w:autoSpaceDE/>
      <w:autoSpaceDN/>
      <w:adjustRightInd/>
      <w:spacing w:before="480"/>
      <w:textAlignment w:val="auto"/>
    </w:pPr>
    <w:rPr>
      <w:rFonts w:eastAsia="Times New Roman"/>
      <w:b w:val="0"/>
      <w:bCs w:val="0"/>
      <w:caps/>
      <w:szCs w:val="20"/>
    </w:rPr>
  </w:style>
  <w:style w:type="paragraph" w:customStyle="1" w:styleId="Title3">
    <w:name w:val="Title 3"/>
    <w:basedOn w:val="Title2"/>
    <w:next w:val="Normal"/>
    <w:rsid w:val="0053222E"/>
    <w:pPr>
      <w:spacing w:before="240"/>
    </w:pPr>
    <w:rPr>
      <w:caps w:val="0"/>
    </w:rPr>
  </w:style>
  <w:style w:type="paragraph" w:customStyle="1" w:styleId="Title4">
    <w:name w:val="Title 4"/>
    <w:basedOn w:val="Title3"/>
    <w:next w:val="Heading1"/>
    <w:rsid w:val="0053222E"/>
    <w:rPr>
      <w:b/>
    </w:rPr>
  </w:style>
  <w:style w:type="paragraph" w:customStyle="1" w:styleId="toc0">
    <w:name w:val="toc 0"/>
    <w:basedOn w:val="Normal"/>
    <w:next w:val="TOC1"/>
    <w:rsid w:val="0053222E"/>
    <w:pPr>
      <w:tabs>
        <w:tab w:val="right" w:pos="9781"/>
      </w:tabs>
      <w:overflowPunct w:val="0"/>
      <w:autoSpaceDE w:val="0"/>
      <w:autoSpaceDN w:val="0"/>
      <w:adjustRightInd w:val="0"/>
      <w:spacing w:before="120" w:beforeAutospacing="0" w:after="0" w:afterAutospacing="0"/>
      <w:textAlignment w:val="baseline"/>
    </w:pPr>
    <w:rPr>
      <w:rFonts w:eastAsia="Times New Roman"/>
      <w:b/>
      <w:szCs w:val="20"/>
      <w:lang w:val="en-GB"/>
    </w:rPr>
  </w:style>
  <w:style w:type="paragraph" w:styleId="TOC1">
    <w:name w:val="toc 1"/>
    <w:basedOn w:val="Normal"/>
    <w:locked/>
    <w:rsid w:val="0053222E"/>
    <w:pPr>
      <w:keepLines/>
      <w:tabs>
        <w:tab w:val="left" w:pos="567"/>
        <w:tab w:val="left" w:leader="dot" w:pos="7938"/>
        <w:tab w:val="center" w:pos="9526"/>
      </w:tabs>
      <w:overflowPunct w:val="0"/>
      <w:autoSpaceDE w:val="0"/>
      <w:autoSpaceDN w:val="0"/>
      <w:adjustRightInd w:val="0"/>
      <w:spacing w:before="240" w:beforeAutospacing="0" w:after="0" w:afterAutospacing="0"/>
      <w:ind w:left="567" w:hanging="567"/>
      <w:textAlignment w:val="baseline"/>
    </w:pPr>
    <w:rPr>
      <w:rFonts w:eastAsia="Times New Roman"/>
      <w:szCs w:val="20"/>
      <w:lang w:val="en-GB"/>
    </w:rPr>
  </w:style>
  <w:style w:type="paragraph" w:styleId="TOC2">
    <w:name w:val="toc 2"/>
    <w:basedOn w:val="TOC1"/>
    <w:locked/>
    <w:rsid w:val="0053222E"/>
    <w:pPr>
      <w:spacing w:before="120"/>
    </w:pPr>
  </w:style>
  <w:style w:type="paragraph" w:styleId="TOC3">
    <w:name w:val="toc 3"/>
    <w:basedOn w:val="TOC2"/>
    <w:locked/>
    <w:rsid w:val="0053222E"/>
  </w:style>
  <w:style w:type="paragraph" w:styleId="TOC4">
    <w:name w:val="toc 4"/>
    <w:basedOn w:val="TOC3"/>
    <w:locked/>
    <w:rsid w:val="0053222E"/>
  </w:style>
  <w:style w:type="paragraph" w:styleId="TOC5">
    <w:name w:val="toc 5"/>
    <w:basedOn w:val="TOC4"/>
    <w:locked/>
    <w:rsid w:val="0053222E"/>
  </w:style>
  <w:style w:type="paragraph" w:styleId="TOC6">
    <w:name w:val="toc 6"/>
    <w:basedOn w:val="TOC4"/>
    <w:locked/>
    <w:rsid w:val="0053222E"/>
  </w:style>
  <w:style w:type="paragraph" w:styleId="TOC7">
    <w:name w:val="toc 7"/>
    <w:basedOn w:val="TOC4"/>
    <w:locked/>
    <w:rsid w:val="0053222E"/>
  </w:style>
  <w:style w:type="paragraph" w:styleId="TOC8">
    <w:name w:val="toc 8"/>
    <w:basedOn w:val="TOC4"/>
    <w:locked/>
    <w:rsid w:val="0053222E"/>
  </w:style>
  <w:style w:type="character" w:customStyle="1" w:styleId="Appdef">
    <w:name w:val="App_def"/>
    <w:basedOn w:val="DefaultParagraphFont"/>
    <w:rsid w:val="0053222E"/>
    <w:rPr>
      <w:rFonts w:ascii="Times New Roman" w:hAnsi="Times New Roman"/>
      <w:b/>
    </w:rPr>
  </w:style>
  <w:style w:type="character" w:customStyle="1" w:styleId="Appref">
    <w:name w:val="App_ref"/>
    <w:basedOn w:val="DefaultParagraphFont"/>
    <w:rsid w:val="0053222E"/>
  </w:style>
  <w:style w:type="character" w:customStyle="1" w:styleId="Artdef">
    <w:name w:val="Art_def"/>
    <w:basedOn w:val="DefaultParagraphFont"/>
    <w:rsid w:val="0053222E"/>
    <w:rPr>
      <w:rFonts w:ascii="Times New Roman" w:hAnsi="Times New Roman"/>
      <w:b/>
    </w:rPr>
  </w:style>
  <w:style w:type="character" w:customStyle="1" w:styleId="Artref">
    <w:name w:val="Art_ref"/>
    <w:basedOn w:val="DefaultParagraphFont"/>
    <w:rsid w:val="0053222E"/>
  </w:style>
  <w:style w:type="character" w:customStyle="1" w:styleId="Recdef">
    <w:name w:val="Rec_def"/>
    <w:basedOn w:val="DefaultParagraphFont"/>
    <w:rsid w:val="0053222E"/>
    <w:rPr>
      <w:b/>
    </w:rPr>
  </w:style>
  <w:style w:type="character" w:customStyle="1" w:styleId="Resdef">
    <w:name w:val="Res_def"/>
    <w:basedOn w:val="DefaultParagraphFont"/>
    <w:rsid w:val="0053222E"/>
    <w:rPr>
      <w:rFonts w:ascii="Times New Roman" w:hAnsi="Times New Roman"/>
      <w:b/>
    </w:rPr>
  </w:style>
  <w:style w:type="character" w:customStyle="1" w:styleId="Tablefreq">
    <w:name w:val="Table_freq"/>
    <w:basedOn w:val="DefaultParagraphFont"/>
    <w:rsid w:val="0053222E"/>
    <w:rPr>
      <w:b/>
      <w:color w:val="auto"/>
      <w:sz w:val="20"/>
    </w:rPr>
  </w:style>
  <w:style w:type="paragraph" w:customStyle="1" w:styleId="Formal">
    <w:name w:val="Formal"/>
    <w:basedOn w:val="ASN1"/>
    <w:rsid w:val="0053222E"/>
    <w:rPr>
      <w:b w:val="0"/>
    </w:rPr>
  </w:style>
  <w:style w:type="paragraph" w:customStyle="1" w:styleId="Section1">
    <w:name w:val="Section_1"/>
    <w:basedOn w:val="Normal"/>
    <w:rsid w:val="0053222E"/>
    <w:pPr>
      <w:tabs>
        <w:tab w:val="center" w:pos="4820"/>
      </w:tabs>
      <w:overflowPunct w:val="0"/>
      <w:autoSpaceDE w:val="0"/>
      <w:autoSpaceDN w:val="0"/>
      <w:adjustRightInd w:val="0"/>
      <w:spacing w:before="360" w:beforeAutospacing="0" w:after="0" w:afterAutospacing="0"/>
      <w:jc w:val="center"/>
      <w:textAlignment w:val="baseline"/>
    </w:pPr>
    <w:rPr>
      <w:rFonts w:eastAsia="Times New Roman"/>
      <w:b/>
      <w:szCs w:val="20"/>
      <w:lang w:val="en-GB"/>
    </w:rPr>
  </w:style>
  <w:style w:type="paragraph" w:customStyle="1" w:styleId="Section2">
    <w:name w:val="Section_2"/>
    <w:basedOn w:val="Section1"/>
    <w:rsid w:val="0053222E"/>
    <w:rPr>
      <w:b w:val="0"/>
      <w:i/>
    </w:rPr>
  </w:style>
  <w:style w:type="paragraph" w:customStyle="1" w:styleId="Headingi">
    <w:name w:val="Heading_i"/>
    <w:basedOn w:val="Normal"/>
    <w:next w:val="Normal"/>
    <w:qFormat/>
    <w:rsid w:val="0053222E"/>
    <w:pPr>
      <w:tabs>
        <w:tab w:val="left" w:pos="1134"/>
        <w:tab w:val="left" w:pos="1871"/>
        <w:tab w:val="left" w:pos="2268"/>
      </w:tabs>
      <w:overflowPunct w:val="0"/>
      <w:autoSpaceDE w:val="0"/>
      <w:autoSpaceDN w:val="0"/>
      <w:adjustRightInd w:val="0"/>
      <w:spacing w:before="160" w:beforeAutospacing="0" w:after="0" w:afterAutospacing="0"/>
      <w:textAlignment w:val="baseline"/>
    </w:pPr>
    <w:rPr>
      <w:rFonts w:eastAsia="Times New Roman"/>
      <w:i/>
      <w:szCs w:val="20"/>
      <w:lang w:val="en-GB"/>
    </w:rPr>
  </w:style>
  <w:style w:type="paragraph" w:customStyle="1" w:styleId="Headingb">
    <w:name w:val="Heading_b"/>
    <w:basedOn w:val="Normal"/>
    <w:next w:val="Normal"/>
    <w:qFormat/>
    <w:rsid w:val="0053222E"/>
    <w:pPr>
      <w:tabs>
        <w:tab w:val="left" w:pos="1134"/>
        <w:tab w:val="left" w:pos="1871"/>
        <w:tab w:val="left" w:pos="2268"/>
      </w:tabs>
      <w:overflowPunct w:val="0"/>
      <w:autoSpaceDE w:val="0"/>
      <w:autoSpaceDN w:val="0"/>
      <w:adjustRightInd w:val="0"/>
      <w:spacing w:before="160" w:beforeAutospacing="0" w:after="0" w:afterAutospacing="0"/>
      <w:textAlignment w:val="baseline"/>
    </w:pPr>
    <w:rPr>
      <w:rFonts w:ascii="Times New Roman Bold" w:eastAsia="Times New Roman" w:hAnsi="Times New Roman Bold" w:cs="Times New Roman Bold"/>
      <w:b/>
      <w:szCs w:val="20"/>
      <w:lang w:val="fr-CH"/>
    </w:rPr>
  </w:style>
  <w:style w:type="paragraph" w:customStyle="1" w:styleId="Figure">
    <w:name w:val="Figure"/>
    <w:aliases w:val="fig"/>
    <w:basedOn w:val="Normal"/>
    <w:next w:val="Normal"/>
    <w:rsid w:val="0053222E"/>
    <w:pPr>
      <w:keepNext/>
      <w:keepLines/>
      <w:tabs>
        <w:tab w:val="left" w:pos="1134"/>
        <w:tab w:val="left" w:pos="1871"/>
        <w:tab w:val="left" w:pos="2268"/>
      </w:tabs>
      <w:overflowPunct w:val="0"/>
      <w:autoSpaceDE w:val="0"/>
      <w:autoSpaceDN w:val="0"/>
      <w:adjustRightInd w:val="0"/>
      <w:spacing w:before="120" w:beforeAutospacing="0" w:after="0" w:afterAutospacing="0"/>
      <w:jc w:val="center"/>
      <w:textAlignment w:val="baseline"/>
    </w:pPr>
    <w:rPr>
      <w:rFonts w:eastAsia="Times New Roman"/>
      <w:szCs w:val="20"/>
      <w:lang w:val="en-GB"/>
    </w:rPr>
  </w:style>
  <w:style w:type="paragraph" w:customStyle="1" w:styleId="Figuretitle">
    <w:name w:val="Figure_title"/>
    <w:basedOn w:val="Normal"/>
    <w:next w:val="Normal"/>
    <w:rsid w:val="0053222E"/>
    <w:pPr>
      <w:keepNext/>
      <w:keepLines/>
      <w:tabs>
        <w:tab w:val="left" w:pos="1134"/>
        <w:tab w:val="left" w:pos="1871"/>
        <w:tab w:val="left" w:pos="2268"/>
      </w:tabs>
      <w:overflowPunct w:val="0"/>
      <w:autoSpaceDE w:val="0"/>
      <w:autoSpaceDN w:val="0"/>
      <w:adjustRightInd w:val="0"/>
      <w:spacing w:before="0" w:beforeAutospacing="0" w:after="480" w:afterAutospacing="0"/>
      <w:jc w:val="center"/>
      <w:textAlignment w:val="baseline"/>
    </w:pPr>
    <w:rPr>
      <w:rFonts w:ascii="Times New Roman Bold" w:eastAsia="Times New Roman" w:hAnsi="Times New Roman Bold"/>
      <w:b/>
      <w:sz w:val="20"/>
      <w:szCs w:val="20"/>
      <w:lang w:val="en-GB"/>
    </w:rPr>
  </w:style>
  <w:style w:type="paragraph" w:customStyle="1" w:styleId="FigureNo">
    <w:name w:val="Figure_No"/>
    <w:basedOn w:val="Normal"/>
    <w:next w:val="Normal"/>
    <w:rsid w:val="0053222E"/>
    <w:pPr>
      <w:keepNext/>
      <w:keepLines/>
      <w:tabs>
        <w:tab w:val="left" w:pos="1134"/>
        <w:tab w:val="left" w:pos="1871"/>
        <w:tab w:val="left" w:pos="2268"/>
      </w:tabs>
      <w:overflowPunct w:val="0"/>
      <w:autoSpaceDE w:val="0"/>
      <w:autoSpaceDN w:val="0"/>
      <w:adjustRightInd w:val="0"/>
      <w:spacing w:before="480" w:beforeAutospacing="0" w:after="120" w:afterAutospacing="0"/>
      <w:jc w:val="center"/>
      <w:textAlignment w:val="baseline"/>
    </w:pPr>
    <w:rPr>
      <w:rFonts w:eastAsia="Times New Roman"/>
      <w:caps/>
      <w:sz w:val="20"/>
      <w:szCs w:val="20"/>
      <w:lang w:val="en-GB"/>
    </w:rPr>
  </w:style>
  <w:style w:type="paragraph" w:customStyle="1" w:styleId="AnnexNo">
    <w:name w:val="Annex_No"/>
    <w:basedOn w:val="Normal"/>
    <w:next w:val="Normal"/>
    <w:rsid w:val="0053222E"/>
    <w:pPr>
      <w:keepNext/>
      <w:keepLines/>
      <w:tabs>
        <w:tab w:val="left" w:pos="1134"/>
        <w:tab w:val="left" w:pos="1871"/>
        <w:tab w:val="left" w:pos="2268"/>
      </w:tabs>
      <w:overflowPunct w:val="0"/>
      <w:autoSpaceDE w:val="0"/>
      <w:autoSpaceDN w:val="0"/>
      <w:adjustRightInd w:val="0"/>
      <w:spacing w:before="480" w:beforeAutospacing="0" w:after="80" w:afterAutospacing="0"/>
      <w:jc w:val="center"/>
      <w:textAlignment w:val="baseline"/>
    </w:pPr>
    <w:rPr>
      <w:rFonts w:eastAsia="Times New Roman"/>
      <w:caps/>
      <w:sz w:val="28"/>
      <w:szCs w:val="20"/>
      <w:lang w:val="en-GB"/>
    </w:rPr>
  </w:style>
  <w:style w:type="paragraph" w:customStyle="1" w:styleId="Annexref">
    <w:name w:val="Annex_ref"/>
    <w:basedOn w:val="Normal"/>
    <w:next w:val="Normal"/>
    <w:rsid w:val="0053222E"/>
    <w:pPr>
      <w:keepNext/>
      <w:keepLines/>
      <w:tabs>
        <w:tab w:val="left" w:pos="1134"/>
        <w:tab w:val="left" w:pos="1871"/>
        <w:tab w:val="left" w:pos="2268"/>
      </w:tabs>
      <w:overflowPunct w:val="0"/>
      <w:autoSpaceDE w:val="0"/>
      <w:autoSpaceDN w:val="0"/>
      <w:adjustRightInd w:val="0"/>
      <w:spacing w:before="120" w:beforeAutospacing="0" w:after="280" w:afterAutospacing="0"/>
      <w:jc w:val="center"/>
      <w:textAlignment w:val="baseline"/>
    </w:pPr>
    <w:rPr>
      <w:rFonts w:eastAsia="Times New Roman"/>
      <w:szCs w:val="20"/>
      <w:lang w:val="en-GB"/>
    </w:rPr>
  </w:style>
  <w:style w:type="paragraph" w:customStyle="1" w:styleId="Annextitle">
    <w:name w:val="Annex_title"/>
    <w:basedOn w:val="Normal"/>
    <w:next w:val="Normal"/>
    <w:rsid w:val="0053222E"/>
    <w:pPr>
      <w:keepNext/>
      <w:keepLines/>
      <w:tabs>
        <w:tab w:val="left" w:pos="1134"/>
        <w:tab w:val="left" w:pos="1871"/>
        <w:tab w:val="left" w:pos="2268"/>
      </w:tabs>
      <w:overflowPunct w:val="0"/>
      <w:autoSpaceDE w:val="0"/>
      <w:autoSpaceDN w:val="0"/>
      <w:adjustRightInd w:val="0"/>
      <w:spacing w:before="240" w:beforeAutospacing="0" w:after="280" w:afterAutospacing="0"/>
      <w:jc w:val="center"/>
      <w:textAlignment w:val="baseline"/>
    </w:pPr>
    <w:rPr>
      <w:rFonts w:ascii="Times New Roman Bold" w:eastAsia="Times New Roman" w:hAnsi="Times New Roman Bold"/>
      <w:b/>
      <w:sz w:val="28"/>
      <w:szCs w:val="20"/>
      <w:lang w:val="en-GB"/>
    </w:rPr>
  </w:style>
  <w:style w:type="paragraph" w:customStyle="1" w:styleId="AppendixNo">
    <w:name w:val="Appendix_No"/>
    <w:basedOn w:val="AnnexNo"/>
    <w:next w:val="Annexref"/>
    <w:rsid w:val="0053222E"/>
  </w:style>
  <w:style w:type="paragraph" w:customStyle="1" w:styleId="Appendixref">
    <w:name w:val="Appendix_ref"/>
    <w:basedOn w:val="Annexref"/>
    <w:next w:val="Annextitle"/>
    <w:rsid w:val="0053222E"/>
  </w:style>
  <w:style w:type="paragraph" w:customStyle="1" w:styleId="Appendixtitle">
    <w:name w:val="Appendix_title"/>
    <w:basedOn w:val="Annextitle"/>
    <w:next w:val="Normal"/>
    <w:rsid w:val="0053222E"/>
  </w:style>
  <w:style w:type="paragraph" w:customStyle="1" w:styleId="Border">
    <w:name w:val="Border"/>
    <w:basedOn w:val="Normal"/>
    <w:rsid w:val="0053222E"/>
    <w:pPr>
      <w:pBdr>
        <w:bottom w:val="single" w:sz="6" w:space="0" w:color="auto"/>
      </w:pBdr>
      <w:tabs>
        <w:tab w:val="left" w:pos="170"/>
        <w:tab w:val="left" w:pos="567"/>
        <w:tab w:val="left" w:pos="737"/>
        <w:tab w:val="left" w:pos="1871"/>
        <w:tab w:val="left" w:pos="2977"/>
        <w:tab w:val="left" w:pos="3266"/>
      </w:tabs>
      <w:overflowPunct w:val="0"/>
      <w:autoSpaceDE w:val="0"/>
      <w:autoSpaceDN w:val="0"/>
      <w:adjustRightInd w:val="0"/>
      <w:spacing w:before="0" w:beforeAutospacing="0" w:after="0" w:afterAutospacing="0" w:line="10" w:lineRule="exact"/>
      <w:ind w:left="28" w:right="28"/>
      <w:jc w:val="center"/>
      <w:textAlignment w:val="baseline"/>
    </w:pPr>
    <w:rPr>
      <w:rFonts w:eastAsia="Times New Roman"/>
      <w:b/>
      <w:noProof/>
      <w:sz w:val="20"/>
      <w:szCs w:val="20"/>
      <w:lang w:val="en-GB"/>
    </w:rPr>
  </w:style>
  <w:style w:type="paragraph" w:styleId="NormalIndent">
    <w:name w:val="Normal Indent"/>
    <w:basedOn w:val="Normal"/>
    <w:rsid w:val="0053222E"/>
    <w:pPr>
      <w:tabs>
        <w:tab w:val="left" w:pos="1134"/>
        <w:tab w:val="left" w:pos="1871"/>
        <w:tab w:val="left" w:pos="2268"/>
      </w:tabs>
      <w:overflowPunct w:val="0"/>
      <w:autoSpaceDE w:val="0"/>
      <w:autoSpaceDN w:val="0"/>
      <w:adjustRightInd w:val="0"/>
      <w:spacing w:before="120" w:beforeAutospacing="0" w:after="0" w:afterAutospacing="0"/>
      <w:ind w:left="1134"/>
      <w:textAlignment w:val="baseline"/>
    </w:pPr>
    <w:rPr>
      <w:rFonts w:eastAsia="Times New Roman"/>
      <w:szCs w:val="20"/>
      <w:lang w:val="en-GB"/>
    </w:rPr>
  </w:style>
  <w:style w:type="paragraph" w:styleId="Index4">
    <w:name w:val="index 4"/>
    <w:basedOn w:val="Normal"/>
    <w:next w:val="Normal"/>
    <w:rsid w:val="0053222E"/>
    <w:pPr>
      <w:tabs>
        <w:tab w:val="left" w:pos="1134"/>
        <w:tab w:val="left" w:pos="1871"/>
        <w:tab w:val="left" w:pos="2268"/>
      </w:tabs>
      <w:overflowPunct w:val="0"/>
      <w:autoSpaceDE w:val="0"/>
      <w:autoSpaceDN w:val="0"/>
      <w:adjustRightInd w:val="0"/>
      <w:spacing w:before="120" w:beforeAutospacing="0" w:after="0" w:afterAutospacing="0"/>
      <w:ind w:left="849"/>
      <w:textAlignment w:val="baseline"/>
    </w:pPr>
    <w:rPr>
      <w:rFonts w:eastAsia="Times New Roman"/>
      <w:szCs w:val="20"/>
      <w:lang w:val="en-GB"/>
    </w:rPr>
  </w:style>
  <w:style w:type="paragraph" w:styleId="Index5">
    <w:name w:val="index 5"/>
    <w:basedOn w:val="Normal"/>
    <w:next w:val="Normal"/>
    <w:rsid w:val="0053222E"/>
    <w:pPr>
      <w:tabs>
        <w:tab w:val="left" w:pos="1134"/>
        <w:tab w:val="left" w:pos="1871"/>
        <w:tab w:val="left" w:pos="2268"/>
      </w:tabs>
      <w:overflowPunct w:val="0"/>
      <w:autoSpaceDE w:val="0"/>
      <w:autoSpaceDN w:val="0"/>
      <w:adjustRightInd w:val="0"/>
      <w:spacing w:before="120" w:beforeAutospacing="0" w:after="0" w:afterAutospacing="0"/>
      <w:ind w:left="1132"/>
      <w:textAlignment w:val="baseline"/>
    </w:pPr>
    <w:rPr>
      <w:rFonts w:eastAsia="Times New Roman"/>
      <w:szCs w:val="20"/>
      <w:lang w:val="en-GB"/>
    </w:rPr>
  </w:style>
  <w:style w:type="paragraph" w:styleId="Index6">
    <w:name w:val="index 6"/>
    <w:basedOn w:val="Normal"/>
    <w:next w:val="Normal"/>
    <w:rsid w:val="0053222E"/>
    <w:pPr>
      <w:tabs>
        <w:tab w:val="left" w:pos="1134"/>
        <w:tab w:val="left" w:pos="1871"/>
        <w:tab w:val="left" w:pos="2268"/>
      </w:tabs>
      <w:overflowPunct w:val="0"/>
      <w:autoSpaceDE w:val="0"/>
      <w:autoSpaceDN w:val="0"/>
      <w:adjustRightInd w:val="0"/>
      <w:spacing w:before="120" w:beforeAutospacing="0" w:after="0" w:afterAutospacing="0"/>
      <w:ind w:left="1415"/>
      <w:textAlignment w:val="baseline"/>
    </w:pPr>
    <w:rPr>
      <w:rFonts w:eastAsia="Times New Roman"/>
      <w:szCs w:val="20"/>
      <w:lang w:val="en-GB"/>
    </w:rPr>
  </w:style>
  <w:style w:type="paragraph" w:styleId="Index7">
    <w:name w:val="index 7"/>
    <w:basedOn w:val="Normal"/>
    <w:next w:val="Normal"/>
    <w:rsid w:val="0053222E"/>
    <w:pPr>
      <w:tabs>
        <w:tab w:val="left" w:pos="1134"/>
        <w:tab w:val="left" w:pos="1871"/>
        <w:tab w:val="left" w:pos="2268"/>
      </w:tabs>
      <w:overflowPunct w:val="0"/>
      <w:autoSpaceDE w:val="0"/>
      <w:autoSpaceDN w:val="0"/>
      <w:adjustRightInd w:val="0"/>
      <w:spacing w:before="120" w:beforeAutospacing="0" w:after="0" w:afterAutospacing="0"/>
      <w:ind w:left="1698"/>
      <w:textAlignment w:val="baseline"/>
    </w:pPr>
    <w:rPr>
      <w:rFonts w:eastAsia="Times New Roman"/>
      <w:szCs w:val="20"/>
      <w:lang w:val="en-GB"/>
    </w:rPr>
  </w:style>
  <w:style w:type="paragraph" w:styleId="IndexHeading">
    <w:name w:val="index heading"/>
    <w:basedOn w:val="Normal"/>
    <w:next w:val="Index1"/>
    <w:rsid w:val="0053222E"/>
    <w:pPr>
      <w:tabs>
        <w:tab w:val="left" w:pos="1134"/>
        <w:tab w:val="left" w:pos="1871"/>
        <w:tab w:val="left" w:pos="2268"/>
      </w:tabs>
      <w:overflowPunct w:val="0"/>
      <w:autoSpaceDE w:val="0"/>
      <w:autoSpaceDN w:val="0"/>
      <w:adjustRightInd w:val="0"/>
      <w:spacing w:before="120" w:beforeAutospacing="0" w:after="0" w:afterAutospacing="0"/>
      <w:textAlignment w:val="baseline"/>
    </w:pPr>
    <w:rPr>
      <w:rFonts w:eastAsia="Times New Roman"/>
      <w:szCs w:val="20"/>
      <w:lang w:val="en-GB"/>
    </w:rPr>
  </w:style>
  <w:style w:type="character" w:styleId="LineNumber">
    <w:name w:val="line number"/>
    <w:basedOn w:val="DefaultParagraphFont"/>
    <w:uiPriority w:val="99"/>
    <w:rsid w:val="0053222E"/>
  </w:style>
  <w:style w:type="paragraph" w:customStyle="1" w:styleId="Proposal">
    <w:name w:val="Proposal"/>
    <w:basedOn w:val="Normal"/>
    <w:next w:val="Normal"/>
    <w:rsid w:val="0053222E"/>
    <w:pPr>
      <w:keepNext/>
      <w:tabs>
        <w:tab w:val="left" w:pos="1134"/>
        <w:tab w:val="left" w:pos="1871"/>
        <w:tab w:val="left" w:pos="2268"/>
      </w:tabs>
      <w:overflowPunct w:val="0"/>
      <w:autoSpaceDE w:val="0"/>
      <w:autoSpaceDN w:val="0"/>
      <w:adjustRightInd w:val="0"/>
      <w:spacing w:before="240" w:beforeAutospacing="0" w:after="0" w:afterAutospacing="0"/>
      <w:textAlignment w:val="baseline"/>
    </w:pPr>
    <w:rPr>
      <w:rFonts w:eastAsia="Times New Roman" w:hAnsi="Times New Roman Bold"/>
      <w:b/>
      <w:szCs w:val="20"/>
      <w:lang w:val="en-GB"/>
    </w:rPr>
  </w:style>
  <w:style w:type="paragraph" w:customStyle="1" w:styleId="Reasons">
    <w:name w:val="Reasons"/>
    <w:basedOn w:val="Normal"/>
    <w:qFormat/>
    <w:rsid w:val="0053222E"/>
    <w:pPr>
      <w:tabs>
        <w:tab w:val="left" w:pos="1134"/>
        <w:tab w:val="left" w:pos="1588"/>
        <w:tab w:val="left" w:pos="1985"/>
      </w:tabs>
      <w:overflowPunct w:val="0"/>
      <w:autoSpaceDE w:val="0"/>
      <w:autoSpaceDN w:val="0"/>
      <w:adjustRightInd w:val="0"/>
      <w:spacing w:before="120" w:beforeAutospacing="0" w:after="0" w:afterAutospacing="0"/>
      <w:textAlignment w:val="baseline"/>
    </w:pPr>
    <w:rPr>
      <w:rFonts w:eastAsia="Times New Roman"/>
      <w:szCs w:val="20"/>
      <w:lang w:val="en-GB"/>
    </w:rPr>
  </w:style>
  <w:style w:type="paragraph" w:customStyle="1" w:styleId="Section3">
    <w:name w:val="Section_3"/>
    <w:basedOn w:val="Section1"/>
    <w:rsid w:val="0053222E"/>
    <w:rPr>
      <w:b w:val="0"/>
    </w:rPr>
  </w:style>
  <w:style w:type="paragraph" w:customStyle="1" w:styleId="TableTextS5">
    <w:name w:val="Table_TextS5"/>
    <w:basedOn w:val="Normal"/>
    <w:rsid w:val="0053222E"/>
    <w:pPr>
      <w:tabs>
        <w:tab w:val="left" w:pos="170"/>
        <w:tab w:val="left" w:pos="567"/>
        <w:tab w:val="left" w:pos="737"/>
        <w:tab w:val="left" w:pos="2977"/>
        <w:tab w:val="left" w:pos="3266"/>
      </w:tabs>
      <w:overflowPunct w:val="0"/>
      <w:autoSpaceDE w:val="0"/>
      <w:autoSpaceDN w:val="0"/>
      <w:adjustRightInd w:val="0"/>
      <w:spacing w:before="40" w:beforeAutospacing="0" w:after="40" w:afterAutospacing="0"/>
      <w:textAlignment w:val="baseline"/>
    </w:pPr>
    <w:rPr>
      <w:rFonts w:eastAsia="Times New Roman"/>
      <w:sz w:val="20"/>
      <w:szCs w:val="20"/>
      <w:lang w:val="en-GB"/>
    </w:rPr>
  </w:style>
  <w:style w:type="paragraph" w:customStyle="1" w:styleId="Agendaitem">
    <w:name w:val="Agenda_item"/>
    <w:basedOn w:val="Normal"/>
    <w:next w:val="Normal"/>
    <w:qFormat/>
    <w:rsid w:val="0053222E"/>
    <w:pPr>
      <w:tabs>
        <w:tab w:val="left" w:pos="1134"/>
        <w:tab w:val="left" w:pos="1871"/>
        <w:tab w:val="left" w:pos="2268"/>
      </w:tabs>
      <w:spacing w:before="240" w:beforeAutospacing="0" w:after="0" w:afterAutospacing="0"/>
      <w:jc w:val="center"/>
    </w:pPr>
    <w:rPr>
      <w:rFonts w:eastAsia="Times New Roman"/>
      <w:sz w:val="28"/>
      <w:szCs w:val="20"/>
      <w:lang w:val="es-ES_tradnl"/>
    </w:rPr>
  </w:style>
  <w:style w:type="paragraph" w:customStyle="1" w:styleId="AppArtNo">
    <w:name w:val="App_Art_No"/>
    <w:basedOn w:val="ArtNo"/>
    <w:qFormat/>
    <w:rsid w:val="0053222E"/>
  </w:style>
  <w:style w:type="paragraph" w:customStyle="1" w:styleId="AppArttitle">
    <w:name w:val="App_Art_title"/>
    <w:basedOn w:val="Arttitle"/>
    <w:qFormat/>
    <w:rsid w:val="0053222E"/>
    <w:rPr>
      <w:rFonts w:eastAsia="Times New Roman"/>
      <w:bCs w:val="0"/>
      <w:szCs w:val="20"/>
    </w:rPr>
  </w:style>
  <w:style w:type="paragraph" w:customStyle="1" w:styleId="ApptoAnnex">
    <w:name w:val="App_to_Annex"/>
    <w:basedOn w:val="AppendixNo"/>
    <w:next w:val="Normal"/>
    <w:qFormat/>
    <w:rsid w:val="0053222E"/>
  </w:style>
  <w:style w:type="paragraph" w:customStyle="1" w:styleId="Normalend">
    <w:name w:val="Normal_end"/>
    <w:basedOn w:val="Normal"/>
    <w:next w:val="Normal"/>
    <w:qFormat/>
    <w:rsid w:val="0053222E"/>
    <w:pPr>
      <w:tabs>
        <w:tab w:val="left" w:pos="1134"/>
        <w:tab w:val="left" w:pos="1871"/>
        <w:tab w:val="left" w:pos="2268"/>
      </w:tabs>
      <w:overflowPunct w:val="0"/>
      <w:autoSpaceDE w:val="0"/>
      <w:autoSpaceDN w:val="0"/>
      <w:adjustRightInd w:val="0"/>
      <w:spacing w:before="120" w:beforeAutospacing="0" w:after="0" w:afterAutospacing="0"/>
      <w:textAlignment w:val="baseline"/>
    </w:pPr>
    <w:rPr>
      <w:rFonts w:eastAsia="Times New Roman"/>
      <w:szCs w:val="20"/>
    </w:rPr>
  </w:style>
  <w:style w:type="paragraph" w:customStyle="1" w:styleId="Part1">
    <w:name w:val="Part_1"/>
    <w:basedOn w:val="Section1"/>
    <w:next w:val="Section1"/>
    <w:qFormat/>
    <w:rsid w:val="0053222E"/>
  </w:style>
  <w:style w:type="paragraph" w:customStyle="1" w:styleId="Subsection1">
    <w:name w:val="Subsection_1"/>
    <w:basedOn w:val="Section1"/>
    <w:next w:val="Normalaftertitle"/>
    <w:qFormat/>
    <w:rsid w:val="0053222E"/>
  </w:style>
  <w:style w:type="paragraph" w:customStyle="1" w:styleId="Volumetitle">
    <w:name w:val="Volume_title"/>
    <w:basedOn w:val="Normal"/>
    <w:qFormat/>
    <w:rsid w:val="0053222E"/>
    <w:pPr>
      <w:tabs>
        <w:tab w:val="left" w:pos="1134"/>
        <w:tab w:val="left" w:pos="1871"/>
        <w:tab w:val="left" w:pos="2268"/>
      </w:tabs>
      <w:overflowPunct w:val="0"/>
      <w:autoSpaceDE w:val="0"/>
      <w:autoSpaceDN w:val="0"/>
      <w:adjustRightInd w:val="0"/>
      <w:spacing w:before="120" w:beforeAutospacing="0" w:after="0" w:afterAutospacing="0"/>
      <w:jc w:val="center"/>
      <w:textAlignment w:val="baseline"/>
    </w:pPr>
    <w:rPr>
      <w:rFonts w:eastAsia="Times New Roman"/>
      <w:b/>
      <w:bCs/>
      <w:sz w:val="28"/>
      <w:szCs w:val="28"/>
      <w:lang w:val="en-GB"/>
    </w:rPr>
  </w:style>
  <w:style w:type="character" w:customStyle="1" w:styleId="enumlev1Char">
    <w:name w:val="enumlev1 Char"/>
    <w:link w:val="enumlev1"/>
    <w:rsid w:val="0053222E"/>
    <w:rPr>
      <w:rFonts w:ascii="Times New Roman" w:eastAsia="Times New Roman" w:hAnsi="Times New Roman"/>
      <w:sz w:val="24"/>
      <w:lang w:val="en-GB"/>
    </w:rPr>
  </w:style>
  <w:style w:type="character" w:customStyle="1" w:styleId="href">
    <w:name w:val="href"/>
    <w:rsid w:val="0053222E"/>
    <w:rPr>
      <w:rFonts w:ascii="Times New Roman" w:hAnsi="Times New Roman" w:cs="Times New Roman"/>
    </w:rPr>
  </w:style>
  <w:style w:type="character" w:customStyle="1" w:styleId="NormalaftertitleChar">
    <w:name w:val="Normal after title Char"/>
    <w:link w:val="Normalaftertitle"/>
    <w:locked/>
    <w:rsid w:val="0053222E"/>
    <w:rPr>
      <w:rFonts w:ascii="Times New Roman" w:eastAsia="Times New Roman" w:hAnsi="Times New Roman"/>
      <w:sz w:val="24"/>
      <w:lang w:val="en-GB"/>
    </w:rPr>
  </w:style>
  <w:style w:type="character" w:customStyle="1" w:styleId="Title1Char">
    <w:name w:val="Title 1 Char"/>
    <w:link w:val="Title1"/>
    <w:locked/>
    <w:rsid w:val="0053222E"/>
    <w:rPr>
      <w:rFonts w:ascii="Times New Roman" w:eastAsia="Times New Roman" w:hAnsi="Times New Roman"/>
      <w:caps/>
      <w:sz w:val="28"/>
      <w:lang w:val="en-GB"/>
    </w:rPr>
  </w:style>
  <w:style w:type="character" w:customStyle="1" w:styleId="TabletextChar">
    <w:name w:val="Table_text Char"/>
    <w:link w:val="Tabletext"/>
    <w:locked/>
    <w:rsid w:val="0053222E"/>
    <w:rPr>
      <w:rFonts w:ascii="Times New Roman" w:eastAsia="Times New Roman" w:hAnsi="Times New Roman"/>
      <w:lang w:val="en-GB"/>
    </w:rPr>
  </w:style>
  <w:style w:type="table" w:customStyle="1" w:styleId="TableGrid1">
    <w:name w:val="Table Grid1"/>
    <w:basedOn w:val="TableNormal"/>
    <w:next w:val="TableGrid"/>
    <w:rsid w:val="0053222E"/>
    <w:rPr>
      <w:rFonts w:ascii="CG Times" w:eastAsia="Times New Roman" w:hAnsi="CG Times"/>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headChar">
    <w:name w:val="Table_head Char"/>
    <w:link w:val="Tablehead"/>
    <w:locked/>
    <w:rsid w:val="0053222E"/>
    <w:rPr>
      <w:rFonts w:ascii="Times New Roman Bold" w:eastAsia="Times New Roman" w:hAnsi="Times New Roman Bold" w:cs="Times New Roman Bold"/>
      <w:b/>
      <w:lang w:val="en-GB"/>
    </w:rPr>
  </w:style>
  <w:style w:type="paragraph" w:styleId="BalloonText">
    <w:name w:val="Balloon Text"/>
    <w:basedOn w:val="Normal"/>
    <w:link w:val="BalloonTextChar"/>
    <w:rsid w:val="0053222E"/>
    <w:pPr>
      <w:tabs>
        <w:tab w:val="left" w:pos="1134"/>
        <w:tab w:val="left" w:pos="1871"/>
        <w:tab w:val="left" w:pos="2268"/>
      </w:tabs>
      <w:overflowPunct w:val="0"/>
      <w:autoSpaceDE w:val="0"/>
      <w:autoSpaceDN w:val="0"/>
      <w:adjustRightInd w:val="0"/>
      <w:spacing w:before="0" w:beforeAutospacing="0" w:after="0" w:afterAutospacing="0"/>
      <w:textAlignment w:val="baseline"/>
    </w:pPr>
    <w:rPr>
      <w:rFonts w:ascii="Tahoma" w:eastAsia="Times New Roman" w:hAnsi="Tahoma" w:cs="Tahoma"/>
      <w:sz w:val="16"/>
      <w:szCs w:val="16"/>
      <w:lang w:val="en-GB"/>
    </w:rPr>
  </w:style>
  <w:style w:type="character" w:customStyle="1" w:styleId="BalloonTextChar">
    <w:name w:val="Balloon Text Char"/>
    <w:basedOn w:val="DefaultParagraphFont"/>
    <w:link w:val="BalloonText"/>
    <w:rsid w:val="0053222E"/>
    <w:rPr>
      <w:rFonts w:ascii="Tahoma" w:eastAsia="Times New Roman" w:hAnsi="Tahoma" w:cs="Tahoma"/>
      <w:sz w:val="16"/>
      <w:szCs w:val="16"/>
      <w:lang w:val="en-GB"/>
    </w:rPr>
  </w:style>
  <w:style w:type="character" w:customStyle="1" w:styleId="Heading5Char4">
    <w:name w:val="Heading 5 Char4"/>
    <w:aliases w:val="T5 Char4,H5 Char4,h5 Char4,5 Char4,Heading5 Char3,h51 Char4,heading 51 Char4,Heading51 Char4,h52 Char4,h53 Char4,heading 5 Char2"/>
    <w:uiPriority w:val="99"/>
    <w:rsid w:val="0053222E"/>
    <w:rPr>
      <w:rFonts w:ascii="Times New Roman" w:hAnsi="Times New Roman" w:cs="Times New Roman"/>
      <w:b/>
      <w:bCs/>
      <w:sz w:val="24"/>
      <w:szCs w:val="24"/>
      <w:lang w:val="en-GB" w:eastAsia="en-US"/>
    </w:rPr>
  </w:style>
  <w:style w:type="character" w:customStyle="1" w:styleId="FootnoteTextChar3">
    <w:name w:val="Footnote Text Char3"/>
    <w:aliases w:val="ALTS FOOTNOTE Char3,Footnote Text Char1 Char3,Footnote Text Char Char1 Char3,Footnote Text Char4 Char Char Char3,Footnote Text Char1 Char1 Char1 Char Char3,Footnote Text Char Char1 Char1 Char Char Char3,DNV- Char2,DNV Char2,DN Cha"/>
    <w:uiPriority w:val="99"/>
    <w:rsid w:val="0053222E"/>
    <w:rPr>
      <w:rFonts w:ascii="Times New Roman" w:hAnsi="Times New Roman" w:cs="Times New Roman"/>
      <w:sz w:val="24"/>
      <w:szCs w:val="24"/>
      <w:lang w:val="en-GB" w:eastAsia="en-US"/>
    </w:rPr>
  </w:style>
  <w:style w:type="character" w:customStyle="1" w:styleId="CallChar">
    <w:name w:val="Call Char"/>
    <w:uiPriority w:val="99"/>
    <w:rsid w:val="0053222E"/>
    <w:rPr>
      <w:rFonts w:ascii="Times New Roman" w:hAnsi="Times New Roman" w:cs="Times New Roman"/>
      <w:i/>
      <w:iCs/>
      <w:sz w:val="24"/>
      <w:szCs w:val="24"/>
      <w:lang w:val="en-GB" w:eastAsia="en-US"/>
    </w:rPr>
  </w:style>
  <w:style w:type="character" w:customStyle="1" w:styleId="Heading3h3CharChar">
    <w:name w:val="Heading 3.h3 Char Char"/>
    <w:uiPriority w:val="99"/>
    <w:rsid w:val="0053222E"/>
    <w:rPr>
      <w:rFonts w:ascii="Times New Roman" w:hAnsi="Times New Roman" w:cs="Times New Roman"/>
      <w:b/>
      <w:bCs/>
      <w:kern w:val="28"/>
      <w:sz w:val="22"/>
      <w:szCs w:val="22"/>
      <w:lang w:val="en-US" w:eastAsia="de-DE"/>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2"/>
    <w:uiPriority w:val="99"/>
    <w:rsid w:val="0053222E"/>
    <w:rPr>
      <w:b/>
      <w:bCs/>
      <w:sz w:val="24"/>
      <w:szCs w:val="24"/>
      <w:lang w:val="fr-FR"/>
    </w:rPr>
  </w:style>
  <w:style w:type="character" w:customStyle="1" w:styleId="Tabletitle0">
    <w:name w:val="Table_title Знак"/>
    <w:rsid w:val="0053222E"/>
    <w:rPr>
      <w:rFonts w:ascii="Times New Roman Bold" w:hAnsi="Times New Roman Bold" w:cs="Times New Roman Bold"/>
      <w:b/>
      <w:bCs/>
      <w:lang w:val="en-GB"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rsid w:val="0053222E"/>
    <w:rPr>
      <w:rFonts w:ascii="Times New Roman" w:hAnsi="Times New Roman" w:cs="Times New Roman"/>
      <w:sz w:val="24"/>
      <w:szCs w:val="24"/>
      <w:lang w:val="en-GB" w:eastAsia="en-US"/>
    </w:rPr>
  </w:style>
  <w:style w:type="character" w:customStyle="1" w:styleId="TableNo0">
    <w:name w:val="Table_No Знак"/>
    <w:uiPriority w:val="99"/>
    <w:rsid w:val="0053222E"/>
    <w:rPr>
      <w:rFonts w:ascii="Times New Roman" w:hAnsi="Times New Roman" w:cs="Times New Roman"/>
      <w:caps/>
      <w:lang w:val="en-GB" w:eastAsia="en-US"/>
    </w:rPr>
  </w:style>
  <w:style w:type="character" w:customStyle="1" w:styleId="NormalaftertitleChar0">
    <w:name w:val="Normal_after_title Char"/>
    <w:rsid w:val="0053222E"/>
    <w:rPr>
      <w:rFonts w:ascii="Times New Roman" w:hAnsi="Times New Roman" w:cs="Times New Roman"/>
      <w:sz w:val="24"/>
      <w:szCs w:val="24"/>
      <w:lang w:val="en-GB" w:eastAsia="en-US"/>
    </w:rPr>
  </w:style>
  <w:style w:type="character" w:customStyle="1" w:styleId="enumlev10">
    <w:name w:val="enumlev1 Знак"/>
    <w:uiPriority w:val="99"/>
    <w:rsid w:val="0053222E"/>
    <w:rPr>
      <w:rFonts w:ascii="Times New Roman" w:hAnsi="Times New Roman" w:cs="Times New Roman"/>
      <w:sz w:val="24"/>
      <w:szCs w:val="24"/>
      <w:lang w:val="en-GB" w:eastAsia="en-US"/>
    </w:rPr>
  </w:style>
  <w:style w:type="paragraph" w:customStyle="1" w:styleId="AnnexNoTitle">
    <w:name w:val="Annex_NoTitle"/>
    <w:basedOn w:val="Normal"/>
    <w:next w:val="Normalaftertitle0"/>
    <w:rsid w:val="0053222E"/>
    <w:pPr>
      <w:keepNext/>
      <w:keepLines/>
      <w:tabs>
        <w:tab w:val="left" w:pos="794"/>
        <w:tab w:val="left" w:pos="1191"/>
        <w:tab w:val="left" w:pos="1588"/>
        <w:tab w:val="left" w:pos="1985"/>
      </w:tabs>
      <w:overflowPunct w:val="0"/>
      <w:autoSpaceDE w:val="0"/>
      <w:autoSpaceDN w:val="0"/>
      <w:adjustRightInd w:val="0"/>
      <w:spacing w:before="480" w:beforeAutospacing="0" w:after="0" w:afterAutospacing="0"/>
      <w:jc w:val="center"/>
      <w:textAlignment w:val="baseline"/>
    </w:pPr>
    <w:rPr>
      <w:rFonts w:eastAsia="Times New Roman"/>
      <w:b/>
      <w:bCs/>
      <w:sz w:val="28"/>
      <w:szCs w:val="28"/>
      <w:lang w:val="en-GB"/>
    </w:rPr>
  </w:style>
  <w:style w:type="paragraph" w:customStyle="1" w:styleId="AppendixNoTitle">
    <w:name w:val="Appendix_NoTitle"/>
    <w:basedOn w:val="AnnexNoTitle"/>
    <w:next w:val="Normalaftertitle0"/>
    <w:rsid w:val="0053222E"/>
  </w:style>
  <w:style w:type="character" w:customStyle="1" w:styleId="CharChar5">
    <w:name w:val="Char Char5"/>
    <w:uiPriority w:val="99"/>
    <w:rsid w:val="0053222E"/>
    <w:rPr>
      <w:rFonts w:ascii="Times New Roman" w:hAnsi="Times New Roman" w:cs="Times New Roman"/>
      <w:b/>
      <w:bCs/>
      <w:sz w:val="24"/>
      <w:szCs w:val="24"/>
      <w:lang w:val="en-GB" w:eastAsia="en-US"/>
    </w:rPr>
  </w:style>
  <w:style w:type="character" w:customStyle="1" w:styleId="FigureNoChar">
    <w:name w:val="Figure_No Char"/>
    <w:rsid w:val="0053222E"/>
    <w:rPr>
      <w:rFonts w:ascii="Times New Roman" w:hAnsi="Times New Roman" w:cs="Times New Roman"/>
      <w:caps/>
      <w:lang w:val="en-GB" w:eastAsia="en-US"/>
    </w:rPr>
  </w:style>
  <w:style w:type="character" w:customStyle="1" w:styleId="FigureChar">
    <w:name w:val="Figure Char"/>
    <w:aliases w:val="fig Char"/>
    <w:uiPriority w:val="99"/>
    <w:rsid w:val="0053222E"/>
    <w:rPr>
      <w:rFonts w:ascii="Times New Roman" w:hAnsi="Times New Roman" w:cs="Times New Roman"/>
      <w:sz w:val="24"/>
      <w:szCs w:val="24"/>
      <w:lang w:val="en-GB"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53222E"/>
    <w:rPr>
      <w:rFonts w:ascii="Times New Roman" w:hAnsi="Times New Roman" w:cs="Times New Roman"/>
      <w:sz w:val="22"/>
      <w:szCs w:val="22"/>
      <w:lang w:val="en-GB" w:eastAsia="en-US"/>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rsid w:val="0053222E"/>
    <w:rPr>
      <w:rFonts w:ascii="Times New Roman" w:hAnsi="Times New Roman" w:cs="Times New Roman"/>
      <w:sz w:val="18"/>
      <w:szCs w:val="18"/>
      <w:lang w:val="en-GB" w:eastAsia="en-US"/>
    </w:rPr>
  </w:style>
  <w:style w:type="character" w:customStyle="1" w:styleId="TableNoChar">
    <w:name w:val="Table_No Char"/>
    <w:rsid w:val="0053222E"/>
    <w:rPr>
      <w:rFonts w:ascii="Times New Roman" w:hAnsi="Times New Roman" w:cs="Times New Roman"/>
      <w:caps/>
      <w:lang w:val="en-GB" w:eastAsia="en-US"/>
    </w:rPr>
  </w:style>
  <w:style w:type="paragraph" w:customStyle="1" w:styleId="Tablefin">
    <w:name w:val="Table_fin"/>
    <w:basedOn w:val="Normal"/>
    <w:next w:val="Normal"/>
    <w:rsid w:val="0053222E"/>
    <w:pPr>
      <w:tabs>
        <w:tab w:val="left" w:pos="794"/>
        <w:tab w:val="left" w:pos="1191"/>
        <w:tab w:val="left" w:pos="1588"/>
        <w:tab w:val="left" w:pos="1985"/>
      </w:tabs>
      <w:overflowPunct w:val="0"/>
      <w:autoSpaceDE w:val="0"/>
      <w:autoSpaceDN w:val="0"/>
      <w:adjustRightInd w:val="0"/>
      <w:spacing w:before="0" w:beforeAutospacing="0" w:after="0" w:afterAutospacing="0"/>
      <w:jc w:val="both"/>
      <w:textAlignment w:val="baseline"/>
    </w:pPr>
    <w:rPr>
      <w:rFonts w:eastAsia="MS Mincho"/>
      <w:sz w:val="20"/>
      <w:szCs w:val="20"/>
      <w:lang w:val="en-GB"/>
    </w:rPr>
  </w:style>
  <w:style w:type="paragraph" w:customStyle="1" w:styleId="TableText0">
    <w:name w:val="Table_Text"/>
    <w:basedOn w:val="Normal"/>
    <w:rsid w:val="0053222E"/>
    <w:pPr>
      <w:keepNext/>
      <w:tabs>
        <w:tab w:val="left" w:pos="794"/>
        <w:tab w:val="left" w:pos="1191"/>
        <w:tab w:val="left" w:pos="1588"/>
        <w:tab w:val="left" w:pos="1985"/>
      </w:tabs>
      <w:overflowPunct w:val="0"/>
      <w:autoSpaceDE w:val="0"/>
      <w:autoSpaceDN w:val="0"/>
      <w:adjustRightInd w:val="0"/>
      <w:spacing w:beforeAutospacing="0" w:afterAutospacing="0" w:line="190" w:lineRule="exact"/>
      <w:jc w:val="both"/>
      <w:textAlignment w:val="baseline"/>
    </w:pPr>
    <w:rPr>
      <w:rFonts w:eastAsia="MS Mincho"/>
      <w:sz w:val="18"/>
      <w:szCs w:val="18"/>
      <w:lang w:val="en-GB"/>
    </w:rPr>
  </w:style>
  <w:style w:type="paragraph" w:customStyle="1" w:styleId="Line">
    <w:name w:val="Line"/>
    <w:basedOn w:val="Normal"/>
    <w:next w:val="Normal"/>
    <w:rsid w:val="0053222E"/>
    <w:pPr>
      <w:pBdr>
        <w:top w:val="single" w:sz="6" w:space="1" w:color="auto"/>
      </w:pBdr>
      <w:overflowPunct w:val="0"/>
      <w:autoSpaceDE w:val="0"/>
      <w:autoSpaceDN w:val="0"/>
      <w:adjustRightInd w:val="0"/>
      <w:spacing w:before="240" w:beforeAutospacing="0" w:after="0" w:afterAutospacing="0"/>
      <w:ind w:left="3997" w:right="3997"/>
      <w:jc w:val="center"/>
      <w:textAlignment w:val="baseline"/>
    </w:pPr>
    <w:rPr>
      <w:rFonts w:eastAsia="MS Mincho"/>
      <w:sz w:val="20"/>
      <w:szCs w:val="20"/>
      <w:lang w:val="en-GB"/>
    </w:rPr>
  </w:style>
  <w:style w:type="character" w:styleId="CommentReference">
    <w:name w:val="annotation reference"/>
    <w:uiPriority w:val="99"/>
    <w:rsid w:val="0053222E"/>
    <w:rPr>
      <w:rFonts w:ascii="Times New Roman" w:hAnsi="Times New Roman" w:cs="Times New Roman"/>
      <w:sz w:val="16"/>
      <w:szCs w:val="16"/>
    </w:rPr>
  </w:style>
  <w:style w:type="paragraph" w:styleId="CommentText">
    <w:name w:val="annotation text"/>
    <w:basedOn w:val="Normal"/>
    <w:link w:val="CommentTextChar"/>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textAlignment w:val="baseline"/>
    </w:pPr>
    <w:rPr>
      <w:rFonts w:eastAsia="MS Mincho"/>
      <w:sz w:val="20"/>
      <w:szCs w:val="20"/>
      <w:lang w:val="en-GB"/>
    </w:rPr>
  </w:style>
  <w:style w:type="character" w:customStyle="1" w:styleId="CommentTextChar">
    <w:name w:val="Comment Text Char"/>
    <w:basedOn w:val="DefaultParagraphFont"/>
    <w:link w:val="CommentText"/>
    <w:uiPriority w:val="99"/>
    <w:rsid w:val="0053222E"/>
    <w:rPr>
      <w:rFonts w:ascii="Times New Roman" w:eastAsia="MS Mincho" w:hAnsi="Times New Roman"/>
      <w:lang w:val="en-GB"/>
    </w:rPr>
  </w:style>
  <w:style w:type="paragraph" w:styleId="CommentSubject">
    <w:name w:val="annotation subject"/>
    <w:basedOn w:val="CommentText"/>
    <w:next w:val="CommentText"/>
    <w:link w:val="CommentSubjectChar"/>
    <w:uiPriority w:val="99"/>
    <w:rsid w:val="0053222E"/>
    <w:rPr>
      <w:b/>
      <w:bCs/>
    </w:rPr>
  </w:style>
  <w:style w:type="character" w:customStyle="1" w:styleId="CommentSubjectChar">
    <w:name w:val="Comment Subject Char"/>
    <w:basedOn w:val="CommentTextChar"/>
    <w:link w:val="CommentSubject"/>
    <w:uiPriority w:val="99"/>
    <w:rsid w:val="0053222E"/>
    <w:rPr>
      <w:rFonts w:ascii="Times New Roman" w:eastAsia="MS Mincho" w:hAnsi="Times New Roman"/>
      <w:b/>
      <w:bCs/>
      <w:lang w:val="en-GB"/>
    </w:rPr>
  </w:style>
  <w:style w:type="paragraph" w:customStyle="1" w:styleId="AnnexNotitle0">
    <w:name w:val="Annex_No &amp; title"/>
    <w:basedOn w:val="Normal"/>
    <w:next w:val="Normal"/>
    <w:uiPriority w:val="99"/>
    <w:rsid w:val="0053222E"/>
    <w:pPr>
      <w:keepNext/>
      <w:keepLines/>
      <w:tabs>
        <w:tab w:val="left" w:pos="794"/>
        <w:tab w:val="left" w:pos="1191"/>
        <w:tab w:val="left" w:pos="1588"/>
        <w:tab w:val="left" w:pos="1985"/>
      </w:tabs>
      <w:overflowPunct w:val="0"/>
      <w:autoSpaceDE w:val="0"/>
      <w:autoSpaceDN w:val="0"/>
      <w:adjustRightInd w:val="0"/>
      <w:spacing w:before="480" w:beforeAutospacing="0" w:after="0" w:afterAutospacing="0"/>
      <w:jc w:val="center"/>
      <w:textAlignment w:val="baseline"/>
    </w:pPr>
    <w:rPr>
      <w:rFonts w:eastAsia="MS Mincho"/>
      <w:b/>
      <w:bCs/>
      <w:sz w:val="28"/>
      <w:szCs w:val="28"/>
      <w:lang w:val="en-GB"/>
    </w:rPr>
  </w:style>
  <w:style w:type="character" w:customStyle="1" w:styleId="AnnexNotitleChar">
    <w:name w:val="Annex_No &amp; title Char"/>
    <w:uiPriority w:val="99"/>
    <w:rsid w:val="0053222E"/>
    <w:rPr>
      <w:rFonts w:ascii="Times New Roman" w:eastAsia="MS Mincho" w:hAnsi="Times New Roman" w:cs="Times New Roman"/>
      <w:b/>
      <w:bCs/>
      <w:sz w:val="28"/>
      <w:szCs w:val="28"/>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
    <w:basedOn w:val="Normal"/>
    <w:next w:val="BodyText"/>
    <w:qFormat/>
    <w:locked/>
    <w:rsid w:val="0053222E"/>
    <w:pPr>
      <w:keepNext/>
      <w:keepLines/>
      <w:spacing w:before="240" w:beforeAutospacing="0" w:after="120" w:afterAutospacing="0"/>
      <w:jc w:val="center"/>
    </w:pPr>
    <w:rPr>
      <w:rFonts w:eastAsia="Batang"/>
      <w:b/>
      <w:bCs/>
      <w:sz w:val="20"/>
      <w:szCs w:val="20"/>
      <w:lang w:eastAsia="de-DE"/>
    </w:rPr>
  </w:style>
  <w:style w:type="paragraph" w:styleId="BodyText">
    <w:name w:val="Body Text"/>
    <w:aliases w:val="bt,body indent,paragraph 2,body text,ändrad,AvtalBrödtext,Bodytext,Compliance,Response,Body3"/>
    <w:basedOn w:val="Normal"/>
    <w:link w:val="BodyTextChar"/>
    <w:uiPriority w:val="99"/>
    <w:rsid w:val="0053222E"/>
    <w:pPr>
      <w:tabs>
        <w:tab w:val="left" w:pos="794"/>
        <w:tab w:val="left" w:pos="1191"/>
        <w:tab w:val="left" w:pos="1588"/>
        <w:tab w:val="left" w:pos="1985"/>
      </w:tabs>
      <w:overflowPunct w:val="0"/>
      <w:autoSpaceDE w:val="0"/>
      <w:autoSpaceDN w:val="0"/>
      <w:adjustRightInd w:val="0"/>
      <w:spacing w:before="120" w:beforeAutospacing="0" w:after="120" w:afterAutospacing="0"/>
      <w:textAlignment w:val="baseline"/>
    </w:pPr>
    <w:rPr>
      <w:rFonts w:eastAsia="MS Mincho"/>
      <w:lang w:val="en-GB"/>
    </w:rPr>
  </w:style>
  <w:style w:type="character" w:customStyle="1" w:styleId="BodyTextChar">
    <w:name w:val="Body Text Char"/>
    <w:aliases w:val="bt Char,body indent Char,paragraph 2 Char,body text Char,ändrad Char,AvtalBrödtext Char,Bodytext Char,Compliance Char,Response Char,Body3 Char"/>
    <w:basedOn w:val="DefaultParagraphFont"/>
    <w:link w:val="BodyText"/>
    <w:uiPriority w:val="99"/>
    <w:rsid w:val="0053222E"/>
    <w:rPr>
      <w:rFonts w:ascii="Times New Roman" w:eastAsia="MS Mincho" w:hAnsi="Times New Roman"/>
      <w:sz w:val="24"/>
      <w:szCs w:val="24"/>
      <w:lang w:val="en-GB"/>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uiPriority w:val="99"/>
    <w:rsid w:val="0053222E"/>
    <w:rPr>
      <w:rFonts w:ascii="Times New Roman" w:eastAsia="Batang" w:hAnsi="Times New Roman" w:cs="Times New Roman"/>
      <w:b/>
      <w:bCs/>
      <w:lang w:eastAsia="de-DE"/>
    </w:rPr>
  </w:style>
  <w:style w:type="character" w:customStyle="1" w:styleId="Heading2CharChar">
    <w:name w:val="Heading 2 Char Char"/>
    <w:uiPriority w:val="99"/>
    <w:rsid w:val="0053222E"/>
    <w:rPr>
      <w:rFonts w:ascii="Times New Roman" w:hAnsi="Times New Roman" w:cs="Times New Roman"/>
      <w:b/>
      <w:bCs/>
      <w:sz w:val="24"/>
      <w:szCs w:val="24"/>
      <w:lang w:val="en-GB" w:eastAsia="en-US"/>
    </w:rPr>
  </w:style>
  <w:style w:type="character" w:customStyle="1" w:styleId="HeadingbChar">
    <w:name w:val="Heading_b Char"/>
    <w:rsid w:val="0053222E"/>
    <w:rPr>
      <w:rFonts w:ascii="Times" w:hAnsi="Times" w:cs="Times"/>
      <w:b/>
      <w:bCs/>
      <w:sz w:val="24"/>
      <w:szCs w:val="24"/>
      <w:lang w:val="en-GB" w:eastAsia="en-US"/>
    </w:rPr>
  </w:style>
  <w:style w:type="paragraph" w:customStyle="1" w:styleId="CEONormal">
    <w:name w:val="CEO_Normal"/>
    <w:uiPriority w:val="99"/>
    <w:rsid w:val="0053222E"/>
    <w:pPr>
      <w:spacing w:before="120"/>
    </w:pPr>
    <w:rPr>
      <w:rFonts w:ascii="Verdana" w:eastAsia="SimSun" w:hAnsi="Verdana" w:cs="Verdana"/>
      <w:sz w:val="19"/>
      <w:szCs w:val="19"/>
      <w:lang w:val="en-GB"/>
    </w:rPr>
  </w:style>
  <w:style w:type="character" w:customStyle="1" w:styleId="CEONormalChar">
    <w:name w:val="CEO_Normal Char"/>
    <w:uiPriority w:val="99"/>
    <w:rsid w:val="0053222E"/>
    <w:rPr>
      <w:rFonts w:ascii="Verdana" w:eastAsia="SimSun" w:hAnsi="Verdana" w:cs="Verdana"/>
      <w:sz w:val="19"/>
      <w:szCs w:val="19"/>
      <w:lang w:val="en-GB" w:eastAsia="en-US"/>
    </w:rPr>
  </w:style>
  <w:style w:type="character" w:customStyle="1" w:styleId="EmailStyle174">
    <w:name w:val="EmailStyle174"/>
    <w:uiPriority w:val="99"/>
    <w:rsid w:val="0053222E"/>
    <w:rPr>
      <w:rFonts w:ascii="Arial" w:hAnsi="Arial" w:cs="Arial"/>
      <w:color w:val="000000"/>
      <w:sz w:val="20"/>
      <w:szCs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rsid w:val="0053222E"/>
    <w:rPr>
      <w:rFonts w:ascii="Times New Roman" w:hAnsi="Times New Roman" w:cs="Times New Roman"/>
      <w:sz w:val="22"/>
      <w:szCs w:val="22"/>
      <w:lang w:val="en-GB" w:eastAsia="en-US"/>
    </w:rPr>
  </w:style>
  <w:style w:type="paragraph" w:customStyle="1" w:styleId="ZchnZchn">
    <w:name w:val="Zchn Zchn"/>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3"/>
    <w:uiPriority w:val="99"/>
    <w:rsid w:val="0053222E"/>
    <w:rPr>
      <w:rFonts w:ascii="Times New Roman" w:hAnsi="Times New Roman" w:cs="Times New Roman"/>
      <w:b/>
      <w:bCs/>
      <w:sz w:val="24"/>
      <w:szCs w:val="24"/>
      <w:lang w:val="en-GB" w:eastAsia="en-US"/>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rsid w:val="0053222E"/>
    <w:rPr>
      <w:rFonts w:ascii="Times New Roman" w:hAnsi="Times New Roman" w:cs="Times New Roman"/>
      <w:b/>
      <w:bCs/>
      <w:sz w:val="24"/>
      <w:szCs w:val="24"/>
      <w:lang w:val="en-GB" w:eastAsia="en-US"/>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uiPriority w:val="99"/>
    <w:rsid w:val="0053222E"/>
    <w:rPr>
      <w:rFonts w:ascii="Times New Roman" w:hAnsi="Times New Roman" w:cs="Times New Roman"/>
      <w:sz w:val="18"/>
      <w:szCs w:val="18"/>
      <w:lang w:val="en-GB" w:eastAsia="en-US"/>
    </w:rPr>
  </w:style>
  <w:style w:type="character" w:customStyle="1" w:styleId="AnnexNoTitleChar1">
    <w:name w:val="Annex_NoTitle Char1"/>
    <w:uiPriority w:val="99"/>
    <w:rsid w:val="0053222E"/>
    <w:rPr>
      <w:rFonts w:ascii="Times New Roman" w:hAnsi="Times New Roman" w:cs="Times New Roman"/>
      <w:b/>
      <w:bCs/>
      <w:sz w:val="28"/>
      <w:szCs w:val="28"/>
      <w:lang w:val="en-GB" w:eastAsia="en-US"/>
    </w:rPr>
  </w:style>
  <w:style w:type="character" w:customStyle="1" w:styleId="TabletitleChar">
    <w:name w:val="Table_title Char"/>
    <w:rsid w:val="0053222E"/>
    <w:rPr>
      <w:rFonts w:ascii="Times New Roman Bold" w:hAnsi="Times New Roman Bold" w:cs="Times New Roman Bold"/>
      <w:b/>
      <w:bCs/>
      <w:lang w:val="en-GB" w:eastAsia="en-US"/>
    </w:rPr>
  </w:style>
  <w:style w:type="character" w:customStyle="1" w:styleId="TALChar">
    <w:name w:val="TAL Char"/>
    <w:uiPriority w:val="99"/>
    <w:rsid w:val="0053222E"/>
    <w:rPr>
      <w:rFonts w:ascii="Arial" w:eastAsia="SimSun" w:hAnsi="Arial" w:cs="Arial"/>
      <w:sz w:val="18"/>
      <w:szCs w:val="18"/>
      <w:lang w:val="en-GB"/>
    </w:rPr>
  </w:style>
  <w:style w:type="paragraph" w:customStyle="1" w:styleId="TAL">
    <w:name w:val="TAL"/>
    <w:basedOn w:val="Normal"/>
    <w:uiPriority w:val="99"/>
    <w:rsid w:val="0053222E"/>
    <w:pPr>
      <w:keepNext/>
      <w:keepLines/>
      <w:overflowPunct w:val="0"/>
      <w:autoSpaceDE w:val="0"/>
      <w:autoSpaceDN w:val="0"/>
      <w:adjustRightInd w:val="0"/>
      <w:spacing w:before="0" w:beforeAutospacing="0" w:after="0" w:afterAutospacing="0"/>
    </w:pPr>
    <w:rPr>
      <w:rFonts w:ascii="Arial" w:eastAsia="SimSun" w:hAnsi="Arial" w:cs="Arial"/>
      <w:sz w:val="18"/>
      <w:szCs w:val="18"/>
      <w:lang w:val="en-GB" w:eastAsia="zh-CN"/>
    </w:rPr>
  </w:style>
  <w:style w:type="character" w:customStyle="1" w:styleId="TableBodyText">
    <w:name w:val="Table Body Text"/>
    <w:uiPriority w:val="99"/>
    <w:rsid w:val="0053222E"/>
    <w:rPr>
      <w:rFonts w:ascii="Arial" w:hAnsi="Arial" w:cs="Arial"/>
      <w:sz w:val="20"/>
      <w:szCs w:val="20"/>
    </w:rPr>
  </w:style>
  <w:style w:type="paragraph" w:customStyle="1" w:styleId="CharCharChar">
    <w:name w:val="Char Char Char"/>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EquationeqChar">
    <w:name w:val="Equation.eq Char"/>
    <w:uiPriority w:val="99"/>
    <w:rsid w:val="0053222E"/>
    <w:rPr>
      <w:rFonts w:ascii="Times New Roman" w:hAnsi="Times New Roman" w:cs="Times New Roman"/>
      <w:sz w:val="24"/>
      <w:szCs w:val="24"/>
      <w:lang w:val="en-GB" w:eastAsia="en-US"/>
    </w:rPr>
  </w:style>
  <w:style w:type="paragraph" w:customStyle="1" w:styleId="HeadingSum">
    <w:name w:val="Heading_Sum"/>
    <w:basedOn w:val="Headingb"/>
    <w:next w:val="Normal"/>
    <w:rsid w:val="0053222E"/>
    <w:pPr>
      <w:keepNext/>
      <w:keepLines/>
      <w:tabs>
        <w:tab w:val="clear" w:pos="1134"/>
        <w:tab w:val="clear" w:pos="1871"/>
        <w:tab w:val="clear" w:pos="2268"/>
        <w:tab w:val="left" w:pos="794"/>
        <w:tab w:val="left" w:pos="1191"/>
        <w:tab w:val="left" w:pos="1588"/>
        <w:tab w:val="left" w:pos="1985"/>
      </w:tabs>
      <w:spacing w:before="240"/>
      <w:jc w:val="both"/>
    </w:pPr>
    <w:rPr>
      <w:rFonts w:ascii="Times New Roman" w:eastAsia="SimSun" w:hAnsi="Times New Roman" w:cs="Times New Roman"/>
      <w:bCs/>
      <w:sz w:val="22"/>
      <w:szCs w:val="22"/>
      <w:lang w:val="es-ES_tradnl"/>
    </w:rPr>
  </w:style>
  <w:style w:type="paragraph" w:customStyle="1" w:styleId="tocpart">
    <w:name w:val="tocpart"/>
    <w:basedOn w:val="Normal"/>
    <w:rsid w:val="0053222E"/>
    <w:pPr>
      <w:tabs>
        <w:tab w:val="left" w:pos="2693"/>
        <w:tab w:val="left" w:pos="8789"/>
        <w:tab w:val="right" w:pos="9639"/>
      </w:tabs>
      <w:overflowPunct w:val="0"/>
      <w:autoSpaceDE w:val="0"/>
      <w:autoSpaceDN w:val="0"/>
      <w:adjustRightInd w:val="0"/>
      <w:spacing w:before="120" w:beforeAutospacing="0" w:after="0" w:afterAutospacing="0"/>
      <w:ind w:left="2693" w:hanging="2693"/>
      <w:jc w:val="both"/>
      <w:textAlignment w:val="baseline"/>
    </w:pPr>
    <w:rPr>
      <w:rFonts w:eastAsia="SimSun"/>
      <w:lang w:val="fr-FR"/>
    </w:rPr>
  </w:style>
  <w:style w:type="paragraph" w:customStyle="1" w:styleId="Blanc">
    <w:name w:val="Blanc"/>
    <w:basedOn w:val="Normal"/>
    <w:next w:val="Tabletext"/>
    <w:rsid w:val="0053222E"/>
    <w:pPr>
      <w:keepNext/>
      <w:keepLines/>
      <w:overflowPunct w:val="0"/>
      <w:autoSpaceDE w:val="0"/>
      <w:autoSpaceDN w:val="0"/>
      <w:adjustRightInd w:val="0"/>
      <w:spacing w:before="0" w:beforeAutospacing="0" w:after="0" w:afterAutospacing="0"/>
      <w:jc w:val="both"/>
      <w:textAlignment w:val="baseline"/>
    </w:pPr>
    <w:rPr>
      <w:rFonts w:eastAsia="SimSun"/>
      <w:sz w:val="16"/>
      <w:szCs w:val="16"/>
      <w:lang w:val="en-GB"/>
    </w:rPr>
  </w:style>
  <w:style w:type="paragraph" w:customStyle="1" w:styleId="toctemp">
    <w:name w:val="toctemp"/>
    <w:basedOn w:val="Normal"/>
    <w:rsid w:val="0053222E"/>
    <w:pPr>
      <w:tabs>
        <w:tab w:val="left" w:pos="2693"/>
        <w:tab w:val="left" w:leader="dot" w:pos="8789"/>
        <w:tab w:val="right" w:pos="9639"/>
      </w:tabs>
      <w:overflowPunct w:val="0"/>
      <w:autoSpaceDE w:val="0"/>
      <w:autoSpaceDN w:val="0"/>
      <w:adjustRightInd w:val="0"/>
      <w:spacing w:before="120" w:beforeAutospacing="0" w:after="0" w:afterAutospacing="0"/>
      <w:ind w:left="2693" w:right="964" w:hanging="2693"/>
      <w:jc w:val="both"/>
      <w:textAlignment w:val="baseline"/>
    </w:pPr>
    <w:rPr>
      <w:rFonts w:eastAsia="SimSun"/>
      <w:lang w:val="fr-FR"/>
    </w:rPr>
  </w:style>
  <w:style w:type="paragraph" w:customStyle="1" w:styleId="Summary">
    <w:name w:val="Summary"/>
    <w:basedOn w:val="Normal"/>
    <w:next w:val="Normalaftertitle0"/>
    <w:rsid w:val="0053222E"/>
    <w:pPr>
      <w:tabs>
        <w:tab w:val="left" w:pos="794"/>
        <w:tab w:val="left" w:pos="1191"/>
        <w:tab w:val="left" w:pos="1588"/>
        <w:tab w:val="left" w:pos="1985"/>
      </w:tabs>
      <w:overflowPunct w:val="0"/>
      <w:autoSpaceDE w:val="0"/>
      <w:autoSpaceDN w:val="0"/>
      <w:adjustRightInd w:val="0"/>
      <w:spacing w:before="120" w:beforeAutospacing="0" w:after="480" w:afterAutospacing="0"/>
      <w:jc w:val="both"/>
      <w:textAlignment w:val="baseline"/>
    </w:pPr>
    <w:rPr>
      <w:rFonts w:eastAsia="SimSun"/>
      <w:sz w:val="22"/>
      <w:szCs w:val="22"/>
      <w:lang w:val="es-ES_tradnl"/>
    </w:rPr>
  </w:style>
  <w:style w:type="paragraph" w:customStyle="1" w:styleId="TableLegendNote">
    <w:name w:val="Table_Legend_Note"/>
    <w:basedOn w:val="Tablelegend"/>
    <w:next w:val="Tablelegend"/>
    <w:uiPriority w:val="99"/>
    <w:rsid w:val="0053222E"/>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rFonts w:eastAsia="SimSun"/>
      <w:sz w:val="22"/>
      <w:szCs w:val="22"/>
      <w:lang w:val="en-US"/>
    </w:rPr>
  </w:style>
  <w:style w:type="paragraph" w:customStyle="1" w:styleId="TableText1">
    <w:name w:val="TableText"/>
    <w:basedOn w:val="Normal"/>
    <w:uiPriority w:val="99"/>
    <w:rsid w:val="0053222E"/>
    <w:pPr>
      <w:keepNext/>
      <w:keepLines/>
      <w:spacing w:before="60" w:beforeAutospacing="0" w:after="60" w:afterAutospacing="0"/>
      <w:jc w:val="both"/>
    </w:pPr>
    <w:rPr>
      <w:rFonts w:eastAsia="MS Mincho"/>
      <w:lang w:val="en-GB"/>
    </w:rPr>
  </w:style>
  <w:style w:type="paragraph" w:customStyle="1" w:styleId="TableHead0">
    <w:name w:val="TableHead"/>
    <w:basedOn w:val="TableText1"/>
    <w:uiPriority w:val="99"/>
    <w:rsid w:val="0053222E"/>
    <w:pPr>
      <w:jc w:val="center"/>
    </w:pPr>
    <w:rPr>
      <w:b/>
      <w:bCs/>
    </w:rPr>
  </w:style>
  <w:style w:type="paragraph" w:customStyle="1" w:styleId="Char1CharChar1Char">
    <w:name w:val="Char1 Char Char1 Ch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Head">
    <w:name w:val="Head"/>
    <w:basedOn w:val="Normal"/>
    <w:uiPriority w:val="99"/>
    <w:rsid w:val="0053222E"/>
    <w:pPr>
      <w:tabs>
        <w:tab w:val="left" w:pos="6663"/>
      </w:tabs>
      <w:spacing w:before="0" w:beforeAutospacing="0" w:after="0" w:afterAutospacing="0"/>
    </w:pPr>
    <w:rPr>
      <w:rFonts w:eastAsia="SimSun"/>
      <w:lang w:val="en-GB"/>
    </w:rPr>
  </w:style>
  <w:style w:type="paragraph" w:styleId="BodyTextIndent">
    <w:name w:val="Body Text Indent"/>
    <w:basedOn w:val="Normal"/>
    <w:link w:val="BodyTextIndentChar"/>
    <w:rsid w:val="0053222E"/>
    <w:pPr>
      <w:tabs>
        <w:tab w:val="left" w:pos="709"/>
      </w:tabs>
      <w:spacing w:before="720" w:beforeAutospacing="0" w:after="0" w:afterAutospacing="0"/>
      <w:ind w:left="709" w:hanging="709"/>
      <w:jc w:val="center"/>
    </w:pPr>
    <w:rPr>
      <w:rFonts w:eastAsia="SimSun"/>
      <w:b/>
      <w:bCs/>
      <w:lang w:val="en-GB"/>
    </w:rPr>
  </w:style>
  <w:style w:type="character" w:customStyle="1" w:styleId="BodyTextIndentChar">
    <w:name w:val="Body Text Indent Char"/>
    <w:basedOn w:val="DefaultParagraphFont"/>
    <w:link w:val="BodyTextIndent"/>
    <w:rsid w:val="0053222E"/>
    <w:rPr>
      <w:rFonts w:ascii="Times New Roman" w:eastAsia="SimSun" w:hAnsi="Times New Roman"/>
      <w:b/>
      <w:bCs/>
      <w:sz w:val="24"/>
      <w:szCs w:val="24"/>
      <w:lang w:val="en-GB"/>
    </w:rPr>
  </w:style>
  <w:style w:type="paragraph" w:styleId="BodyTextIndent2">
    <w:name w:val="Body Text Indent 2"/>
    <w:basedOn w:val="Normal"/>
    <w:link w:val="BodyTextIndent2Char"/>
    <w:uiPriority w:val="99"/>
    <w:rsid w:val="0053222E"/>
    <w:pPr>
      <w:tabs>
        <w:tab w:val="left" w:pos="284"/>
        <w:tab w:val="left" w:pos="794"/>
        <w:tab w:val="left" w:pos="1191"/>
        <w:tab w:val="left" w:pos="1588"/>
        <w:tab w:val="left" w:pos="1985"/>
      </w:tabs>
      <w:spacing w:before="0" w:beforeAutospacing="0" w:after="0" w:afterAutospacing="0"/>
      <w:ind w:left="284" w:hanging="284"/>
    </w:pPr>
    <w:rPr>
      <w:rFonts w:eastAsia="SimSun"/>
      <w:sz w:val="16"/>
      <w:szCs w:val="16"/>
      <w:lang w:val="en-GB"/>
    </w:rPr>
  </w:style>
  <w:style w:type="character" w:customStyle="1" w:styleId="BodyTextIndent2Char">
    <w:name w:val="Body Text Indent 2 Char"/>
    <w:basedOn w:val="DefaultParagraphFont"/>
    <w:link w:val="BodyTextIndent2"/>
    <w:uiPriority w:val="99"/>
    <w:rsid w:val="0053222E"/>
    <w:rPr>
      <w:rFonts w:ascii="Times New Roman" w:eastAsia="SimSun" w:hAnsi="Times New Roman"/>
      <w:sz w:val="16"/>
      <w:szCs w:val="16"/>
      <w:lang w:val="en-GB"/>
    </w:rPr>
  </w:style>
  <w:style w:type="character" w:customStyle="1" w:styleId="EmailStyle11CharChar">
    <w:name w:val="EmailStyle11 Char Char"/>
    <w:uiPriority w:val="99"/>
    <w:rsid w:val="0053222E"/>
    <w:rPr>
      <w:rFonts w:ascii="Times New Roman" w:eastAsia="MS Mincho" w:hAnsi="Times New Roman" w:cs="Times New Roman"/>
      <w:b/>
      <w:bCs/>
      <w:sz w:val="24"/>
      <w:szCs w:val="24"/>
      <w:lang w:val="en-GB" w:eastAsia="en-US"/>
    </w:rPr>
  </w:style>
  <w:style w:type="character" w:customStyle="1" w:styleId="EmailStyle204">
    <w:name w:val="EmailStyle204"/>
    <w:uiPriority w:val="99"/>
    <w:rsid w:val="0053222E"/>
    <w:rPr>
      <w:rFonts w:ascii="Arial" w:hAnsi="Arial" w:cs="Arial"/>
      <w:color w:val="000000"/>
      <w:sz w:val="20"/>
      <w:szCs w:val="20"/>
    </w:rPr>
  </w:style>
  <w:style w:type="paragraph" w:customStyle="1" w:styleId="Rec">
    <w:name w:val="Rec_#"/>
    <w:basedOn w:val="Normal"/>
    <w:next w:val="Rectitle"/>
    <w:uiPriority w:val="99"/>
    <w:rsid w:val="0053222E"/>
    <w:pPr>
      <w:keepNext/>
      <w:keepLines/>
      <w:tabs>
        <w:tab w:val="center" w:pos="4849"/>
        <w:tab w:val="right" w:pos="9696"/>
      </w:tabs>
      <w:overflowPunct w:val="0"/>
      <w:autoSpaceDE w:val="0"/>
      <w:autoSpaceDN w:val="0"/>
      <w:adjustRightInd w:val="0"/>
      <w:spacing w:before="720" w:beforeAutospacing="0" w:after="0" w:afterAutospacing="0"/>
      <w:jc w:val="center"/>
      <w:textAlignment w:val="baseline"/>
    </w:pPr>
    <w:rPr>
      <w:rFonts w:eastAsia="Batang"/>
      <w:sz w:val="20"/>
      <w:szCs w:val="20"/>
      <w:lang w:val="en-GB"/>
    </w:rPr>
  </w:style>
  <w:style w:type="paragraph" w:customStyle="1" w:styleId="Tabelltext">
    <w:name w:val="Tabelltext"/>
    <w:basedOn w:val="Normal"/>
    <w:uiPriority w:val="99"/>
    <w:rsid w:val="0053222E"/>
    <w:pPr>
      <w:numPr>
        <w:numId w:val="6"/>
      </w:numPr>
      <w:spacing w:before="60" w:beforeAutospacing="0" w:after="60" w:afterAutospacing="0"/>
    </w:pPr>
    <w:rPr>
      <w:rFonts w:ascii="Verdana" w:eastAsia="Batang" w:hAnsi="Verdana" w:cs="Verdana"/>
      <w:sz w:val="20"/>
      <w:szCs w:val="20"/>
      <w:lang w:val="sv-SE"/>
    </w:rPr>
  </w:style>
  <w:style w:type="paragraph" w:customStyle="1" w:styleId="TableNoBR">
    <w:name w:val="Table_No_BR"/>
    <w:basedOn w:val="Normal"/>
    <w:next w:val="TabletitleBR"/>
    <w:uiPriority w:val="99"/>
    <w:rsid w:val="0053222E"/>
    <w:pPr>
      <w:keepNext/>
      <w:tabs>
        <w:tab w:val="left" w:pos="794"/>
        <w:tab w:val="left" w:pos="1191"/>
        <w:tab w:val="left" w:pos="1588"/>
        <w:tab w:val="left" w:pos="1985"/>
      </w:tabs>
      <w:overflowPunct w:val="0"/>
      <w:autoSpaceDE w:val="0"/>
      <w:autoSpaceDN w:val="0"/>
      <w:adjustRightInd w:val="0"/>
      <w:spacing w:before="560" w:beforeAutospacing="0" w:after="120" w:afterAutospacing="0"/>
      <w:jc w:val="center"/>
    </w:pPr>
    <w:rPr>
      <w:rFonts w:eastAsia="SimSun"/>
      <w:caps/>
      <w:lang w:val="en-GB"/>
    </w:rPr>
  </w:style>
  <w:style w:type="paragraph" w:customStyle="1" w:styleId="TabletitleBR">
    <w:name w:val="Table_title_BR"/>
    <w:basedOn w:val="Normal"/>
    <w:next w:val="Tablehead"/>
    <w:rsid w:val="0053222E"/>
    <w:pPr>
      <w:keepNext/>
      <w:keepLines/>
      <w:tabs>
        <w:tab w:val="left" w:pos="794"/>
        <w:tab w:val="left" w:pos="1191"/>
        <w:tab w:val="left" w:pos="1588"/>
        <w:tab w:val="left" w:pos="1985"/>
      </w:tabs>
      <w:overflowPunct w:val="0"/>
      <w:autoSpaceDE w:val="0"/>
      <w:autoSpaceDN w:val="0"/>
      <w:adjustRightInd w:val="0"/>
      <w:spacing w:before="0" w:beforeAutospacing="0" w:after="120" w:afterAutospacing="0"/>
      <w:jc w:val="center"/>
    </w:pPr>
    <w:rPr>
      <w:rFonts w:eastAsia="SimSun"/>
      <w:b/>
      <w:bCs/>
      <w:lang w:val="en-GB"/>
    </w:rPr>
  </w:style>
  <w:style w:type="paragraph" w:styleId="HTMLPreformatted">
    <w:name w:val="HTML Preformatted"/>
    <w:basedOn w:val="Normal"/>
    <w:link w:val="HTMLPreformattedChar"/>
    <w:uiPriority w:val="99"/>
    <w:rsid w:val="005322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Pr>
      <w:rFonts w:ascii="Arial Unicode MS" w:eastAsia="SimSun" w:hAnsi="Arial Unicode MS" w:cs="Arial Unicode MS"/>
      <w:sz w:val="20"/>
      <w:szCs w:val="20"/>
    </w:rPr>
  </w:style>
  <w:style w:type="character" w:customStyle="1" w:styleId="HTMLPreformattedChar">
    <w:name w:val="HTML Preformatted Char"/>
    <w:basedOn w:val="DefaultParagraphFont"/>
    <w:link w:val="HTMLPreformatted"/>
    <w:uiPriority w:val="99"/>
    <w:rsid w:val="0053222E"/>
    <w:rPr>
      <w:rFonts w:ascii="Arial Unicode MS" w:eastAsia="SimSun" w:hAnsi="Arial Unicode MS" w:cs="Arial Unicode MS"/>
    </w:rPr>
  </w:style>
  <w:style w:type="character" w:styleId="Emphasis">
    <w:name w:val="Emphasis"/>
    <w:uiPriority w:val="22"/>
    <w:qFormat/>
    <w:locked/>
    <w:rsid w:val="0053222E"/>
    <w:rPr>
      <w:rFonts w:ascii="Times New Roman" w:hAnsi="Times New Roman" w:cs="Times New Roman"/>
      <w:i/>
      <w:iCs/>
    </w:rPr>
  </w:style>
  <w:style w:type="paragraph" w:styleId="BlockText">
    <w:name w:val="Block Text"/>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ind w:left="1985" w:right="-142" w:hanging="1985"/>
      <w:textAlignment w:val="baseline"/>
    </w:pPr>
    <w:rPr>
      <w:rFonts w:eastAsia="MS Mincho"/>
      <w:lang w:val="en-GB"/>
    </w:rPr>
  </w:style>
  <w:style w:type="paragraph" w:customStyle="1" w:styleId="11BodyText">
    <w:name w:val="11 BodyText"/>
    <w:basedOn w:val="Normal"/>
    <w:uiPriority w:val="99"/>
    <w:rsid w:val="0053222E"/>
    <w:pPr>
      <w:spacing w:before="0" w:beforeAutospacing="0" w:after="220" w:afterAutospacing="0"/>
      <w:ind w:left="1298"/>
    </w:pPr>
    <w:rPr>
      <w:rFonts w:ascii="Arial" w:eastAsia="Batang" w:hAnsi="Arial" w:cs="Arial"/>
      <w:sz w:val="22"/>
      <w:szCs w:val="22"/>
    </w:rPr>
  </w:style>
  <w:style w:type="paragraph" w:customStyle="1" w:styleId="FigureNoBR">
    <w:name w:val="Figure_No_BR"/>
    <w:basedOn w:val="Normal"/>
    <w:next w:val="FiguretitleBR"/>
    <w:uiPriority w:val="99"/>
    <w:rsid w:val="0053222E"/>
    <w:pPr>
      <w:keepNext/>
      <w:keepLines/>
      <w:tabs>
        <w:tab w:val="left" w:pos="794"/>
        <w:tab w:val="left" w:pos="1191"/>
        <w:tab w:val="left" w:pos="1588"/>
        <w:tab w:val="left" w:pos="1985"/>
      </w:tabs>
      <w:overflowPunct w:val="0"/>
      <w:autoSpaceDE w:val="0"/>
      <w:autoSpaceDN w:val="0"/>
      <w:adjustRightInd w:val="0"/>
      <w:spacing w:before="480" w:beforeAutospacing="0" w:after="120" w:afterAutospacing="0"/>
      <w:jc w:val="center"/>
      <w:textAlignment w:val="baseline"/>
    </w:pPr>
    <w:rPr>
      <w:rFonts w:eastAsia="MS Mincho"/>
      <w:caps/>
      <w:lang w:val="en-GB"/>
    </w:rPr>
  </w:style>
  <w:style w:type="paragraph" w:customStyle="1" w:styleId="FiguretitleBR">
    <w:name w:val="Figure_title_BR"/>
    <w:basedOn w:val="TabletitleBR"/>
    <w:next w:val="Figurewithouttitle"/>
    <w:uiPriority w:val="99"/>
    <w:rsid w:val="0053222E"/>
    <w:pPr>
      <w:keepNext w:val="0"/>
      <w:spacing w:after="480"/>
      <w:textAlignment w:val="baseline"/>
    </w:pPr>
  </w:style>
  <w:style w:type="character" w:customStyle="1" w:styleId="TabletitleBRCar">
    <w:name w:val="Table_title_BR Car"/>
    <w:uiPriority w:val="99"/>
    <w:rsid w:val="0053222E"/>
    <w:rPr>
      <w:rFonts w:ascii="Times New Roman" w:hAnsi="Times New Roman" w:cs="Times New Roman"/>
      <w:b/>
      <w:bCs/>
      <w:sz w:val="24"/>
      <w:szCs w:val="24"/>
      <w:lang w:val="en-GB" w:eastAsia="en-US"/>
    </w:rPr>
  </w:style>
  <w:style w:type="paragraph" w:styleId="Closing">
    <w:name w:val="Closing"/>
    <w:basedOn w:val="Normal"/>
    <w:link w:val="ClosingChar"/>
    <w:uiPriority w:val="99"/>
    <w:rsid w:val="0053222E"/>
    <w:pPr>
      <w:widowControl w:val="0"/>
      <w:spacing w:before="0" w:beforeAutospacing="0" w:after="0" w:afterAutospacing="0"/>
      <w:jc w:val="right"/>
    </w:pPr>
    <w:rPr>
      <w:rFonts w:ascii="Century" w:eastAsia="MS Mincho" w:hAnsi="Century" w:cs="Century"/>
      <w:kern w:val="2"/>
      <w:sz w:val="21"/>
      <w:szCs w:val="21"/>
      <w:lang w:eastAsia="ja-JP"/>
    </w:rPr>
  </w:style>
  <w:style w:type="character" w:customStyle="1" w:styleId="ClosingChar">
    <w:name w:val="Closing Char"/>
    <w:basedOn w:val="DefaultParagraphFont"/>
    <w:link w:val="Closing"/>
    <w:uiPriority w:val="99"/>
    <w:rsid w:val="0053222E"/>
    <w:rPr>
      <w:rFonts w:ascii="Century" w:eastAsia="MS Mincho" w:hAnsi="Century" w:cs="Century"/>
      <w:kern w:val="2"/>
      <w:sz w:val="21"/>
      <w:szCs w:val="21"/>
      <w:lang w:eastAsia="ja-JP"/>
    </w:rPr>
  </w:style>
  <w:style w:type="paragraph" w:styleId="E-mailSignature">
    <w:name w:val="E-mail Signature"/>
    <w:basedOn w:val="Normal"/>
    <w:link w:val="E-mailSignatureChar"/>
    <w:uiPriority w:val="99"/>
    <w:rsid w:val="0053222E"/>
    <w:pPr>
      <w:spacing w:before="0" w:beforeAutospacing="0" w:after="0" w:afterAutospacing="0"/>
    </w:pPr>
    <w:rPr>
      <w:rFonts w:eastAsia="MS Mincho"/>
    </w:rPr>
  </w:style>
  <w:style w:type="character" w:customStyle="1" w:styleId="E-mailSignatureChar">
    <w:name w:val="E-mail Signature Char"/>
    <w:basedOn w:val="DefaultParagraphFont"/>
    <w:link w:val="E-mailSignature"/>
    <w:uiPriority w:val="99"/>
    <w:rsid w:val="0053222E"/>
    <w:rPr>
      <w:rFonts w:ascii="Times New Roman" w:eastAsia="MS Mincho" w:hAnsi="Times New Roman"/>
      <w:sz w:val="24"/>
      <w:szCs w:val="24"/>
    </w:rPr>
  </w:style>
  <w:style w:type="paragraph" w:styleId="NormalWeb">
    <w:name w:val="Normal (Web)"/>
    <w:basedOn w:val="Normal"/>
    <w:uiPriority w:val="99"/>
    <w:rsid w:val="0053222E"/>
    <w:rPr>
      <w:rFonts w:eastAsia="MS Mincho"/>
      <w:color w:val="000000"/>
    </w:rPr>
  </w:style>
  <w:style w:type="paragraph" w:customStyle="1" w:styleId="a0">
    <w:name w:val="바탕글"/>
    <w:uiPriority w:val="99"/>
    <w:rsid w:val="0053222E"/>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hAnsi="Times New Roman" w:cs="BatangChe"/>
      <w:color w:val="000000"/>
      <w:lang w:eastAsia="ko-KR"/>
    </w:rPr>
  </w:style>
  <w:style w:type="paragraph" w:customStyle="1" w:styleId="headingb0">
    <w:name w:val="heading_b"/>
    <w:basedOn w:val="Heading3"/>
    <w:next w:val="Normal"/>
    <w:uiPriority w:val="99"/>
    <w:rsid w:val="0053222E"/>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Cs/>
      <w:szCs w:val="24"/>
    </w:rPr>
  </w:style>
  <w:style w:type="paragraph" w:customStyle="1" w:styleId="B10">
    <w:name w:val="B1"/>
    <w:basedOn w:val="List"/>
    <w:uiPriority w:val="99"/>
    <w:rsid w:val="0053222E"/>
    <w:pPr>
      <w:tabs>
        <w:tab w:val="clear" w:pos="794"/>
        <w:tab w:val="clear" w:pos="1191"/>
        <w:tab w:val="clear" w:pos="1588"/>
        <w:tab w:val="clear" w:pos="1985"/>
      </w:tabs>
      <w:overflowPunct/>
      <w:autoSpaceDE/>
      <w:autoSpaceDN/>
      <w:adjustRightInd/>
      <w:spacing w:before="0" w:after="180"/>
      <w:ind w:left="568" w:hanging="284"/>
      <w:textAlignment w:val="auto"/>
    </w:pPr>
    <w:rPr>
      <w:sz w:val="20"/>
      <w:szCs w:val="20"/>
    </w:rPr>
  </w:style>
  <w:style w:type="paragraph" w:styleId="List">
    <w:name w:val="List"/>
    <w:aliases w:val="l"/>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ind w:left="360" w:hanging="360"/>
      <w:textAlignment w:val="baseline"/>
    </w:pPr>
    <w:rPr>
      <w:rFonts w:eastAsia="MS Mincho"/>
      <w:lang w:val="en-GB"/>
    </w:rPr>
  </w:style>
  <w:style w:type="paragraph" w:customStyle="1" w:styleId="FL">
    <w:name w:val="FL"/>
    <w:basedOn w:val="Normal"/>
    <w:uiPriority w:val="99"/>
    <w:rsid w:val="0053222E"/>
    <w:pPr>
      <w:keepNext/>
      <w:keepLines/>
      <w:overflowPunct w:val="0"/>
      <w:autoSpaceDE w:val="0"/>
      <w:autoSpaceDN w:val="0"/>
      <w:adjustRightInd w:val="0"/>
      <w:spacing w:before="60" w:beforeAutospacing="0" w:after="180" w:afterAutospacing="0"/>
      <w:jc w:val="center"/>
      <w:textAlignment w:val="baseline"/>
    </w:pPr>
    <w:rPr>
      <w:rFonts w:ascii="Arial" w:eastAsia="MS Mincho" w:hAnsi="Arial" w:cs="Arial"/>
      <w:b/>
      <w:bCs/>
      <w:sz w:val="20"/>
      <w:szCs w:val="20"/>
      <w:lang w:val="en-GB"/>
    </w:rPr>
  </w:style>
  <w:style w:type="paragraph" w:customStyle="1" w:styleId="TF">
    <w:name w:val="TF"/>
    <w:basedOn w:val="FL"/>
    <w:uiPriority w:val="99"/>
    <w:rsid w:val="0053222E"/>
    <w:pPr>
      <w:keepNext w:val="0"/>
      <w:spacing w:before="0" w:after="240"/>
    </w:pPr>
  </w:style>
  <w:style w:type="paragraph" w:customStyle="1" w:styleId="B2">
    <w:name w:val="B2"/>
    <w:basedOn w:val="List2"/>
    <w:uiPriority w:val="99"/>
    <w:rsid w:val="0053222E"/>
    <w:pPr>
      <w:tabs>
        <w:tab w:val="clear" w:pos="794"/>
        <w:tab w:val="clear" w:pos="1191"/>
        <w:tab w:val="clear" w:pos="1588"/>
        <w:tab w:val="clear" w:pos="1985"/>
      </w:tabs>
      <w:spacing w:before="0" w:after="180"/>
      <w:ind w:left="1191" w:hanging="454"/>
    </w:pPr>
    <w:rPr>
      <w:sz w:val="20"/>
      <w:szCs w:val="20"/>
    </w:rPr>
  </w:style>
  <w:style w:type="paragraph" w:styleId="List2">
    <w:name w:val="List 2"/>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ind w:left="720" w:hanging="360"/>
      <w:textAlignment w:val="baseline"/>
    </w:pPr>
    <w:rPr>
      <w:rFonts w:eastAsia="MS Mincho"/>
      <w:lang w:val="en-GB"/>
    </w:rPr>
  </w:style>
  <w:style w:type="character" w:customStyle="1" w:styleId="msoins0">
    <w:name w:val="msoins"/>
    <w:uiPriority w:val="99"/>
    <w:rsid w:val="0053222E"/>
    <w:rPr>
      <w:rFonts w:ascii="Times New Roman" w:hAnsi="Times New Roman" w:cs="Times New Roman"/>
    </w:rPr>
  </w:style>
  <w:style w:type="paragraph" w:customStyle="1" w:styleId="ddate">
    <w:name w:val="ddate"/>
    <w:basedOn w:val="Normal"/>
    <w:uiPriority w:val="99"/>
    <w:rsid w:val="0053222E"/>
    <w:pPr>
      <w:framePr w:hSpace="181" w:wrap="auto" w:vAnchor="page" w:hAnchor="margin" w:y="852"/>
      <w:shd w:val="solid" w:color="FFFFFF" w:fill="FFFFFF"/>
      <w:tabs>
        <w:tab w:val="left" w:pos="1134"/>
        <w:tab w:val="left" w:pos="1871"/>
        <w:tab w:val="left" w:pos="2268"/>
      </w:tabs>
      <w:overflowPunct w:val="0"/>
      <w:autoSpaceDE w:val="0"/>
      <w:autoSpaceDN w:val="0"/>
      <w:adjustRightInd w:val="0"/>
      <w:spacing w:before="0" w:beforeAutospacing="0" w:after="0" w:afterAutospacing="0"/>
      <w:textAlignment w:val="baseline"/>
    </w:pPr>
    <w:rPr>
      <w:rFonts w:eastAsia="MS Mincho"/>
      <w:b/>
      <w:bCs/>
      <w:lang w:val="en-GB"/>
    </w:rPr>
  </w:style>
  <w:style w:type="paragraph" w:customStyle="1" w:styleId="dnum">
    <w:name w:val="dnum"/>
    <w:basedOn w:val="Normal"/>
    <w:uiPriority w:val="99"/>
    <w:rsid w:val="0053222E"/>
    <w:pPr>
      <w:framePr w:hSpace="181" w:wrap="auto" w:vAnchor="page" w:hAnchor="margin" w:y="852"/>
      <w:shd w:val="solid" w:color="FFFFFF" w:fill="FFFFFF"/>
      <w:tabs>
        <w:tab w:val="left" w:pos="1134"/>
        <w:tab w:val="left" w:pos="1871"/>
        <w:tab w:val="left" w:pos="2268"/>
      </w:tabs>
      <w:overflowPunct w:val="0"/>
      <w:autoSpaceDE w:val="0"/>
      <w:autoSpaceDN w:val="0"/>
      <w:adjustRightInd w:val="0"/>
      <w:spacing w:before="120" w:beforeAutospacing="0" w:after="0" w:afterAutospacing="0"/>
      <w:textAlignment w:val="baseline"/>
    </w:pPr>
    <w:rPr>
      <w:rFonts w:eastAsia="MS Mincho"/>
      <w:b/>
      <w:bCs/>
      <w:lang w:val="en-GB"/>
    </w:rPr>
  </w:style>
  <w:style w:type="paragraph" w:customStyle="1" w:styleId="dorlang">
    <w:name w:val="dorlang"/>
    <w:basedOn w:val="Normal"/>
    <w:uiPriority w:val="99"/>
    <w:rsid w:val="0053222E"/>
    <w:pPr>
      <w:framePr w:hSpace="181" w:wrap="auto" w:vAnchor="page" w:hAnchor="margin" w:y="852"/>
      <w:shd w:val="solid" w:color="FFFFFF" w:fill="FFFFFF"/>
      <w:tabs>
        <w:tab w:val="left" w:pos="1134"/>
        <w:tab w:val="left" w:pos="1871"/>
        <w:tab w:val="left" w:pos="2268"/>
      </w:tabs>
      <w:overflowPunct w:val="0"/>
      <w:autoSpaceDE w:val="0"/>
      <w:autoSpaceDN w:val="0"/>
      <w:adjustRightInd w:val="0"/>
      <w:spacing w:before="0" w:beforeAutospacing="0" w:after="0" w:afterAutospacing="0"/>
      <w:textAlignment w:val="baseline"/>
    </w:pPr>
    <w:rPr>
      <w:rFonts w:eastAsia="MS Mincho"/>
      <w:b/>
      <w:bCs/>
      <w:lang w:val="en-GB"/>
    </w:rPr>
  </w:style>
  <w:style w:type="paragraph" w:customStyle="1" w:styleId="RecTitle0">
    <w:name w:val="Rec_Title"/>
    <w:basedOn w:val="Normal"/>
    <w:next w:val="Heading1"/>
    <w:uiPriority w:val="99"/>
    <w:rsid w:val="0053222E"/>
    <w:pPr>
      <w:keepNext/>
      <w:keepLines/>
      <w:tabs>
        <w:tab w:val="left" w:pos="794"/>
        <w:tab w:val="left" w:pos="1191"/>
        <w:tab w:val="left" w:pos="1588"/>
        <w:tab w:val="left" w:pos="1985"/>
      </w:tabs>
      <w:spacing w:before="240" w:beforeAutospacing="0" w:after="0" w:afterAutospacing="0"/>
      <w:jc w:val="center"/>
    </w:pPr>
    <w:rPr>
      <w:rFonts w:eastAsia="MS Mincho"/>
      <w:b/>
      <w:bCs/>
      <w:caps/>
      <w:lang w:val="en-GB"/>
    </w:rPr>
  </w:style>
  <w:style w:type="paragraph" w:customStyle="1" w:styleId="heading0">
    <w:name w:val="heading 0"/>
    <w:basedOn w:val="Heading1"/>
    <w:next w:val="Normal"/>
    <w:uiPriority w:val="99"/>
    <w:rsid w:val="0053222E"/>
    <w:pPr>
      <w:tabs>
        <w:tab w:val="clear" w:pos="1134"/>
        <w:tab w:val="clear" w:pos="1871"/>
        <w:tab w:val="clear" w:pos="2268"/>
        <w:tab w:val="left" w:pos="794"/>
        <w:tab w:val="left" w:pos="2127"/>
        <w:tab w:val="left" w:pos="2410"/>
        <w:tab w:val="left" w:pos="2921"/>
        <w:tab w:val="left" w:pos="3261"/>
      </w:tabs>
      <w:overflowPunct/>
      <w:autoSpaceDE/>
      <w:autoSpaceDN/>
      <w:adjustRightInd/>
      <w:spacing w:before="240"/>
      <w:ind w:left="794" w:hanging="794"/>
      <w:textAlignment w:val="auto"/>
      <w:outlineLvl w:val="9"/>
    </w:pPr>
    <w:rPr>
      <w:rFonts w:eastAsia="MS Mincho"/>
      <w:bCs/>
      <w:sz w:val="24"/>
      <w:szCs w:val="24"/>
    </w:rPr>
  </w:style>
  <w:style w:type="paragraph" w:customStyle="1" w:styleId="RecNoBR">
    <w:name w:val="Rec_No_BR"/>
    <w:basedOn w:val="Normal"/>
    <w:next w:val="Normal"/>
    <w:uiPriority w:val="99"/>
    <w:rsid w:val="0053222E"/>
    <w:pPr>
      <w:keepNext/>
      <w:keepLines/>
      <w:tabs>
        <w:tab w:val="left" w:pos="794"/>
        <w:tab w:val="left" w:pos="1191"/>
        <w:tab w:val="left" w:pos="1588"/>
        <w:tab w:val="left" w:pos="1985"/>
      </w:tabs>
      <w:overflowPunct w:val="0"/>
      <w:autoSpaceDE w:val="0"/>
      <w:autoSpaceDN w:val="0"/>
      <w:adjustRightInd w:val="0"/>
      <w:spacing w:before="480" w:beforeAutospacing="0" w:after="0" w:afterAutospacing="0"/>
      <w:jc w:val="center"/>
      <w:textAlignment w:val="baseline"/>
    </w:pPr>
    <w:rPr>
      <w:rFonts w:eastAsia="MS Mincho"/>
      <w:caps/>
      <w:sz w:val="28"/>
      <w:szCs w:val="28"/>
      <w:lang w:val="en-GB"/>
    </w:rPr>
  </w:style>
  <w:style w:type="paragraph" w:customStyle="1" w:styleId="AppendixNotitle0">
    <w:name w:val="Appendix_No &amp; title"/>
    <w:basedOn w:val="AnnexNotitle0"/>
    <w:next w:val="Normal"/>
    <w:uiPriority w:val="99"/>
    <w:rsid w:val="0053222E"/>
  </w:style>
  <w:style w:type="paragraph" w:customStyle="1" w:styleId="SP7319594">
    <w:name w:val="SP.7.319594"/>
    <w:basedOn w:val="Normal"/>
    <w:next w:val="Normal"/>
    <w:uiPriority w:val="99"/>
    <w:rsid w:val="0053222E"/>
    <w:pPr>
      <w:autoSpaceDE w:val="0"/>
      <w:autoSpaceDN w:val="0"/>
      <w:adjustRightInd w:val="0"/>
      <w:spacing w:before="240" w:beforeAutospacing="0" w:after="240" w:afterAutospacing="0"/>
    </w:pPr>
    <w:rPr>
      <w:rFonts w:ascii="DJPEKE+TimesNewRoman" w:eastAsia="MS Mincho" w:hAnsi="DJPEKE+TimesNewRoman" w:cs="DJPEKE+TimesNewRoman"/>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53222E"/>
    <w:rPr>
      <w:rFonts w:ascii="Times New Roman" w:eastAsia="MS Mincho" w:hAnsi="Times New Roman" w:cs="Times New Roman"/>
      <w:b/>
      <w:bCs/>
      <w:sz w:val="24"/>
      <w:szCs w:val="24"/>
      <w:lang w:val="en-GB" w:eastAsia="en-US"/>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rsid w:val="0053222E"/>
    <w:rPr>
      <w:rFonts w:ascii="Times New Roman" w:hAnsi="Times New Roman" w:cs="Times New Roman"/>
      <w:b/>
      <w:bCs/>
      <w:sz w:val="24"/>
      <w:szCs w:val="24"/>
      <w:lang w:val="en-GB" w:eastAsia="en-US"/>
    </w:rPr>
  </w:style>
  <w:style w:type="character" w:customStyle="1" w:styleId="EmailStyle243">
    <w:name w:val="EmailStyle243"/>
    <w:uiPriority w:val="99"/>
    <w:rsid w:val="0053222E"/>
    <w:rPr>
      <w:rFonts w:ascii="Arial" w:hAnsi="Arial" w:cs="Arial"/>
      <w:color w:val="000000"/>
      <w:sz w:val="20"/>
      <w:szCs w:val="20"/>
    </w:rPr>
  </w:style>
  <w:style w:type="paragraph" w:customStyle="1" w:styleId="TableLegend0">
    <w:name w:val="Table_Legend"/>
    <w:basedOn w:val="Normal"/>
    <w:next w:val="Normal"/>
    <w:rsid w:val="0053222E"/>
    <w:pPr>
      <w:keepNext/>
      <w:tabs>
        <w:tab w:val="left" w:pos="794"/>
        <w:tab w:val="left" w:pos="1191"/>
        <w:tab w:val="left" w:pos="1588"/>
        <w:tab w:val="left" w:pos="1985"/>
      </w:tabs>
      <w:overflowPunct w:val="0"/>
      <w:autoSpaceDE w:val="0"/>
      <w:autoSpaceDN w:val="0"/>
      <w:adjustRightInd w:val="0"/>
      <w:spacing w:before="86" w:beforeAutospacing="0" w:after="0" w:afterAutospacing="0" w:line="199" w:lineRule="exact"/>
      <w:ind w:left="-85" w:right="-85"/>
      <w:jc w:val="both"/>
      <w:textAlignment w:val="baseline"/>
    </w:pPr>
    <w:rPr>
      <w:rFonts w:eastAsia="Batang"/>
      <w:sz w:val="18"/>
      <w:szCs w:val="18"/>
      <w:lang w:val="en-GB" w:eastAsia="fr-FR"/>
    </w:rPr>
  </w:style>
  <w:style w:type="paragraph" w:customStyle="1" w:styleId="TableTitle1">
    <w:name w:val="Table_Title"/>
    <w:basedOn w:val="Table"/>
    <w:next w:val="Blanc"/>
    <w:rsid w:val="0053222E"/>
    <w:pPr>
      <w:spacing w:before="0"/>
    </w:pPr>
    <w:rPr>
      <w:b/>
      <w:bCs/>
    </w:rPr>
  </w:style>
  <w:style w:type="paragraph" w:customStyle="1" w:styleId="Table">
    <w:name w:val="Table_#"/>
    <w:basedOn w:val="Normal"/>
    <w:next w:val="TableTitle1"/>
    <w:uiPriority w:val="99"/>
    <w:rsid w:val="0053222E"/>
    <w:pPr>
      <w:keepNext/>
      <w:overflowPunct w:val="0"/>
      <w:autoSpaceDE w:val="0"/>
      <w:autoSpaceDN w:val="0"/>
      <w:adjustRightInd w:val="0"/>
      <w:spacing w:before="567" w:beforeAutospacing="0" w:after="113" w:afterAutospacing="0"/>
      <w:jc w:val="center"/>
      <w:textAlignment w:val="baseline"/>
    </w:pPr>
    <w:rPr>
      <w:rFonts w:eastAsia="Batang"/>
      <w:sz w:val="18"/>
      <w:szCs w:val="18"/>
      <w:lang w:val="en-GB" w:eastAsia="fr-FR"/>
    </w:rPr>
  </w:style>
  <w:style w:type="paragraph" w:customStyle="1" w:styleId="FigureLegend0">
    <w:name w:val="Figure_Legend"/>
    <w:basedOn w:val="TableLegend0"/>
    <w:next w:val="FigureRemark"/>
    <w:uiPriority w:val="99"/>
    <w:rsid w:val="0053222E"/>
    <w:pPr>
      <w:jc w:val="left"/>
    </w:pPr>
  </w:style>
  <w:style w:type="paragraph" w:customStyle="1" w:styleId="FigureRemark">
    <w:name w:val="Figure_Remark"/>
    <w:basedOn w:val="TableLegend0"/>
    <w:uiPriority w:val="99"/>
    <w:rsid w:val="0053222E"/>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53222E"/>
  </w:style>
  <w:style w:type="paragraph" w:customStyle="1" w:styleId="FigureTitle0">
    <w:name w:val="Figure_Title"/>
    <w:basedOn w:val="TableTitle1"/>
    <w:next w:val="FigureLegend0"/>
    <w:rsid w:val="0053222E"/>
    <w:pPr>
      <w:spacing w:after="240"/>
    </w:pPr>
  </w:style>
  <w:style w:type="paragraph" w:customStyle="1" w:styleId="Annex">
    <w:name w:val="Annex_#"/>
    <w:basedOn w:val="Normal"/>
    <w:next w:val="AnnexRef0"/>
    <w:uiPriority w:val="99"/>
    <w:rsid w:val="0053222E"/>
    <w:pPr>
      <w:tabs>
        <w:tab w:val="center" w:pos="4849"/>
        <w:tab w:val="right" w:pos="9696"/>
      </w:tabs>
      <w:overflowPunct w:val="0"/>
      <w:autoSpaceDE w:val="0"/>
      <w:autoSpaceDN w:val="0"/>
      <w:adjustRightInd w:val="0"/>
      <w:spacing w:before="720" w:beforeAutospacing="0" w:after="68" w:afterAutospacing="0"/>
      <w:jc w:val="center"/>
      <w:textAlignment w:val="baseline"/>
    </w:pPr>
    <w:rPr>
      <w:rFonts w:eastAsia="Batang"/>
      <w:sz w:val="20"/>
      <w:szCs w:val="20"/>
      <w:lang w:val="en-GB" w:eastAsia="fr-FR"/>
    </w:rPr>
  </w:style>
  <w:style w:type="paragraph" w:customStyle="1" w:styleId="AnnexRef0">
    <w:name w:val="Annex_Ref"/>
    <w:basedOn w:val="Normal"/>
    <w:next w:val="AnnexTitle0"/>
    <w:uiPriority w:val="99"/>
    <w:rsid w:val="0053222E"/>
    <w:pPr>
      <w:tabs>
        <w:tab w:val="center" w:pos="4849"/>
        <w:tab w:val="right" w:pos="9696"/>
      </w:tabs>
      <w:overflowPunct w:val="0"/>
      <w:autoSpaceDE w:val="0"/>
      <w:autoSpaceDN w:val="0"/>
      <w:adjustRightInd w:val="0"/>
      <w:spacing w:before="0" w:beforeAutospacing="0" w:after="0" w:afterAutospacing="0"/>
      <w:jc w:val="center"/>
      <w:textAlignment w:val="baseline"/>
    </w:pPr>
    <w:rPr>
      <w:rFonts w:eastAsia="Batang"/>
      <w:sz w:val="20"/>
      <w:szCs w:val="20"/>
      <w:lang w:val="en-GB" w:eastAsia="fr-FR"/>
    </w:rPr>
  </w:style>
  <w:style w:type="paragraph" w:customStyle="1" w:styleId="AnnexTitle0">
    <w:name w:val="Annex_Title"/>
    <w:basedOn w:val="Normal"/>
    <w:next w:val="Normalaftertitle"/>
    <w:uiPriority w:val="99"/>
    <w:rsid w:val="0053222E"/>
    <w:pPr>
      <w:tabs>
        <w:tab w:val="left" w:pos="4849"/>
        <w:tab w:val="right" w:pos="9696"/>
      </w:tabs>
      <w:overflowPunct w:val="0"/>
      <w:autoSpaceDE w:val="0"/>
      <w:autoSpaceDN w:val="0"/>
      <w:adjustRightInd w:val="0"/>
      <w:spacing w:before="136" w:beforeAutospacing="0" w:after="200" w:afterAutospacing="0"/>
      <w:jc w:val="center"/>
      <w:textAlignment w:val="baseline"/>
    </w:pPr>
    <w:rPr>
      <w:rFonts w:eastAsia="Batang"/>
      <w:b/>
      <w:bCs/>
      <w:lang w:val="en-GB" w:eastAsia="fr-FR"/>
    </w:rPr>
  </w:style>
  <w:style w:type="paragraph" w:customStyle="1" w:styleId="Appendix0">
    <w:name w:val="Appendix_#"/>
    <w:basedOn w:val="Annex"/>
    <w:next w:val="AppendixRef0"/>
    <w:uiPriority w:val="99"/>
    <w:rsid w:val="0053222E"/>
  </w:style>
  <w:style w:type="paragraph" w:customStyle="1" w:styleId="AppendixRef0">
    <w:name w:val="Appendix_Ref"/>
    <w:basedOn w:val="AnnexRef0"/>
    <w:next w:val="AppendixTitle0"/>
    <w:uiPriority w:val="99"/>
    <w:rsid w:val="0053222E"/>
  </w:style>
  <w:style w:type="paragraph" w:customStyle="1" w:styleId="AppendixTitle0">
    <w:name w:val="Appendix_Title"/>
    <w:basedOn w:val="AnnexTitle0"/>
    <w:next w:val="Normal"/>
    <w:uiPriority w:val="99"/>
    <w:rsid w:val="0053222E"/>
  </w:style>
  <w:style w:type="paragraph" w:customStyle="1" w:styleId="RefTitle0">
    <w:name w:val="Ref_Title"/>
    <w:basedOn w:val="Normal"/>
    <w:next w:val="RefText0"/>
    <w:uiPriority w:val="99"/>
    <w:rsid w:val="0053222E"/>
    <w:pPr>
      <w:keepNext/>
      <w:keepLines/>
      <w:overflowPunct w:val="0"/>
      <w:autoSpaceDE w:val="0"/>
      <w:autoSpaceDN w:val="0"/>
      <w:adjustRightInd w:val="0"/>
      <w:spacing w:before="600" w:beforeAutospacing="0" w:after="0" w:afterAutospacing="0"/>
      <w:jc w:val="center"/>
      <w:textAlignment w:val="baseline"/>
    </w:pPr>
    <w:rPr>
      <w:rFonts w:eastAsia="Batang"/>
      <w:sz w:val="18"/>
      <w:szCs w:val="18"/>
      <w:lang w:val="en-GB" w:eastAsia="fr-FR"/>
    </w:rPr>
  </w:style>
  <w:style w:type="paragraph" w:customStyle="1" w:styleId="RefText0">
    <w:name w:val="Ref_Text"/>
    <w:basedOn w:val="Normal"/>
    <w:uiPriority w:val="99"/>
    <w:rsid w:val="0053222E"/>
    <w:pPr>
      <w:tabs>
        <w:tab w:val="left" w:pos="794"/>
        <w:tab w:val="left" w:pos="1191"/>
        <w:tab w:val="left" w:pos="1588"/>
        <w:tab w:val="left" w:pos="1985"/>
      </w:tabs>
      <w:overflowPunct w:val="0"/>
      <w:autoSpaceDE w:val="0"/>
      <w:autoSpaceDN w:val="0"/>
      <w:adjustRightInd w:val="0"/>
      <w:spacing w:before="136" w:beforeAutospacing="0" w:after="0" w:afterAutospacing="0"/>
      <w:ind w:left="567" w:hanging="567"/>
      <w:jc w:val="both"/>
      <w:textAlignment w:val="baseline"/>
    </w:pPr>
    <w:rPr>
      <w:rFonts w:eastAsia="Batang"/>
      <w:sz w:val="18"/>
      <w:szCs w:val="18"/>
      <w:lang w:val="en-GB" w:eastAsia="fr-FR"/>
    </w:rPr>
  </w:style>
  <w:style w:type="paragraph" w:customStyle="1" w:styleId="listitem">
    <w:name w:val="listitem"/>
    <w:basedOn w:val="Normal"/>
    <w:uiPriority w:val="99"/>
    <w:rsid w:val="0053222E"/>
    <w:pPr>
      <w:keepLines/>
      <w:tabs>
        <w:tab w:val="left" w:pos="794"/>
        <w:tab w:val="left" w:pos="1191"/>
        <w:tab w:val="left" w:pos="1588"/>
        <w:tab w:val="left" w:pos="1985"/>
      </w:tabs>
      <w:overflowPunct w:val="0"/>
      <w:autoSpaceDE w:val="0"/>
      <w:autoSpaceDN w:val="0"/>
      <w:adjustRightInd w:val="0"/>
      <w:spacing w:before="0" w:beforeAutospacing="0" w:after="0" w:afterAutospacing="0"/>
      <w:textAlignment w:val="baseline"/>
    </w:pPr>
    <w:rPr>
      <w:rFonts w:eastAsia="Batang"/>
      <w:sz w:val="20"/>
      <w:szCs w:val="20"/>
      <w:lang w:val="en-GB" w:eastAsia="fr-FR"/>
    </w:rPr>
  </w:style>
  <w:style w:type="paragraph" w:customStyle="1" w:styleId="RecTitleRef">
    <w:name w:val="Rec_Title/Ref"/>
    <w:basedOn w:val="RecTitle0"/>
    <w:next w:val="RecTitleDate"/>
    <w:uiPriority w:val="99"/>
    <w:rsid w:val="0053222E"/>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bCs w:val="0"/>
      <w:caps w:val="0"/>
      <w:sz w:val="20"/>
      <w:szCs w:val="20"/>
      <w:lang w:eastAsia="fr-FR"/>
    </w:rPr>
  </w:style>
  <w:style w:type="paragraph" w:customStyle="1" w:styleId="RecTitleDate">
    <w:name w:val="Rec_Title/Date"/>
    <w:basedOn w:val="RecTitleRef"/>
    <w:next w:val="headfoot"/>
    <w:uiPriority w:val="99"/>
    <w:rsid w:val="0053222E"/>
    <w:pPr>
      <w:tabs>
        <w:tab w:val="clear" w:pos="4849"/>
      </w:tabs>
      <w:jc w:val="right"/>
    </w:pPr>
  </w:style>
  <w:style w:type="paragraph" w:customStyle="1" w:styleId="headfoot">
    <w:name w:val="head_foot"/>
    <w:basedOn w:val="Normal"/>
    <w:next w:val="Normalaftertitle"/>
    <w:uiPriority w:val="99"/>
    <w:rsid w:val="0053222E"/>
    <w:pPr>
      <w:overflowPunct w:val="0"/>
      <w:autoSpaceDE w:val="0"/>
      <w:autoSpaceDN w:val="0"/>
      <w:adjustRightInd w:val="0"/>
      <w:spacing w:before="0" w:beforeAutospacing="0" w:after="0" w:afterAutospacing="0"/>
      <w:jc w:val="both"/>
      <w:textAlignment w:val="baseline"/>
    </w:pPr>
    <w:rPr>
      <w:rFonts w:eastAsia="Batang"/>
      <w:color w:val="FF0000"/>
      <w:sz w:val="8"/>
      <w:szCs w:val="8"/>
      <w:lang w:val="en-GB" w:eastAsia="fr-FR"/>
    </w:rPr>
  </w:style>
  <w:style w:type="paragraph" w:customStyle="1" w:styleId="call0">
    <w:name w:val="call"/>
    <w:basedOn w:val="Normal"/>
    <w:next w:val="Normal"/>
    <w:uiPriority w:val="99"/>
    <w:rsid w:val="0053222E"/>
    <w:pPr>
      <w:keepNext/>
      <w:keepLines/>
      <w:tabs>
        <w:tab w:val="left" w:pos="794"/>
      </w:tabs>
      <w:overflowPunct w:val="0"/>
      <w:autoSpaceDE w:val="0"/>
      <w:autoSpaceDN w:val="0"/>
      <w:adjustRightInd w:val="0"/>
      <w:spacing w:before="227" w:beforeAutospacing="0" w:after="0" w:afterAutospacing="0"/>
      <w:ind w:left="794"/>
      <w:textAlignment w:val="baseline"/>
    </w:pPr>
    <w:rPr>
      <w:rFonts w:eastAsia="Batang"/>
      <w:i/>
      <w:iCs/>
      <w:sz w:val="20"/>
      <w:szCs w:val="20"/>
      <w:lang w:val="en-GB" w:eastAsia="fr-FR"/>
    </w:rPr>
  </w:style>
  <w:style w:type="paragraph" w:customStyle="1" w:styleId="deftitle">
    <w:name w:val="def title"/>
    <w:basedOn w:val="Heading2"/>
    <w:next w:val="deftexte"/>
    <w:uiPriority w:val="99"/>
    <w:rsid w:val="0053222E"/>
    <w:pPr>
      <w:tabs>
        <w:tab w:val="clear" w:pos="1134"/>
        <w:tab w:val="clear" w:pos="1871"/>
        <w:tab w:val="clear" w:pos="2268"/>
        <w:tab w:val="left" w:pos="794"/>
      </w:tabs>
      <w:spacing w:before="313"/>
      <w:ind w:left="794" w:hanging="794"/>
      <w:jc w:val="both"/>
      <w:outlineLvl w:val="9"/>
    </w:pPr>
    <w:rPr>
      <w:rFonts w:eastAsia="Batang"/>
      <w:bCs/>
      <w:sz w:val="22"/>
      <w:szCs w:val="22"/>
      <w:lang w:eastAsia="fr-FR"/>
    </w:rPr>
  </w:style>
  <w:style w:type="paragraph" w:customStyle="1" w:styleId="deftexte">
    <w:name w:val="def texte"/>
    <w:basedOn w:val="Normal"/>
    <w:uiPriority w:val="99"/>
    <w:rsid w:val="0053222E"/>
    <w:pPr>
      <w:tabs>
        <w:tab w:val="left" w:pos="794"/>
        <w:tab w:val="left" w:pos="1191"/>
        <w:tab w:val="left" w:pos="1588"/>
        <w:tab w:val="left" w:pos="1985"/>
      </w:tabs>
      <w:overflowPunct w:val="0"/>
      <w:autoSpaceDE w:val="0"/>
      <w:autoSpaceDN w:val="0"/>
      <w:adjustRightInd w:val="0"/>
      <w:spacing w:before="136" w:beforeAutospacing="0" w:after="0" w:afterAutospacing="0"/>
      <w:jc w:val="both"/>
      <w:textAlignment w:val="baseline"/>
    </w:pPr>
    <w:rPr>
      <w:rFonts w:eastAsia="Batang"/>
      <w:sz w:val="20"/>
      <w:szCs w:val="20"/>
      <w:lang w:val="en-GB" w:eastAsia="fr-FR"/>
    </w:rPr>
  </w:style>
  <w:style w:type="paragraph" w:customStyle="1" w:styleId="Section">
    <w:name w:val="Section #"/>
    <w:basedOn w:val="Normal"/>
    <w:next w:val="Sectiontitle0"/>
    <w:uiPriority w:val="99"/>
    <w:rsid w:val="0053222E"/>
    <w:pPr>
      <w:keepNext/>
      <w:keepLines/>
      <w:pageBreakBefore/>
      <w:tabs>
        <w:tab w:val="left" w:pos="1474"/>
      </w:tabs>
      <w:overflowPunct w:val="0"/>
      <w:autoSpaceDE w:val="0"/>
      <w:autoSpaceDN w:val="0"/>
      <w:adjustRightInd w:val="0"/>
      <w:spacing w:before="0" w:beforeAutospacing="0" w:after="0" w:afterAutospacing="0"/>
      <w:ind w:left="1474" w:hanging="1474"/>
      <w:textAlignment w:val="baseline"/>
    </w:pPr>
    <w:rPr>
      <w:rFonts w:eastAsia="Batang"/>
      <w:sz w:val="20"/>
      <w:szCs w:val="20"/>
      <w:lang w:val="en-GB" w:eastAsia="fr-FR"/>
    </w:rPr>
  </w:style>
  <w:style w:type="paragraph" w:customStyle="1" w:styleId="Sectiontitle0">
    <w:name w:val="Section title"/>
    <w:basedOn w:val="Section"/>
    <w:next w:val="Rec"/>
    <w:uiPriority w:val="99"/>
    <w:rsid w:val="0053222E"/>
    <w:pPr>
      <w:pageBreakBefore w:val="0"/>
      <w:spacing w:before="240"/>
    </w:pPr>
    <w:rPr>
      <w:i/>
      <w:iCs/>
    </w:rPr>
  </w:style>
  <w:style w:type="paragraph" w:customStyle="1" w:styleId="heading">
    <w:name w:val="heading"/>
    <w:basedOn w:val="Heading2"/>
    <w:uiPriority w:val="99"/>
    <w:rsid w:val="0053222E"/>
    <w:pPr>
      <w:tabs>
        <w:tab w:val="clear" w:pos="1134"/>
        <w:tab w:val="clear" w:pos="1871"/>
        <w:tab w:val="clear" w:pos="2268"/>
        <w:tab w:val="left" w:pos="794"/>
        <w:tab w:val="left" w:pos="1191"/>
        <w:tab w:val="left" w:pos="1588"/>
      </w:tabs>
      <w:spacing w:before="313"/>
      <w:ind w:left="794" w:hanging="794"/>
      <w:jc w:val="both"/>
      <w:outlineLvl w:val="9"/>
    </w:pPr>
    <w:rPr>
      <w:rFonts w:eastAsia="Batang"/>
      <w:bCs/>
      <w:sz w:val="22"/>
      <w:szCs w:val="22"/>
      <w:lang w:eastAsia="fr-FR"/>
    </w:rPr>
  </w:style>
  <w:style w:type="paragraph" w:customStyle="1" w:styleId="Part">
    <w:name w:val="Part_#"/>
    <w:basedOn w:val="Annex"/>
    <w:next w:val="PartRef0"/>
    <w:uiPriority w:val="99"/>
    <w:rsid w:val="0053222E"/>
  </w:style>
  <w:style w:type="paragraph" w:customStyle="1" w:styleId="PartRef0">
    <w:name w:val="Part_Ref"/>
    <w:basedOn w:val="AnnexRef0"/>
    <w:uiPriority w:val="99"/>
    <w:rsid w:val="0053222E"/>
  </w:style>
  <w:style w:type="paragraph" w:customStyle="1" w:styleId="PartTitle0">
    <w:name w:val="Part_Title"/>
    <w:basedOn w:val="AnnexTitle0"/>
    <w:next w:val="Normalaftertitle"/>
    <w:uiPriority w:val="99"/>
    <w:rsid w:val="0053222E"/>
  </w:style>
  <w:style w:type="paragraph" w:customStyle="1" w:styleId="Rep">
    <w:name w:val="Rep_#"/>
    <w:basedOn w:val="Rec"/>
    <w:next w:val="RepTitle0"/>
    <w:uiPriority w:val="99"/>
    <w:rsid w:val="0053222E"/>
    <w:rPr>
      <w:rFonts w:eastAsia="SimSun"/>
      <w:lang w:eastAsia="fr-FR"/>
    </w:rPr>
  </w:style>
  <w:style w:type="paragraph" w:customStyle="1" w:styleId="RepTitle0">
    <w:name w:val="Rep_Title"/>
    <w:basedOn w:val="RecTitle0"/>
    <w:next w:val="RepTitleRef"/>
    <w:uiPriority w:val="99"/>
    <w:rsid w:val="0053222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RepTitleRef">
    <w:name w:val="Rep_Title/Ref"/>
    <w:basedOn w:val="RecTitleRef"/>
    <w:next w:val="RepTitleDate"/>
    <w:uiPriority w:val="99"/>
    <w:rsid w:val="0053222E"/>
  </w:style>
  <w:style w:type="paragraph" w:customStyle="1" w:styleId="RepTitleDate">
    <w:name w:val="Rep_Title/Date"/>
    <w:basedOn w:val="RecTitleDate"/>
    <w:next w:val="headfoot"/>
    <w:uiPriority w:val="99"/>
    <w:rsid w:val="0053222E"/>
  </w:style>
  <w:style w:type="paragraph" w:customStyle="1" w:styleId="RefDoc">
    <w:name w:val="Ref_Doc"/>
    <w:basedOn w:val="RefText0"/>
    <w:next w:val="RefText0"/>
    <w:uiPriority w:val="99"/>
    <w:rsid w:val="0053222E"/>
    <w:pPr>
      <w:spacing w:before="227"/>
    </w:pPr>
    <w:rPr>
      <w:i/>
      <w:iCs/>
    </w:rPr>
  </w:style>
  <w:style w:type="paragraph" w:customStyle="1" w:styleId="Question">
    <w:name w:val="Question_#"/>
    <w:basedOn w:val="Rec"/>
    <w:next w:val="QuestionTitle0"/>
    <w:uiPriority w:val="99"/>
    <w:rsid w:val="0053222E"/>
    <w:pPr>
      <w:spacing w:before="0"/>
    </w:pPr>
    <w:rPr>
      <w:rFonts w:eastAsia="SimSun"/>
      <w:lang w:eastAsia="fr-FR"/>
    </w:rPr>
  </w:style>
  <w:style w:type="paragraph" w:customStyle="1" w:styleId="QuestionTitle0">
    <w:name w:val="Question_Title"/>
    <w:basedOn w:val="RecTitle0"/>
    <w:next w:val="QuestionTitleRef"/>
    <w:uiPriority w:val="99"/>
    <w:rsid w:val="0053222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QuestionTitleRef">
    <w:name w:val="Question_Title/Ref"/>
    <w:basedOn w:val="RecTitleRef"/>
    <w:next w:val="QuestionTitleDate"/>
    <w:uiPriority w:val="99"/>
    <w:rsid w:val="0053222E"/>
  </w:style>
  <w:style w:type="paragraph" w:customStyle="1" w:styleId="QuestionTitleDate">
    <w:name w:val="Question_Title/Date"/>
    <w:basedOn w:val="RecTitleDate"/>
    <w:next w:val="headfoot"/>
    <w:uiPriority w:val="99"/>
    <w:rsid w:val="0053222E"/>
  </w:style>
  <w:style w:type="paragraph" w:customStyle="1" w:styleId="Res">
    <w:name w:val="Res_#"/>
    <w:basedOn w:val="Rec"/>
    <w:next w:val="ResTitle0"/>
    <w:uiPriority w:val="99"/>
    <w:rsid w:val="0053222E"/>
    <w:rPr>
      <w:rFonts w:eastAsia="SimSun"/>
      <w:lang w:eastAsia="fr-FR"/>
    </w:rPr>
  </w:style>
  <w:style w:type="paragraph" w:customStyle="1" w:styleId="ResTitle0">
    <w:name w:val="Res_Title"/>
    <w:basedOn w:val="RecTitle0"/>
    <w:next w:val="ResTitleRef"/>
    <w:uiPriority w:val="99"/>
    <w:rsid w:val="0053222E"/>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szCs w:val="20"/>
      <w:lang w:eastAsia="fr-FR"/>
    </w:rPr>
  </w:style>
  <w:style w:type="paragraph" w:customStyle="1" w:styleId="ResTitleRef">
    <w:name w:val="Res_Title/Ref"/>
    <w:basedOn w:val="RecTitleRef"/>
    <w:next w:val="ResTitleDate"/>
    <w:uiPriority w:val="99"/>
    <w:rsid w:val="0053222E"/>
  </w:style>
  <w:style w:type="paragraph" w:customStyle="1" w:styleId="ResTitleDate">
    <w:name w:val="Res_Title/Date"/>
    <w:basedOn w:val="RecTitleDate"/>
    <w:next w:val="headfoot"/>
    <w:uiPriority w:val="99"/>
    <w:rsid w:val="0053222E"/>
  </w:style>
  <w:style w:type="paragraph" w:customStyle="1" w:styleId="Style">
    <w:name w:val="Style"/>
    <w:basedOn w:val="Normal"/>
    <w:uiPriority w:val="99"/>
    <w:rsid w:val="0053222E"/>
    <w:pPr>
      <w:tabs>
        <w:tab w:val="left" w:pos="794"/>
        <w:tab w:val="left" w:pos="1191"/>
        <w:tab w:val="left" w:pos="1588"/>
        <w:tab w:val="left" w:pos="1985"/>
        <w:tab w:val="center" w:pos="4196"/>
        <w:tab w:val="left" w:pos="9242"/>
        <w:tab w:val="center" w:pos="12587"/>
      </w:tabs>
      <w:overflowPunct w:val="0"/>
      <w:autoSpaceDE w:val="0"/>
      <w:autoSpaceDN w:val="0"/>
      <w:adjustRightInd w:val="0"/>
      <w:spacing w:before="340" w:beforeAutospacing="0" w:after="0" w:afterAutospacing="0" w:line="318" w:lineRule="atLeast"/>
      <w:ind w:right="618"/>
      <w:jc w:val="both"/>
      <w:textAlignment w:val="baseline"/>
    </w:pPr>
    <w:rPr>
      <w:rFonts w:eastAsia="Batang"/>
      <w:i/>
      <w:iCs/>
      <w:sz w:val="28"/>
      <w:szCs w:val="28"/>
      <w:lang w:val="en-GB" w:eastAsia="fr-FR"/>
    </w:rPr>
  </w:style>
  <w:style w:type="paragraph" w:customStyle="1" w:styleId="Sectionsous">
    <w:name w:val="Section_sous"/>
    <w:basedOn w:val="Section"/>
    <w:next w:val="Rec"/>
    <w:uiPriority w:val="99"/>
    <w:rsid w:val="0053222E"/>
    <w:pPr>
      <w:pageBreakBefore w:val="0"/>
      <w:spacing w:before="240"/>
    </w:pPr>
  </w:style>
  <w:style w:type="paragraph" w:customStyle="1" w:styleId="CCI">
    <w:name w:val="CCI"/>
    <w:basedOn w:val="Normal"/>
    <w:next w:val="call0"/>
    <w:uiPriority w:val="99"/>
    <w:rsid w:val="0053222E"/>
    <w:pPr>
      <w:keepNext/>
      <w:keepLines/>
      <w:overflowPunct w:val="0"/>
      <w:autoSpaceDE w:val="0"/>
      <w:autoSpaceDN w:val="0"/>
      <w:adjustRightInd w:val="0"/>
      <w:spacing w:before="199" w:beforeAutospacing="0" w:after="0" w:afterAutospacing="0"/>
      <w:jc w:val="both"/>
      <w:textAlignment w:val="baseline"/>
    </w:pPr>
    <w:rPr>
      <w:rFonts w:eastAsia="Batang"/>
      <w:sz w:val="20"/>
      <w:szCs w:val="20"/>
      <w:lang w:val="en-GB" w:eastAsia="fr-FR"/>
    </w:rPr>
  </w:style>
  <w:style w:type="paragraph" w:customStyle="1" w:styleId="Fig">
    <w:name w:val="Fig"/>
    <w:basedOn w:val="Figure"/>
    <w:next w:val="Fig0"/>
    <w:uiPriority w:val="99"/>
    <w:rsid w:val="0053222E"/>
    <w:pPr>
      <w:keepNext w:val="0"/>
      <w:keepLines w:val="0"/>
      <w:tabs>
        <w:tab w:val="clear" w:pos="1134"/>
        <w:tab w:val="clear" w:pos="1871"/>
        <w:tab w:val="clear" w:pos="2268"/>
        <w:tab w:val="left" w:pos="794"/>
        <w:tab w:val="left" w:pos="1191"/>
        <w:tab w:val="left" w:pos="1588"/>
        <w:tab w:val="left" w:pos="1985"/>
      </w:tabs>
      <w:spacing w:before="136"/>
    </w:pPr>
    <w:rPr>
      <w:rFonts w:eastAsia="Batang"/>
      <w:sz w:val="20"/>
      <w:lang w:val="en-US" w:eastAsia="fr-FR"/>
    </w:rPr>
  </w:style>
  <w:style w:type="paragraph" w:customStyle="1" w:styleId="Fig0">
    <w:name w:val="Fig_#"/>
    <w:basedOn w:val="Fig"/>
    <w:next w:val="Normal"/>
    <w:uiPriority w:val="99"/>
    <w:rsid w:val="0053222E"/>
    <w:pPr>
      <w:jc w:val="left"/>
    </w:pPr>
    <w:rPr>
      <w:color w:val="FFFFFF"/>
    </w:rPr>
  </w:style>
  <w:style w:type="paragraph" w:customStyle="1" w:styleId="TableHead1">
    <w:name w:val="Table_Head"/>
    <w:basedOn w:val="TableText0"/>
    <w:uiPriority w:val="99"/>
    <w:rsid w:val="0053222E"/>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bCs/>
      <w:sz w:val="24"/>
      <w:szCs w:val="24"/>
      <w:lang w:eastAsia="fr-FR"/>
    </w:rPr>
  </w:style>
  <w:style w:type="paragraph" w:customStyle="1" w:styleId="Infodoc">
    <w:name w:val="Infodoc"/>
    <w:basedOn w:val="Normal"/>
    <w:uiPriority w:val="99"/>
    <w:rsid w:val="0053222E"/>
    <w:pPr>
      <w:tabs>
        <w:tab w:val="left" w:pos="1418"/>
      </w:tabs>
      <w:overflowPunct w:val="0"/>
      <w:autoSpaceDE w:val="0"/>
      <w:autoSpaceDN w:val="0"/>
      <w:adjustRightInd w:val="0"/>
      <w:spacing w:before="0" w:beforeAutospacing="0" w:after="0" w:afterAutospacing="0"/>
      <w:ind w:left="1418" w:hanging="1418"/>
      <w:textAlignment w:val="baseline"/>
    </w:pPr>
    <w:rPr>
      <w:rFonts w:eastAsia="Batang"/>
      <w:lang w:val="en-GB" w:eastAsia="fr-FR"/>
    </w:rPr>
  </w:style>
  <w:style w:type="paragraph" w:customStyle="1" w:styleId="Part0">
    <w:name w:val="Part"/>
    <w:basedOn w:val="Normal"/>
    <w:uiPriority w:val="99"/>
    <w:rsid w:val="0053222E"/>
    <w:pPr>
      <w:tabs>
        <w:tab w:val="left" w:pos="1276"/>
        <w:tab w:val="left" w:pos="1701"/>
      </w:tabs>
      <w:overflowPunct w:val="0"/>
      <w:autoSpaceDE w:val="0"/>
      <w:autoSpaceDN w:val="0"/>
      <w:adjustRightInd w:val="0"/>
      <w:spacing w:before="199" w:beforeAutospacing="0" w:after="0" w:afterAutospacing="0"/>
      <w:ind w:left="1701" w:hanging="1701"/>
      <w:textAlignment w:val="baseline"/>
    </w:pPr>
    <w:rPr>
      <w:rFonts w:eastAsia="Batang"/>
      <w:caps/>
      <w:lang w:val="en-GB" w:eastAsia="fr-FR"/>
    </w:rPr>
  </w:style>
  <w:style w:type="paragraph" w:customStyle="1" w:styleId="Address">
    <w:name w:val="Address"/>
    <w:basedOn w:val="Normal"/>
    <w:uiPriority w:val="99"/>
    <w:rsid w:val="0053222E"/>
    <w:pPr>
      <w:tabs>
        <w:tab w:val="left" w:pos="4820"/>
        <w:tab w:val="left" w:pos="5529"/>
      </w:tabs>
      <w:overflowPunct w:val="0"/>
      <w:autoSpaceDE w:val="0"/>
      <w:autoSpaceDN w:val="0"/>
      <w:adjustRightInd w:val="0"/>
      <w:spacing w:before="136" w:beforeAutospacing="0" w:after="0" w:afterAutospacing="0"/>
      <w:ind w:left="794"/>
      <w:textAlignment w:val="baseline"/>
    </w:pPr>
    <w:rPr>
      <w:rFonts w:eastAsia="Batang"/>
      <w:lang w:val="en-GB" w:eastAsia="fr-FR"/>
    </w:rPr>
  </w:style>
  <w:style w:type="paragraph" w:customStyle="1" w:styleId="Keywords">
    <w:name w:val="Keywords"/>
    <w:basedOn w:val="Normal"/>
    <w:link w:val="KeywordsChar"/>
    <w:uiPriority w:val="59"/>
    <w:rsid w:val="0053222E"/>
    <w:pPr>
      <w:tabs>
        <w:tab w:val="left" w:pos="794"/>
        <w:tab w:val="left" w:pos="1985"/>
      </w:tabs>
      <w:overflowPunct w:val="0"/>
      <w:autoSpaceDE w:val="0"/>
      <w:autoSpaceDN w:val="0"/>
      <w:adjustRightInd w:val="0"/>
      <w:spacing w:before="136" w:beforeAutospacing="0" w:after="0" w:afterAutospacing="0"/>
      <w:ind w:left="794" w:hanging="794"/>
      <w:textAlignment w:val="baseline"/>
    </w:pPr>
    <w:rPr>
      <w:rFonts w:eastAsia="Batang"/>
      <w:lang w:val="en-GB" w:eastAsia="fr-FR"/>
    </w:rPr>
  </w:style>
  <w:style w:type="paragraph" w:customStyle="1" w:styleId="EquationLegend0">
    <w:name w:val="Equation_Legend"/>
    <w:basedOn w:val="Normal"/>
    <w:rsid w:val="0053222E"/>
    <w:pPr>
      <w:tabs>
        <w:tab w:val="right" w:pos="1531"/>
        <w:tab w:val="left" w:pos="1701"/>
      </w:tabs>
      <w:overflowPunct w:val="0"/>
      <w:autoSpaceDE w:val="0"/>
      <w:autoSpaceDN w:val="0"/>
      <w:adjustRightInd w:val="0"/>
      <w:spacing w:before="86" w:beforeAutospacing="0" w:after="0" w:afterAutospacing="0"/>
      <w:ind w:left="1701" w:hanging="1701"/>
      <w:textAlignment w:val="baseline"/>
    </w:pPr>
    <w:rPr>
      <w:rFonts w:eastAsia="Batang"/>
      <w:lang w:val="en-GB" w:eastAsia="fr-FR"/>
    </w:rPr>
  </w:style>
  <w:style w:type="paragraph" w:customStyle="1" w:styleId="meeting">
    <w:name w:val="meeting"/>
    <w:basedOn w:val="Head"/>
    <w:next w:val="Head"/>
    <w:uiPriority w:val="99"/>
    <w:rsid w:val="0053222E"/>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53222E"/>
    <w:pPr>
      <w:tabs>
        <w:tab w:val="left" w:pos="1843"/>
        <w:tab w:val="left" w:pos="2268"/>
      </w:tabs>
      <w:overflowPunct w:val="0"/>
      <w:autoSpaceDE w:val="0"/>
      <w:autoSpaceDN w:val="0"/>
      <w:adjustRightInd w:val="0"/>
      <w:spacing w:before="136" w:beforeAutospacing="0" w:after="0" w:afterAutospacing="0"/>
      <w:ind w:left="2268" w:hanging="2268"/>
      <w:textAlignment w:val="baseline"/>
    </w:pPr>
    <w:rPr>
      <w:rFonts w:eastAsia="Batang"/>
      <w:b/>
      <w:bCs/>
      <w:lang w:val="en-GB" w:eastAsia="fr-FR"/>
    </w:rPr>
  </w:style>
  <w:style w:type="paragraph" w:customStyle="1" w:styleId="Subject">
    <w:name w:val="Subject"/>
    <w:basedOn w:val="Normal"/>
    <w:next w:val="Source"/>
    <w:rsid w:val="0053222E"/>
    <w:pPr>
      <w:tabs>
        <w:tab w:val="left" w:pos="1134"/>
      </w:tabs>
      <w:overflowPunct w:val="0"/>
      <w:autoSpaceDE w:val="0"/>
      <w:autoSpaceDN w:val="0"/>
      <w:adjustRightInd w:val="0"/>
      <w:spacing w:before="0" w:beforeAutospacing="0" w:after="0" w:afterAutospacing="0"/>
      <w:ind w:left="1134" w:hanging="1134"/>
      <w:textAlignment w:val="baseline"/>
    </w:pPr>
    <w:rPr>
      <w:rFonts w:eastAsia="Batang"/>
      <w:lang w:val="en-GB" w:eastAsia="fr-FR"/>
    </w:rPr>
  </w:style>
  <w:style w:type="paragraph" w:customStyle="1" w:styleId="Object">
    <w:name w:val="Object"/>
    <w:basedOn w:val="Subject"/>
    <w:next w:val="Subject"/>
    <w:uiPriority w:val="99"/>
    <w:rsid w:val="0053222E"/>
  </w:style>
  <w:style w:type="paragraph" w:customStyle="1" w:styleId="Data">
    <w:name w:val="Data"/>
    <w:basedOn w:val="Subject"/>
    <w:next w:val="Subject"/>
    <w:rsid w:val="0053222E"/>
  </w:style>
  <w:style w:type="paragraph" w:styleId="TOC9">
    <w:name w:val="toc 9"/>
    <w:basedOn w:val="Normal"/>
    <w:next w:val="Normal"/>
    <w:autoRedefine/>
    <w:locked/>
    <w:rsid w:val="0053222E"/>
    <w:pPr>
      <w:tabs>
        <w:tab w:val="right" w:leader="dot" w:pos="9729"/>
      </w:tabs>
      <w:overflowPunct w:val="0"/>
      <w:autoSpaceDE w:val="0"/>
      <w:autoSpaceDN w:val="0"/>
      <w:adjustRightInd w:val="0"/>
      <w:spacing w:before="136" w:beforeAutospacing="0" w:after="0" w:afterAutospacing="0"/>
      <w:ind w:left="1600"/>
      <w:jc w:val="both"/>
      <w:textAlignment w:val="baseline"/>
    </w:pPr>
    <w:rPr>
      <w:rFonts w:eastAsia="Batang"/>
      <w:sz w:val="20"/>
      <w:szCs w:val="20"/>
      <w:lang w:val="en-GB" w:eastAsia="fr-FR"/>
    </w:rPr>
  </w:style>
  <w:style w:type="paragraph" w:customStyle="1" w:styleId="Line1">
    <w:name w:val="Line_1"/>
    <w:basedOn w:val="Normal"/>
    <w:next w:val="Normal"/>
    <w:uiPriority w:val="99"/>
    <w:rsid w:val="0053222E"/>
    <w:pPr>
      <w:pBdr>
        <w:top w:val="dashed" w:sz="6" w:space="1" w:color="auto"/>
      </w:pBdr>
      <w:overflowPunct w:val="0"/>
      <w:autoSpaceDE w:val="0"/>
      <w:autoSpaceDN w:val="0"/>
      <w:adjustRightInd w:val="0"/>
      <w:spacing w:before="240" w:beforeAutospacing="0" w:after="0" w:afterAutospacing="0"/>
      <w:ind w:left="3997" w:right="3997"/>
      <w:jc w:val="center"/>
      <w:textAlignment w:val="baseline"/>
    </w:pPr>
    <w:rPr>
      <w:rFonts w:eastAsia="Batang"/>
      <w:sz w:val="20"/>
      <w:szCs w:val="20"/>
      <w:lang w:val="en-GB" w:eastAsia="fr-FR"/>
    </w:rPr>
  </w:style>
  <w:style w:type="paragraph" w:customStyle="1" w:styleId="Heading2Unnumbered">
    <w:name w:val="Heading 2 Unnumbered"/>
    <w:aliases w:val="h2u"/>
    <w:basedOn w:val="Heading2"/>
    <w:next w:val="BodyText"/>
    <w:uiPriority w:val="99"/>
    <w:rsid w:val="0053222E"/>
    <w:pPr>
      <w:keepLines w:val="0"/>
      <w:numPr>
        <w:ilvl w:val="1"/>
      </w:numPr>
      <w:tabs>
        <w:tab w:val="clear" w:pos="1134"/>
        <w:tab w:val="clear" w:pos="1871"/>
        <w:tab w:val="clear" w:pos="2268"/>
        <w:tab w:val="num" w:pos="718"/>
      </w:tabs>
      <w:overflowPunct/>
      <w:autoSpaceDE/>
      <w:autoSpaceDN/>
      <w:adjustRightInd/>
      <w:spacing w:before="240" w:after="120"/>
      <w:ind w:left="794" w:hanging="794"/>
      <w:jc w:val="both"/>
      <w:textAlignment w:val="auto"/>
      <w:outlineLvl w:val="9"/>
    </w:pPr>
    <w:rPr>
      <w:rFonts w:eastAsia="Batang"/>
      <w:bCs/>
      <w:kern w:val="28"/>
      <w:szCs w:val="24"/>
      <w:lang w:val="en-US" w:eastAsia="de-DE"/>
    </w:rPr>
  </w:style>
  <w:style w:type="paragraph" w:styleId="DocumentMap">
    <w:name w:val="Document Map"/>
    <w:basedOn w:val="Normal"/>
    <w:link w:val="DocumentMapChar"/>
    <w:rsid w:val="0053222E"/>
    <w:pPr>
      <w:shd w:val="clear" w:color="auto" w:fill="000080"/>
      <w:tabs>
        <w:tab w:val="left" w:pos="794"/>
        <w:tab w:val="left" w:pos="1191"/>
        <w:tab w:val="left" w:pos="1588"/>
        <w:tab w:val="left" w:pos="1985"/>
      </w:tabs>
      <w:overflowPunct w:val="0"/>
      <w:autoSpaceDE w:val="0"/>
      <w:autoSpaceDN w:val="0"/>
      <w:adjustRightInd w:val="0"/>
      <w:spacing w:before="136" w:beforeAutospacing="0" w:after="0" w:afterAutospacing="0"/>
      <w:jc w:val="both"/>
      <w:textAlignment w:val="baseline"/>
    </w:pPr>
    <w:rPr>
      <w:rFonts w:ascii="Tahoma" w:eastAsia="Batang" w:hAnsi="Tahoma" w:cs="Tahoma"/>
      <w:sz w:val="20"/>
      <w:szCs w:val="20"/>
      <w:lang w:val="en-GB" w:eastAsia="fr-FR"/>
    </w:rPr>
  </w:style>
  <w:style w:type="character" w:customStyle="1" w:styleId="DocumentMapChar">
    <w:name w:val="Document Map Char"/>
    <w:basedOn w:val="DefaultParagraphFont"/>
    <w:link w:val="DocumentMap"/>
    <w:rsid w:val="0053222E"/>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uiPriority w:val="99"/>
    <w:rsid w:val="0053222E"/>
    <w:pPr>
      <w:keepLines w:val="0"/>
      <w:numPr>
        <w:ilvl w:val="2"/>
      </w:numPr>
      <w:tabs>
        <w:tab w:val="clear" w:pos="1871"/>
        <w:tab w:val="clear" w:pos="2268"/>
        <w:tab w:val="num" w:pos="720"/>
      </w:tabs>
      <w:overflowPunct/>
      <w:autoSpaceDE/>
      <w:autoSpaceDN/>
      <w:adjustRightInd/>
      <w:spacing w:before="240" w:after="80"/>
      <w:ind w:left="720" w:hanging="720"/>
      <w:jc w:val="both"/>
      <w:textAlignment w:val="auto"/>
      <w:outlineLvl w:val="9"/>
    </w:pPr>
    <w:rPr>
      <w:rFonts w:eastAsia="Batang"/>
      <w:bCs/>
      <w:kern w:val="28"/>
      <w:sz w:val="22"/>
      <w:szCs w:val="22"/>
      <w:lang w:val="en-US" w:eastAsia="de-DE"/>
    </w:rPr>
  </w:style>
  <w:style w:type="paragraph" w:customStyle="1" w:styleId="References">
    <w:name w:val="References"/>
    <w:basedOn w:val="Normal"/>
    <w:uiPriority w:val="99"/>
    <w:rsid w:val="0053222E"/>
    <w:pPr>
      <w:numPr>
        <w:numId w:val="7"/>
      </w:numPr>
      <w:autoSpaceDE w:val="0"/>
      <w:autoSpaceDN w:val="0"/>
      <w:spacing w:before="0" w:beforeAutospacing="0" w:after="0" w:afterAutospacing="0"/>
      <w:jc w:val="both"/>
    </w:pPr>
    <w:rPr>
      <w:rFonts w:eastAsia="Batang"/>
      <w:sz w:val="16"/>
      <w:szCs w:val="16"/>
    </w:rPr>
  </w:style>
  <w:style w:type="paragraph" w:customStyle="1" w:styleId="PT1Head">
    <w:name w:val="PT1_Head"/>
    <w:basedOn w:val="Heading4"/>
    <w:next w:val="Normal"/>
    <w:uiPriority w:val="99"/>
    <w:rsid w:val="0053222E"/>
    <w:pPr>
      <w:keepLines w:val="0"/>
      <w:tabs>
        <w:tab w:val="clear" w:pos="1871"/>
        <w:tab w:val="clear" w:pos="2268"/>
      </w:tabs>
      <w:overflowPunct/>
      <w:autoSpaceDE/>
      <w:autoSpaceDN/>
      <w:adjustRightInd/>
      <w:spacing w:before="0"/>
      <w:ind w:left="0" w:firstLine="0"/>
      <w:textAlignment w:val="auto"/>
    </w:pPr>
    <w:rPr>
      <w:rFonts w:ascii="Arial" w:eastAsia="MS Mincho" w:hAnsi="Arial" w:cs="Arial"/>
      <w:bCs/>
      <w:szCs w:val="24"/>
      <w:lang w:eastAsia="en-IE"/>
    </w:rPr>
  </w:style>
  <w:style w:type="paragraph" w:customStyle="1" w:styleId="Reference">
    <w:name w:val="Reference"/>
    <w:aliases w:val="ref"/>
    <w:basedOn w:val="BodyText"/>
    <w:qFormat/>
    <w:rsid w:val="0053222E"/>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val="en-US" w:eastAsia="de-DE"/>
    </w:rPr>
  </w:style>
  <w:style w:type="paragraph" w:customStyle="1" w:styleId="74mm">
    <w:name w:val="スタイル 左 :  7.4 mm"/>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ind w:left="420"/>
      <w:jc w:val="both"/>
      <w:textAlignment w:val="baseline"/>
    </w:pPr>
    <w:rPr>
      <w:rFonts w:eastAsia="MS Mincho"/>
    </w:rPr>
  </w:style>
  <w:style w:type="paragraph" w:customStyle="1" w:styleId="3">
    <w:name w:val="スタイル3"/>
    <w:basedOn w:val="Normal"/>
    <w:autoRedefine/>
    <w:uiPriority w:val="99"/>
    <w:rsid w:val="0053222E"/>
    <w:pPr>
      <w:tabs>
        <w:tab w:val="left" w:pos="307"/>
        <w:tab w:val="num" w:pos="720"/>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spacing w:beforeLines="20" w:before="120" w:beforeAutospacing="0" w:after="0" w:afterAutospacing="0"/>
      <w:ind w:left="307" w:hanging="307"/>
      <w:textAlignment w:val="baseline"/>
    </w:pPr>
    <w:rPr>
      <w:rFonts w:eastAsia="MS Mincho"/>
      <w:sz w:val="22"/>
      <w:szCs w:val="22"/>
      <w:lang w:val="en-GB" w:eastAsia="ja-JP"/>
    </w:rPr>
  </w:style>
  <w:style w:type="paragraph" w:customStyle="1" w:styleId="Listbullet">
    <w:name w:val="List_bullet"/>
    <w:basedOn w:val="Normal"/>
    <w:uiPriority w:val="99"/>
    <w:rsid w:val="0053222E"/>
    <w:pPr>
      <w:numPr>
        <w:numId w:val="8"/>
      </w:numPr>
      <w:overflowPunct w:val="0"/>
      <w:autoSpaceDE w:val="0"/>
      <w:autoSpaceDN w:val="0"/>
      <w:adjustRightInd w:val="0"/>
      <w:spacing w:before="0" w:beforeAutospacing="0" w:after="0" w:afterAutospacing="0"/>
      <w:textAlignment w:val="baseline"/>
    </w:pPr>
    <w:rPr>
      <w:rFonts w:ascii="Arial" w:eastAsia="Batang" w:hAnsi="Arial" w:cs="Arial"/>
      <w:sz w:val="22"/>
      <w:szCs w:val="22"/>
      <w:lang w:val="de-DE" w:eastAsia="de-DE"/>
    </w:rPr>
  </w:style>
  <w:style w:type="paragraph" w:styleId="List3">
    <w:name w:val="List 3"/>
    <w:basedOn w:val="List"/>
    <w:uiPriority w:val="99"/>
    <w:rsid w:val="0053222E"/>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szCs w:val="20"/>
      <w:lang w:val="en-US" w:eastAsia="de-DE"/>
    </w:rPr>
  </w:style>
  <w:style w:type="paragraph" w:styleId="ListBullet0">
    <w:name w:val="List Bullet"/>
    <w:aliases w:val="lb"/>
    <w:basedOn w:val="List"/>
    <w:link w:val="ListBulletChar"/>
    <w:autoRedefine/>
    <w:uiPriority w:val="14"/>
    <w:qFormat/>
    <w:rsid w:val="0053222E"/>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Bullet2">
    <w:name w:val="List Bullet 2"/>
    <w:aliases w:val="lb2"/>
    <w:basedOn w:val="ListBullet0"/>
    <w:autoRedefine/>
    <w:uiPriority w:val="99"/>
    <w:rsid w:val="0053222E"/>
    <w:pPr>
      <w:ind w:left="1080"/>
    </w:pPr>
  </w:style>
  <w:style w:type="paragraph" w:styleId="ListBullet3">
    <w:name w:val="List Bullet 3"/>
    <w:aliases w:val="lb3"/>
    <w:basedOn w:val="ListBullet0"/>
    <w:autoRedefine/>
    <w:uiPriority w:val="99"/>
    <w:rsid w:val="0053222E"/>
    <w:pPr>
      <w:ind w:left="1440"/>
    </w:pPr>
  </w:style>
  <w:style w:type="paragraph" w:customStyle="1" w:styleId="ListBulletLast">
    <w:name w:val="List Bullet Last"/>
    <w:aliases w:val="lbl"/>
    <w:basedOn w:val="ListBullet0"/>
    <w:next w:val="BodyText"/>
    <w:uiPriority w:val="99"/>
    <w:rsid w:val="0053222E"/>
    <w:pPr>
      <w:spacing w:after="240"/>
    </w:pPr>
  </w:style>
  <w:style w:type="paragraph" w:styleId="ListContinue">
    <w:name w:val="List Continue"/>
    <w:aliases w:val="lc"/>
    <w:basedOn w:val="List"/>
    <w:uiPriority w:val="14"/>
    <w:rsid w:val="0053222E"/>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Continue2">
    <w:name w:val="List Continue 2"/>
    <w:aliases w:val="lc2"/>
    <w:basedOn w:val="ListContinue"/>
    <w:uiPriority w:val="99"/>
    <w:rsid w:val="0053222E"/>
    <w:pPr>
      <w:ind w:left="1080"/>
    </w:pPr>
  </w:style>
  <w:style w:type="paragraph" w:styleId="ListContinue3">
    <w:name w:val="List Continue 3"/>
    <w:aliases w:val="lc3"/>
    <w:basedOn w:val="ListContinue"/>
    <w:uiPriority w:val="99"/>
    <w:rsid w:val="0053222E"/>
    <w:pPr>
      <w:ind w:left="1440"/>
    </w:pPr>
  </w:style>
  <w:style w:type="paragraph" w:customStyle="1" w:styleId="ListLast">
    <w:name w:val="List Last"/>
    <w:aliases w:val="ll"/>
    <w:basedOn w:val="List"/>
    <w:next w:val="BodyText"/>
    <w:uiPriority w:val="99"/>
    <w:rsid w:val="0053222E"/>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szCs w:val="20"/>
      <w:lang w:val="en-US" w:eastAsia="de-DE"/>
    </w:rPr>
  </w:style>
  <w:style w:type="paragraph" w:styleId="ListNumber">
    <w:name w:val="List Number"/>
    <w:aliases w:val="ln"/>
    <w:basedOn w:val="List"/>
    <w:uiPriority w:val="14"/>
    <w:qFormat/>
    <w:rsid w:val="0053222E"/>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szCs w:val="20"/>
      <w:lang w:val="en-US" w:eastAsia="de-DE"/>
    </w:rPr>
  </w:style>
  <w:style w:type="paragraph" w:styleId="ListNumber2">
    <w:name w:val="List Number 2"/>
    <w:aliases w:val="ln2"/>
    <w:basedOn w:val="ListNumber"/>
    <w:uiPriority w:val="99"/>
    <w:rsid w:val="0053222E"/>
    <w:pPr>
      <w:ind w:left="1003" w:hanging="283"/>
    </w:pPr>
  </w:style>
  <w:style w:type="paragraph" w:styleId="ListNumber3">
    <w:name w:val="List Number 3"/>
    <w:aliases w:val="ln3"/>
    <w:basedOn w:val="ListNumber"/>
    <w:uiPriority w:val="99"/>
    <w:rsid w:val="0053222E"/>
    <w:pPr>
      <w:ind w:left="1363" w:hanging="283"/>
    </w:pPr>
  </w:style>
  <w:style w:type="paragraph" w:customStyle="1" w:styleId="ListNumberLast">
    <w:name w:val="List Number Last"/>
    <w:aliases w:val="lnl"/>
    <w:basedOn w:val="ListNumber"/>
    <w:next w:val="BodyText"/>
    <w:uiPriority w:val="99"/>
    <w:rsid w:val="0053222E"/>
    <w:pPr>
      <w:spacing w:after="240"/>
    </w:pPr>
  </w:style>
  <w:style w:type="paragraph" w:customStyle="1" w:styleId="Author1">
    <w:name w:val="Author1"/>
    <w:aliases w:val="a1"/>
    <w:basedOn w:val="Normal"/>
    <w:next w:val="Normal"/>
    <w:uiPriority w:val="99"/>
    <w:rsid w:val="0053222E"/>
    <w:pPr>
      <w:pBdr>
        <w:top w:val="single" w:sz="6" w:space="1" w:color="auto"/>
        <w:left w:val="single" w:sz="6" w:space="1" w:color="auto"/>
        <w:bottom w:val="single" w:sz="6" w:space="1" w:color="auto"/>
        <w:right w:val="single" w:sz="6" w:space="1" w:color="auto"/>
      </w:pBdr>
      <w:shd w:val="pct20" w:color="auto" w:fill="auto"/>
      <w:tabs>
        <w:tab w:val="left" w:pos="2552"/>
        <w:tab w:val="left" w:pos="4536"/>
      </w:tabs>
      <w:spacing w:before="0" w:beforeAutospacing="0" w:after="0" w:afterAutospacing="0"/>
      <w:jc w:val="both"/>
    </w:pPr>
    <w:rPr>
      <w:rFonts w:eastAsia="Batang"/>
      <w:b/>
      <w:bCs/>
      <w:lang w:eastAsia="de-DE"/>
    </w:rPr>
  </w:style>
  <w:style w:type="paragraph" w:customStyle="1" w:styleId="Author2">
    <w:name w:val="Author2"/>
    <w:aliases w:val="a2"/>
    <w:basedOn w:val="Normal"/>
    <w:autoRedefine/>
    <w:uiPriority w:val="99"/>
    <w:rsid w:val="0053222E"/>
    <w:pPr>
      <w:pBdr>
        <w:top w:val="single" w:sz="6" w:space="1" w:color="auto"/>
        <w:left w:val="single" w:sz="6" w:space="1" w:color="auto"/>
        <w:bottom w:val="single" w:sz="6" w:space="1" w:color="auto"/>
        <w:right w:val="single" w:sz="6" w:space="1" w:color="auto"/>
      </w:pBdr>
      <w:tabs>
        <w:tab w:val="left" w:pos="2552"/>
        <w:tab w:val="left" w:pos="4536"/>
      </w:tabs>
      <w:spacing w:before="0" w:beforeAutospacing="0" w:after="0" w:afterAutospacing="0"/>
      <w:jc w:val="both"/>
    </w:pPr>
    <w:rPr>
      <w:rFonts w:eastAsia="Batang"/>
      <w:sz w:val="20"/>
      <w:szCs w:val="20"/>
      <w:lang w:eastAsia="de-DE"/>
    </w:rPr>
  </w:style>
  <w:style w:type="character" w:customStyle="1" w:styleId="Superscript">
    <w:name w:val="Superscript"/>
    <w:uiPriority w:val="99"/>
    <w:rsid w:val="0053222E"/>
    <w:rPr>
      <w:vertAlign w:val="superscript"/>
    </w:rPr>
  </w:style>
  <w:style w:type="paragraph" w:customStyle="1" w:styleId="Heading1Unnumbered">
    <w:name w:val="Heading 1 Unnumbered"/>
    <w:aliases w:val="h1u"/>
    <w:basedOn w:val="Heading1"/>
    <w:next w:val="BodyText"/>
    <w:uiPriority w:val="99"/>
    <w:rsid w:val="0053222E"/>
    <w:pPr>
      <w:keepLines w:val="0"/>
      <w:tabs>
        <w:tab w:val="clear" w:pos="1134"/>
        <w:tab w:val="clear" w:pos="1871"/>
        <w:tab w:val="clear" w:pos="2268"/>
        <w:tab w:val="num" w:pos="432"/>
      </w:tabs>
      <w:overflowPunct/>
      <w:autoSpaceDE/>
      <w:autoSpaceDN/>
      <w:adjustRightInd/>
      <w:spacing w:before="240" w:after="120"/>
      <w:ind w:left="0" w:firstLine="0"/>
      <w:jc w:val="both"/>
      <w:textAlignment w:val="auto"/>
      <w:outlineLvl w:val="9"/>
    </w:pPr>
    <w:rPr>
      <w:rFonts w:eastAsia="Batang"/>
      <w:bCs/>
      <w:kern w:val="28"/>
      <w:szCs w:val="28"/>
      <w:lang w:val="en-US" w:eastAsia="de-DE"/>
    </w:rPr>
  </w:style>
  <w:style w:type="paragraph" w:customStyle="1" w:styleId="Heading4Unnumbered">
    <w:name w:val="Heading 4 Unnumbered"/>
    <w:aliases w:val="h4u"/>
    <w:basedOn w:val="Heading4"/>
    <w:next w:val="BodyText"/>
    <w:uiPriority w:val="99"/>
    <w:rsid w:val="0053222E"/>
    <w:pPr>
      <w:keepLines w:val="0"/>
      <w:numPr>
        <w:ilvl w:val="3"/>
      </w:numPr>
      <w:tabs>
        <w:tab w:val="clear" w:pos="1871"/>
        <w:tab w:val="clear" w:pos="2268"/>
        <w:tab w:val="num" w:pos="864"/>
      </w:tabs>
      <w:overflowPunct/>
      <w:autoSpaceDE/>
      <w:autoSpaceDN/>
      <w:adjustRightInd/>
      <w:spacing w:after="80"/>
      <w:ind w:left="1021" w:hanging="1021"/>
      <w:jc w:val="both"/>
      <w:textAlignment w:val="auto"/>
      <w:outlineLvl w:val="9"/>
    </w:pPr>
    <w:rPr>
      <w:rFonts w:eastAsia="Batang"/>
      <w:bCs/>
      <w:kern w:val="28"/>
      <w:sz w:val="20"/>
      <w:lang w:val="en-US" w:eastAsia="de-DE"/>
    </w:rPr>
  </w:style>
  <w:style w:type="paragraph" w:customStyle="1" w:styleId="Heading5Unnumbered">
    <w:name w:val="Heading 5 Unnumbered"/>
    <w:aliases w:val="h5u"/>
    <w:basedOn w:val="Heading5"/>
    <w:next w:val="BodyText"/>
    <w:uiPriority w:val="99"/>
    <w:rsid w:val="0053222E"/>
    <w:pPr>
      <w:keepLines w:val="0"/>
      <w:numPr>
        <w:ilvl w:val="4"/>
      </w:numPr>
      <w:tabs>
        <w:tab w:val="clear" w:pos="1871"/>
        <w:tab w:val="clear" w:pos="2268"/>
      </w:tabs>
      <w:overflowPunct/>
      <w:autoSpaceDE/>
      <w:autoSpaceDN/>
      <w:adjustRightInd/>
      <w:spacing w:before="80" w:after="80"/>
      <w:ind w:left="1021" w:hanging="1021"/>
      <w:jc w:val="both"/>
      <w:textAlignment w:val="auto"/>
      <w:outlineLvl w:val="9"/>
    </w:pPr>
    <w:rPr>
      <w:rFonts w:eastAsia="Batang"/>
      <w:b w:val="0"/>
      <w:i/>
      <w:iCs/>
      <w:kern w:val="28"/>
      <w:sz w:val="20"/>
      <w:lang w:val="en-US" w:eastAsia="de-DE"/>
    </w:rPr>
  </w:style>
  <w:style w:type="paragraph" w:customStyle="1" w:styleId="Heading6Unnumbered">
    <w:name w:val="Heading 6 Unnumbered"/>
    <w:aliases w:val="h6u"/>
    <w:basedOn w:val="Heading6"/>
    <w:next w:val="BodyText"/>
    <w:uiPriority w:val="99"/>
    <w:rsid w:val="0053222E"/>
    <w:pPr>
      <w:keepLines w:val="0"/>
      <w:numPr>
        <w:ilvl w:val="5"/>
      </w:numPr>
      <w:tabs>
        <w:tab w:val="clear" w:pos="1871"/>
        <w:tab w:val="clear" w:pos="2268"/>
        <w:tab w:val="num" w:pos="1152"/>
      </w:tabs>
      <w:overflowPunct/>
      <w:autoSpaceDE/>
      <w:autoSpaceDN/>
      <w:adjustRightInd/>
      <w:spacing w:before="80" w:after="80"/>
      <w:ind w:left="1588" w:hanging="1588"/>
      <w:jc w:val="both"/>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53222E"/>
    <w:pPr>
      <w:spacing w:after="240"/>
    </w:pPr>
  </w:style>
  <w:style w:type="character" w:styleId="Strong">
    <w:name w:val="Strong"/>
    <w:uiPriority w:val="99"/>
    <w:qFormat/>
    <w:locked/>
    <w:rsid w:val="0053222E"/>
    <w:rPr>
      <w:rFonts w:ascii="Times New Roman" w:hAnsi="Times New Roman" w:cs="Times New Roman"/>
      <w:b/>
      <w:bCs/>
    </w:rPr>
  </w:style>
  <w:style w:type="character" w:customStyle="1" w:styleId="AnnexNoTitleCharChar">
    <w:name w:val="Annex_NoTitle Char Char"/>
    <w:uiPriority w:val="99"/>
    <w:rsid w:val="0053222E"/>
    <w:rPr>
      <w:rFonts w:ascii="Times New Roman" w:hAnsi="Times New Roman" w:cs="Times New Roman"/>
      <w:b/>
      <w:bCs/>
      <w:sz w:val="28"/>
      <w:szCs w:val="28"/>
      <w:lang w:val="en-GB" w:eastAsia="en-US"/>
    </w:rPr>
  </w:style>
  <w:style w:type="character" w:customStyle="1" w:styleId="AppendixNoTitleChar">
    <w:name w:val="Appendix_NoTitle Char"/>
    <w:basedOn w:val="AnnexNoTitleCharChar"/>
    <w:rsid w:val="0053222E"/>
    <w:rPr>
      <w:rFonts w:ascii="Times New Roman" w:hAnsi="Times New Roman" w:cs="Times New Roman"/>
      <w:b/>
      <w:bCs/>
      <w:sz w:val="28"/>
      <w:szCs w:val="28"/>
      <w:lang w:val="en-GB" w:eastAsia="en-US"/>
    </w:rPr>
  </w:style>
  <w:style w:type="character" w:customStyle="1" w:styleId="AnnexNoTitleChar0">
    <w:name w:val="Annex_NoTitle Char"/>
    <w:rsid w:val="0053222E"/>
    <w:rPr>
      <w:rFonts w:ascii="Times New Roman" w:hAnsi="Times New Roman" w:cs="Times New Roman"/>
      <w:b/>
      <w:bCs/>
      <w:sz w:val="28"/>
      <w:szCs w:val="28"/>
      <w:lang w:val="en-GB" w:eastAsia="en-US"/>
    </w:rPr>
  </w:style>
  <w:style w:type="paragraph" w:customStyle="1" w:styleId="Style1">
    <w:name w:val="Style1"/>
    <w:basedOn w:val="Caption"/>
    <w:uiPriority w:val="99"/>
    <w:rsid w:val="0053222E"/>
    <w:pPr>
      <w:spacing w:after="160"/>
    </w:pPr>
    <w:rPr>
      <w:sz w:val="24"/>
      <w:szCs w:val="24"/>
    </w:rPr>
  </w:style>
  <w:style w:type="paragraph" w:customStyle="1" w:styleId="Style2">
    <w:name w:val="Style2"/>
    <w:basedOn w:val="TOC1"/>
    <w:uiPriority w:val="99"/>
    <w:rsid w:val="0053222E"/>
    <w:pPr>
      <w:keepLines w:val="0"/>
      <w:tabs>
        <w:tab w:val="clear" w:pos="567"/>
        <w:tab w:val="clear" w:pos="7938"/>
        <w:tab w:val="clear" w:pos="9526"/>
        <w:tab w:val="left" w:pos="360"/>
        <w:tab w:val="left" w:pos="426"/>
        <w:tab w:val="right" w:leader="dot" w:pos="8505"/>
      </w:tabs>
      <w:overflowPunct/>
      <w:autoSpaceDE/>
      <w:autoSpaceDN/>
      <w:adjustRightInd/>
      <w:spacing w:before="180" w:after="120"/>
      <w:ind w:left="357" w:right="851" w:hanging="357"/>
      <w:textAlignment w:val="auto"/>
    </w:pPr>
    <w:rPr>
      <w:rFonts w:ascii="Arial" w:eastAsia="Batang" w:hAnsi="Arial" w:cs="Arial"/>
      <w:b/>
      <w:bCs/>
      <w:noProof/>
      <w:szCs w:val="24"/>
      <w:lang w:val="en-US" w:eastAsia="de-DE"/>
    </w:rPr>
  </w:style>
  <w:style w:type="paragraph" w:customStyle="1" w:styleId="Style3">
    <w:name w:val="Style3"/>
    <w:basedOn w:val="Heading2"/>
    <w:rsid w:val="0053222E"/>
    <w:pPr>
      <w:numPr>
        <w:ilvl w:val="1"/>
      </w:numPr>
      <w:tabs>
        <w:tab w:val="clear" w:pos="1134"/>
        <w:tab w:val="clear" w:pos="1871"/>
        <w:tab w:val="clear" w:pos="2268"/>
      </w:tabs>
      <w:overflowPunct/>
      <w:autoSpaceDE/>
      <w:autoSpaceDN/>
      <w:adjustRightInd/>
      <w:spacing w:before="240" w:after="120"/>
      <w:ind w:left="794" w:hanging="794"/>
      <w:jc w:val="both"/>
      <w:textAlignment w:val="auto"/>
    </w:pPr>
    <w:rPr>
      <w:rFonts w:eastAsia="Batang"/>
      <w:bCs/>
      <w:kern w:val="28"/>
      <w:szCs w:val="24"/>
      <w:lang w:val="en-US" w:eastAsia="de-DE"/>
    </w:rPr>
  </w:style>
  <w:style w:type="paragraph" w:customStyle="1" w:styleId="FigureCaptionJHu">
    <w:name w:val="Figure Caption JHu"/>
    <w:basedOn w:val="Normal"/>
    <w:next w:val="Normal"/>
    <w:uiPriority w:val="99"/>
    <w:rsid w:val="0053222E"/>
    <w:pPr>
      <w:keepLines/>
      <w:spacing w:before="120" w:beforeAutospacing="0" w:after="240" w:afterAutospacing="0"/>
      <w:jc w:val="center"/>
    </w:pPr>
    <w:rPr>
      <w:rFonts w:ascii="Times New Roman Bold" w:eastAsia="Batang" w:hAnsi="Times New Roman Bold" w:cs="Times New Roman Bold"/>
      <w:b/>
      <w:bCs/>
      <w:sz w:val="20"/>
      <w:szCs w:val="20"/>
      <w:lang w:eastAsia="de-DE"/>
    </w:rPr>
  </w:style>
  <w:style w:type="paragraph" w:customStyle="1" w:styleId="Style4">
    <w:name w:val="Style4"/>
    <w:basedOn w:val="Heading3"/>
    <w:uiPriority w:val="99"/>
    <w:rsid w:val="0053222E"/>
    <w:pPr>
      <w:keepLines w:val="0"/>
      <w:numPr>
        <w:numId w:val="9"/>
      </w:numPr>
      <w:tabs>
        <w:tab w:val="clear" w:pos="1871"/>
        <w:tab w:val="clear" w:pos="2268"/>
      </w:tabs>
      <w:overflowPunct/>
      <w:autoSpaceDE/>
      <w:autoSpaceDN/>
      <w:adjustRightInd/>
      <w:spacing w:before="240" w:after="80"/>
      <w:jc w:val="both"/>
      <w:textAlignment w:val="auto"/>
    </w:pPr>
    <w:rPr>
      <w:rFonts w:eastAsia="Batang"/>
      <w:bCs/>
      <w:szCs w:val="24"/>
    </w:rPr>
  </w:style>
  <w:style w:type="paragraph" w:customStyle="1" w:styleId="BodyText1">
    <w:name w:val="Body Text1"/>
    <w:basedOn w:val="Normal"/>
    <w:uiPriority w:val="99"/>
    <w:rsid w:val="0053222E"/>
    <w:pPr>
      <w:overflowPunct w:val="0"/>
      <w:autoSpaceDE w:val="0"/>
      <w:autoSpaceDN w:val="0"/>
      <w:adjustRightInd w:val="0"/>
      <w:spacing w:before="0" w:beforeAutospacing="0" w:after="0" w:afterAutospacing="0"/>
      <w:jc w:val="both"/>
      <w:textAlignment w:val="baseline"/>
    </w:pPr>
    <w:rPr>
      <w:rFonts w:eastAsia="SimSun"/>
      <w:sz w:val="22"/>
      <w:szCs w:val="22"/>
      <w:lang w:val="en-GB" w:eastAsia="de-DE"/>
    </w:rPr>
  </w:style>
  <w:style w:type="paragraph" w:customStyle="1" w:styleId="T25BasicStyleForText">
    <w:name w:val="* T2.5_BasicStyleForText"/>
    <w:basedOn w:val="Normal"/>
    <w:uiPriority w:val="99"/>
    <w:rsid w:val="0053222E"/>
    <w:pPr>
      <w:widowControl w:val="0"/>
      <w:spacing w:before="0" w:beforeAutospacing="0" w:after="120" w:afterAutospacing="0" w:line="260" w:lineRule="exact"/>
      <w:jc w:val="both"/>
    </w:pPr>
    <w:rPr>
      <w:rFonts w:eastAsia="Batang"/>
      <w:sz w:val="20"/>
      <w:szCs w:val="20"/>
      <w:lang w:val="en-GB" w:eastAsia="de-DE"/>
    </w:rPr>
  </w:style>
  <w:style w:type="paragraph" w:customStyle="1" w:styleId="EUNormal">
    <w:name w:val="EUNormal"/>
    <w:basedOn w:val="Normal"/>
    <w:uiPriority w:val="99"/>
    <w:rsid w:val="0053222E"/>
    <w:pPr>
      <w:spacing w:before="0" w:beforeAutospacing="0" w:after="120" w:afterAutospacing="0"/>
      <w:jc w:val="both"/>
    </w:pPr>
    <w:rPr>
      <w:rFonts w:ascii="Arial" w:eastAsia="Batang" w:hAnsi="Arial" w:cs="Arial"/>
      <w:sz w:val="20"/>
      <w:szCs w:val="20"/>
      <w:lang w:val="en-GB"/>
    </w:rPr>
  </w:style>
  <w:style w:type="paragraph" w:customStyle="1" w:styleId="EUHeading3">
    <w:name w:val="EUHeading 3"/>
    <w:basedOn w:val="Normal"/>
    <w:next w:val="EUNormal"/>
    <w:uiPriority w:val="99"/>
    <w:rsid w:val="0053222E"/>
    <w:pPr>
      <w:tabs>
        <w:tab w:val="left" w:pos="851"/>
      </w:tabs>
      <w:spacing w:before="120" w:beforeAutospacing="0" w:after="120" w:afterAutospacing="0"/>
      <w:ind w:left="851" w:hanging="851"/>
    </w:pPr>
    <w:rPr>
      <w:rFonts w:ascii="Arial" w:eastAsia="Batang" w:hAnsi="Arial" w:cs="Arial"/>
      <w:b/>
      <w:bCs/>
      <w:lang w:val="en-GB"/>
    </w:rPr>
  </w:style>
  <w:style w:type="character" w:customStyle="1" w:styleId="ReferenceChar">
    <w:name w:val="Reference Char"/>
    <w:aliases w:val="ref Char"/>
    <w:uiPriority w:val="99"/>
    <w:rsid w:val="0053222E"/>
    <w:rPr>
      <w:rFonts w:ascii="Times New Roman" w:eastAsia="SimSun" w:hAnsi="Times New Roman" w:cs="Times New Roman"/>
      <w:sz w:val="24"/>
      <w:szCs w:val="24"/>
      <w:lang w:eastAsia="de-DE"/>
    </w:rPr>
  </w:style>
  <w:style w:type="paragraph" w:customStyle="1" w:styleId="Refe">
    <w:name w:val="Refe"/>
    <w:basedOn w:val="Normal"/>
    <w:uiPriority w:val="99"/>
    <w:rsid w:val="0053222E"/>
    <w:pPr>
      <w:numPr>
        <w:numId w:val="10"/>
      </w:numPr>
      <w:spacing w:before="0" w:beforeAutospacing="0" w:after="220" w:afterAutospacing="0"/>
    </w:pPr>
    <w:rPr>
      <w:rFonts w:ascii="Arial" w:eastAsia="Batang" w:hAnsi="Arial" w:cs="Arial"/>
      <w:sz w:val="22"/>
      <w:szCs w:val="22"/>
      <w:lang w:val="en-GB"/>
    </w:rPr>
  </w:style>
  <w:style w:type="character" w:customStyle="1" w:styleId="capCharChar">
    <w:name w:val="cap Char Char"/>
    <w:aliases w:val="cap Char1"/>
    <w:uiPriority w:val="99"/>
    <w:rsid w:val="0053222E"/>
    <w:rPr>
      <w:rFonts w:ascii="Times New Roman" w:hAnsi="Times New Roman" w:cs="Times New Roman"/>
      <w:b/>
      <w:bCs/>
      <w:lang w:val="en-US" w:eastAsia="de-DE"/>
    </w:rPr>
  </w:style>
  <w:style w:type="paragraph" w:customStyle="1" w:styleId="Table0">
    <w:name w:val="Table"/>
    <w:basedOn w:val="Caption"/>
    <w:next w:val="Normal"/>
    <w:uiPriority w:val="99"/>
    <w:rsid w:val="0053222E"/>
    <w:pPr>
      <w:keepLines w:val="0"/>
      <w:tabs>
        <w:tab w:val="num" w:pos="360"/>
      </w:tabs>
      <w:spacing w:before="120"/>
      <w:ind w:left="357" w:right="357"/>
      <w:textAlignment w:val="center"/>
    </w:pPr>
    <w:rPr>
      <w:smallCaps/>
      <w:sz w:val="24"/>
      <w:szCs w:val="24"/>
    </w:rPr>
  </w:style>
  <w:style w:type="character" w:customStyle="1" w:styleId="TableChar">
    <w:name w:val="Table Char"/>
    <w:uiPriority w:val="99"/>
    <w:rsid w:val="0053222E"/>
    <w:rPr>
      <w:rFonts w:ascii="Times New Roman" w:eastAsia="Batang" w:hAnsi="Times New Roman" w:cs="Times New Roman"/>
      <w:b/>
      <w:bCs/>
      <w:smallCaps/>
      <w:sz w:val="24"/>
      <w:szCs w:val="24"/>
      <w:lang w:val="en-US" w:eastAsia="de-DE"/>
    </w:rPr>
  </w:style>
  <w:style w:type="paragraph" w:customStyle="1" w:styleId="TextBasisformat">
    <w:name w:val="Text (Basisformat)"/>
    <w:basedOn w:val="Normal"/>
    <w:uiPriority w:val="99"/>
    <w:rsid w:val="0053222E"/>
    <w:pPr>
      <w:keepLines/>
      <w:tabs>
        <w:tab w:val="left" w:pos="426"/>
        <w:tab w:val="left" w:pos="851"/>
        <w:tab w:val="left" w:pos="1276"/>
        <w:tab w:val="left" w:pos="7088"/>
        <w:tab w:val="right" w:pos="9072"/>
      </w:tabs>
      <w:spacing w:before="60" w:beforeAutospacing="0" w:after="80" w:afterAutospacing="0"/>
      <w:jc w:val="both"/>
      <w:textAlignment w:val="center"/>
    </w:pPr>
    <w:rPr>
      <w:rFonts w:ascii="Arial" w:eastAsia="Batang" w:hAnsi="Arial" w:cs="Arial"/>
      <w:lang w:val="de-DE" w:eastAsia="de-DE"/>
    </w:rPr>
  </w:style>
  <w:style w:type="paragraph" w:customStyle="1" w:styleId="Generalsmallheading">
    <w:name w:val="General small heading"/>
    <w:basedOn w:val="Normal"/>
    <w:next w:val="Normal"/>
    <w:uiPriority w:val="99"/>
    <w:rsid w:val="0053222E"/>
    <w:pPr>
      <w:keepNext/>
      <w:spacing w:before="120" w:beforeAutospacing="0" w:after="80" w:afterAutospacing="0"/>
      <w:jc w:val="both"/>
      <w:textAlignment w:val="center"/>
    </w:pPr>
    <w:rPr>
      <w:rFonts w:ascii="Arial Unicode MS" w:eastAsia="Batang" w:hAnsi="Arial Unicode MS" w:cs="Arial Unicode MS"/>
      <w:b/>
      <w:bCs/>
    </w:rPr>
  </w:style>
  <w:style w:type="character" w:customStyle="1" w:styleId="GeneralsmallheadingChar">
    <w:name w:val="General small heading Char"/>
    <w:uiPriority w:val="99"/>
    <w:rsid w:val="0053222E"/>
    <w:rPr>
      <w:rFonts w:ascii="Arial Unicode MS" w:eastAsia="Batang" w:hAnsi="Arial Unicode MS" w:cs="Arial Unicode MS"/>
      <w:b/>
      <w:bCs/>
      <w:sz w:val="24"/>
      <w:szCs w:val="24"/>
      <w:lang w:eastAsia="en-US"/>
    </w:rPr>
  </w:style>
  <w:style w:type="paragraph" w:customStyle="1" w:styleId="Normal0">
    <w:name w:val="Normal0"/>
    <w:uiPriority w:val="99"/>
    <w:rsid w:val="0053222E"/>
    <w:rPr>
      <w:rFonts w:ascii="Arial Unicode MS" w:eastAsia="Batang" w:hAnsi="Arial Unicode MS" w:cs="Arial Unicode MS"/>
      <w:lang w:val="en-GB" w:eastAsia="de-DE"/>
    </w:rPr>
  </w:style>
  <w:style w:type="paragraph" w:customStyle="1" w:styleId="NormalNull">
    <w:name w:val="Normal Null"/>
    <w:basedOn w:val="Normal"/>
    <w:uiPriority w:val="99"/>
    <w:rsid w:val="0053222E"/>
    <w:pPr>
      <w:spacing w:before="0" w:beforeAutospacing="0" w:after="80" w:afterAutospacing="0"/>
      <w:jc w:val="both"/>
      <w:textAlignment w:val="center"/>
    </w:pPr>
    <w:rPr>
      <w:rFonts w:ascii="Arial Unicode MS" w:eastAsia="Batang" w:hAnsi="Arial Unicode MS" w:cs="Arial Unicode MS"/>
      <w:sz w:val="20"/>
      <w:szCs w:val="20"/>
      <w:lang w:val="en-GB"/>
    </w:rPr>
  </w:style>
  <w:style w:type="character" w:customStyle="1" w:styleId="CaptioncapChar">
    <w:name w:val="Caption.cap Char"/>
    <w:uiPriority w:val="99"/>
    <w:rsid w:val="0053222E"/>
    <w:rPr>
      <w:rFonts w:ascii="Arial Unicode MS" w:eastAsia="Arial Unicode MS" w:hAnsi="Times New Roman" w:cs="Arial Unicode MS"/>
      <w:b/>
      <w:bCs/>
      <w:sz w:val="16"/>
      <w:szCs w:val="16"/>
      <w:lang w:val="en-US" w:eastAsia="en-US"/>
    </w:rPr>
  </w:style>
  <w:style w:type="character" w:customStyle="1" w:styleId="moz-txt-citetags">
    <w:name w:val="moz-txt-citetags"/>
    <w:uiPriority w:val="99"/>
    <w:rsid w:val="0053222E"/>
    <w:rPr>
      <w:rFonts w:ascii="Times New Roman" w:hAnsi="Times New Roman" w:cs="Times New Roman"/>
    </w:rPr>
  </w:style>
  <w:style w:type="paragraph" w:customStyle="1" w:styleId="StyleArial8ptBlueCentered">
    <w:name w:val="Style Arial 8 pt Blue Centered"/>
    <w:basedOn w:val="Normal"/>
    <w:uiPriority w:val="99"/>
    <w:rsid w:val="0053222E"/>
    <w:pPr>
      <w:spacing w:before="0" w:beforeAutospacing="0" w:after="80" w:afterAutospacing="0"/>
      <w:jc w:val="center"/>
      <w:textAlignment w:val="center"/>
    </w:pPr>
    <w:rPr>
      <w:rFonts w:ascii="Arial" w:eastAsia="Batang" w:hAnsi="Arial" w:cs="Arial"/>
      <w:color w:val="0000FF"/>
      <w:sz w:val="16"/>
      <w:szCs w:val="16"/>
      <w:lang w:val="en-GB"/>
    </w:rPr>
  </w:style>
  <w:style w:type="paragraph" w:customStyle="1" w:styleId="WINNERTableBlue">
    <w:name w:val="WINNER Table Blue"/>
    <w:basedOn w:val="Normal"/>
    <w:uiPriority w:val="99"/>
    <w:rsid w:val="0053222E"/>
    <w:pPr>
      <w:spacing w:before="60" w:beforeAutospacing="0" w:after="80" w:afterAutospacing="0"/>
      <w:jc w:val="center"/>
      <w:textAlignment w:val="center"/>
    </w:pPr>
    <w:rPr>
      <w:rFonts w:ascii="Arial" w:eastAsia="Batang" w:hAnsi="Arial" w:cs="Arial"/>
      <w:color w:val="0000FF"/>
      <w:sz w:val="16"/>
      <w:szCs w:val="16"/>
      <w:lang w:val="en-GB"/>
    </w:rPr>
  </w:style>
  <w:style w:type="paragraph" w:customStyle="1" w:styleId="WINNERListBulletLast">
    <w:name w:val="* WINNER_ListBullet_Last"/>
    <w:basedOn w:val="Normal"/>
    <w:uiPriority w:val="99"/>
    <w:rsid w:val="0053222E"/>
    <w:pPr>
      <w:numPr>
        <w:numId w:val="11"/>
      </w:numPr>
      <w:spacing w:before="0" w:beforeAutospacing="0" w:after="120" w:afterAutospacing="0" w:line="240" w:lineRule="exact"/>
      <w:ind w:left="714" w:hanging="357"/>
      <w:jc w:val="both"/>
      <w:textAlignment w:val="center"/>
    </w:pPr>
    <w:rPr>
      <w:rFonts w:eastAsia="Batang"/>
      <w:sz w:val="20"/>
      <w:szCs w:val="20"/>
      <w:lang w:val="en-GB" w:eastAsia="de-DE"/>
    </w:rPr>
  </w:style>
  <w:style w:type="paragraph" w:customStyle="1" w:styleId="WINNERListBullet">
    <w:name w:val="* WINNER_ListBullet"/>
    <w:basedOn w:val="WINNERListBulletLast"/>
    <w:uiPriority w:val="99"/>
    <w:rsid w:val="0053222E"/>
    <w:pPr>
      <w:spacing w:after="0"/>
    </w:pPr>
  </w:style>
  <w:style w:type="paragraph" w:customStyle="1" w:styleId="WINNERGeneralParagraph">
    <w:name w:val="* WINNER_GeneralParagraph"/>
    <w:basedOn w:val="Normal"/>
    <w:uiPriority w:val="99"/>
    <w:rsid w:val="0053222E"/>
    <w:pPr>
      <w:spacing w:before="0" w:beforeAutospacing="0" w:after="120" w:afterAutospacing="0" w:line="240" w:lineRule="exact"/>
      <w:jc w:val="both"/>
      <w:textAlignment w:val="center"/>
    </w:pPr>
    <w:rPr>
      <w:rFonts w:eastAsia="Batang"/>
      <w:sz w:val="20"/>
      <w:szCs w:val="20"/>
      <w:lang w:val="en-GB" w:eastAsia="de-DE"/>
    </w:rPr>
  </w:style>
  <w:style w:type="paragraph" w:customStyle="1" w:styleId="Heading1-noNumber">
    <w:name w:val="Heading 1 - no Number"/>
    <w:basedOn w:val="Heading1"/>
    <w:uiPriority w:val="99"/>
    <w:rsid w:val="0053222E"/>
    <w:pPr>
      <w:keepLines w:val="0"/>
      <w:pageBreakBefore/>
      <w:tabs>
        <w:tab w:val="clear" w:pos="1134"/>
        <w:tab w:val="clear" w:pos="1871"/>
        <w:tab w:val="clear" w:pos="2268"/>
        <w:tab w:val="num" w:pos="284"/>
      </w:tabs>
      <w:overflowPunct/>
      <w:autoSpaceDE/>
      <w:autoSpaceDN/>
      <w:adjustRightInd/>
      <w:spacing w:before="240" w:after="60"/>
      <w:ind w:left="0" w:firstLine="0"/>
      <w:jc w:val="both"/>
      <w:textAlignment w:val="center"/>
    </w:pPr>
    <w:rPr>
      <w:rFonts w:ascii="Arial" w:eastAsia="Batang" w:hAnsi="Arial" w:cs="Arial"/>
      <w:bCs/>
      <w:kern w:val="32"/>
      <w:sz w:val="32"/>
      <w:szCs w:val="32"/>
    </w:rPr>
  </w:style>
  <w:style w:type="paragraph" w:customStyle="1" w:styleId="00BodyText">
    <w:name w:val="00 BodyText"/>
    <w:basedOn w:val="Normal"/>
    <w:uiPriority w:val="99"/>
    <w:rsid w:val="0053222E"/>
    <w:pPr>
      <w:spacing w:before="0" w:beforeAutospacing="0" w:after="220" w:afterAutospacing="0"/>
      <w:textAlignment w:val="center"/>
    </w:pPr>
    <w:rPr>
      <w:rFonts w:ascii="Arial" w:eastAsia="Batang" w:hAnsi="Arial" w:cs="Arial"/>
      <w:sz w:val="22"/>
      <w:szCs w:val="22"/>
      <w:lang w:val="en-GB"/>
    </w:rPr>
  </w:style>
  <w:style w:type="paragraph" w:customStyle="1" w:styleId="TitleText">
    <w:name w:val="Title Text"/>
    <w:basedOn w:val="00BodyText"/>
    <w:next w:val="Normal"/>
    <w:uiPriority w:val="99"/>
    <w:rsid w:val="0053222E"/>
    <w:rPr>
      <w:b/>
      <w:bCs/>
    </w:rPr>
  </w:style>
  <w:style w:type="paragraph" w:customStyle="1" w:styleId="references0">
    <w:name w:val="references"/>
    <w:uiPriority w:val="99"/>
    <w:rsid w:val="0053222E"/>
    <w:pPr>
      <w:numPr>
        <w:numId w:val="12"/>
      </w:numPr>
      <w:autoSpaceDE w:val="0"/>
      <w:autoSpaceDN w:val="0"/>
      <w:spacing w:after="50" w:line="180" w:lineRule="exact"/>
      <w:jc w:val="both"/>
    </w:pPr>
    <w:rPr>
      <w:rFonts w:ascii="Times New Roman" w:eastAsia="Batang" w:hAnsi="Times New Roman"/>
      <w:noProof/>
      <w:sz w:val="16"/>
      <w:szCs w:val="16"/>
    </w:rPr>
  </w:style>
  <w:style w:type="paragraph" w:customStyle="1" w:styleId="IEEEBodyText">
    <w:name w:val="IEEE Body Text"/>
    <w:basedOn w:val="Normal"/>
    <w:uiPriority w:val="99"/>
    <w:rsid w:val="0053222E"/>
    <w:pPr>
      <w:tabs>
        <w:tab w:val="left" w:pos="4536"/>
      </w:tabs>
      <w:autoSpaceDE w:val="0"/>
      <w:autoSpaceDN w:val="0"/>
      <w:spacing w:before="0" w:beforeAutospacing="0" w:after="0" w:afterAutospacing="0" w:line="270" w:lineRule="exact"/>
      <w:ind w:firstLine="238"/>
      <w:jc w:val="both"/>
      <w:textAlignment w:val="center"/>
    </w:pPr>
    <w:rPr>
      <w:rFonts w:eastAsia="Batang"/>
      <w:lang w:val="en-GB"/>
    </w:rPr>
  </w:style>
  <w:style w:type="paragraph" w:customStyle="1" w:styleId="IEEEFigureCaption">
    <w:name w:val="IEEE Figure Caption"/>
    <w:basedOn w:val="Normal"/>
    <w:next w:val="Normal"/>
    <w:uiPriority w:val="99"/>
    <w:rsid w:val="0053222E"/>
    <w:pPr>
      <w:keepLines/>
      <w:autoSpaceDE w:val="0"/>
      <w:autoSpaceDN w:val="0"/>
      <w:spacing w:before="120" w:beforeAutospacing="0" w:after="240" w:afterAutospacing="0"/>
      <w:jc w:val="center"/>
      <w:textAlignment w:val="center"/>
    </w:pPr>
    <w:rPr>
      <w:rFonts w:ascii="Arial" w:eastAsia="Batang" w:hAnsi="Arial" w:cs="Arial"/>
      <w:lang w:val="en-GB"/>
    </w:rPr>
  </w:style>
  <w:style w:type="paragraph" w:customStyle="1" w:styleId="IEEEEquation">
    <w:name w:val="IEEE Equation"/>
    <w:basedOn w:val="IEEEBodyText"/>
    <w:uiPriority w:val="99"/>
    <w:rsid w:val="0053222E"/>
    <w:pPr>
      <w:tabs>
        <w:tab w:val="clear" w:pos="4536"/>
        <w:tab w:val="right" w:pos="4961"/>
      </w:tabs>
      <w:spacing w:line="240" w:lineRule="auto"/>
    </w:pPr>
  </w:style>
  <w:style w:type="paragraph" w:customStyle="1" w:styleId="IEEEReference">
    <w:name w:val="IEEE Reference"/>
    <w:basedOn w:val="Normal"/>
    <w:uiPriority w:val="99"/>
    <w:rsid w:val="0053222E"/>
    <w:pPr>
      <w:keepLines/>
      <w:tabs>
        <w:tab w:val="num" w:pos="720"/>
      </w:tabs>
      <w:autoSpaceDE w:val="0"/>
      <w:autoSpaceDN w:val="0"/>
      <w:spacing w:before="0" w:beforeAutospacing="0" w:after="0" w:afterAutospacing="0"/>
      <w:ind w:left="357" w:hanging="357"/>
      <w:jc w:val="both"/>
      <w:textAlignment w:val="center"/>
    </w:pPr>
    <w:rPr>
      <w:rFonts w:eastAsia="Batang"/>
      <w:sz w:val="16"/>
      <w:szCs w:val="16"/>
      <w:lang w:val="en-GB"/>
    </w:rPr>
  </w:style>
  <w:style w:type="character" w:customStyle="1" w:styleId="EquationeqChar1">
    <w:name w:val="Equation.eq Char1"/>
    <w:uiPriority w:val="99"/>
    <w:rsid w:val="0053222E"/>
    <w:rPr>
      <w:rFonts w:ascii="Times New Roman" w:hAnsi="Times New Roman" w:cs="Times New Roman"/>
      <w:lang w:val="en-GB" w:eastAsia="de-DE"/>
    </w:rPr>
  </w:style>
  <w:style w:type="character" w:customStyle="1" w:styleId="CaptioncapChar1">
    <w:name w:val="Caption.cap Char1"/>
    <w:uiPriority w:val="99"/>
    <w:rsid w:val="0053222E"/>
    <w:rPr>
      <w:rFonts w:ascii="Arial Unicode MS" w:eastAsia="Arial Unicode MS" w:hAnsi="Times New Roman" w:cs="Arial Unicode MS"/>
      <w:b/>
      <w:bCs/>
      <w:sz w:val="16"/>
      <w:szCs w:val="16"/>
      <w:lang w:val="en-US" w:eastAsia="en-US"/>
    </w:rPr>
  </w:style>
  <w:style w:type="character" w:customStyle="1" w:styleId="eudoraheader">
    <w:name w:val="eudoraheader"/>
    <w:uiPriority w:val="99"/>
    <w:rsid w:val="0053222E"/>
    <w:rPr>
      <w:rFonts w:ascii="Times New Roman" w:hAnsi="Times New Roman" w:cs="Times New Roman"/>
    </w:rPr>
  </w:style>
  <w:style w:type="paragraph" w:customStyle="1" w:styleId="Normaln">
    <w:name w:val="Normal n"/>
    <w:basedOn w:val="Normal"/>
    <w:uiPriority w:val="99"/>
    <w:rsid w:val="0053222E"/>
    <w:pPr>
      <w:spacing w:before="0" w:beforeAutospacing="0" w:after="80" w:afterAutospacing="0"/>
      <w:jc w:val="both"/>
      <w:textAlignment w:val="center"/>
    </w:pPr>
    <w:rPr>
      <w:rFonts w:eastAsia="Batang"/>
      <w:sz w:val="20"/>
      <w:szCs w:val="20"/>
      <w:lang w:val="en-GB" w:eastAsia="de-DE"/>
    </w:rPr>
  </w:style>
  <w:style w:type="paragraph" w:styleId="BodyText2">
    <w:name w:val="Body Text 2"/>
    <w:basedOn w:val="Normal"/>
    <w:link w:val="BodyText2Char"/>
    <w:uiPriority w:val="99"/>
    <w:rsid w:val="0053222E"/>
    <w:pPr>
      <w:spacing w:before="0" w:beforeAutospacing="0" w:after="120" w:afterAutospacing="0" w:line="480" w:lineRule="auto"/>
      <w:jc w:val="both"/>
      <w:textAlignment w:val="center"/>
    </w:pPr>
    <w:rPr>
      <w:rFonts w:eastAsia="Batang"/>
      <w:sz w:val="20"/>
      <w:szCs w:val="20"/>
      <w:lang w:val="en-GB" w:eastAsia="de-DE"/>
    </w:rPr>
  </w:style>
  <w:style w:type="character" w:customStyle="1" w:styleId="BodyText2Char">
    <w:name w:val="Body Text 2 Char"/>
    <w:basedOn w:val="DefaultParagraphFont"/>
    <w:link w:val="BodyText2"/>
    <w:uiPriority w:val="99"/>
    <w:rsid w:val="0053222E"/>
    <w:rPr>
      <w:rFonts w:ascii="Times New Roman" w:eastAsia="Batang" w:hAnsi="Times New Roman"/>
      <w:lang w:val="en-GB" w:eastAsia="de-DE"/>
    </w:rPr>
  </w:style>
  <w:style w:type="paragraph" w:customStyle="1" w:styleId="Heading00">
    <w:name w:val="Heading 0"/>
    <w:aliases w:val="h0"/>
    <w:basedOn w:val="Normal"/>
    <w:next w:val="Normal"/>
    <w:uiPriority w:val="99"/>
    <w:rsid w:val="0053222E"/>
    <w:pPr>
      <w:pageBreakBefore/>
      <w:spacing w:before="6000" w:beforeAutospacing="0" w:after="80" w:afterAutospacing="0"/>
      <w:jc w:val="right"/>
      <w:textAlignment w:val="center"/>
      <w:outlineLvl w:val="0"/>
    </w:pPr>
    <w:rPr>
      <w:rFonts w:ascii="Arial" w:eastAsia="Batang" w:hAnsi="Arial" w:cs="Arial"/>
      <w:b/>
      <w:bCs/>
      <w:smallCaps/>
      <w:sz w:val="44"/>
      <w:szCs w:val="44"/>
      <w:lang w:val="en-GB" w:eastAsia="de-DE"/>
    </w:rPr>
  </w:style>
  <w:style w:type="paragraph" w:customStyle="1" w:styleId="PartIntro">
    <w:name w:val="Part Intro"/>
    <w:basedOn w:val="Normal"/>
    <w:next w:val="Normal"/>
    <w:uiPriority w:val="99"/>
    <w:rsid w:val="0053222E"/>
    <w:pPr>
      <w:spacing w:before="0" w:beforeAutospacing="0" w:after="80" w:afterAutospacing="0" w:line="360" w:lineRule="auto"/>
      <w:jc w:val="right"/>
      <w:textAlignment w:val="center"/>
    </w:pPr>
    <w:rPr>
      <w:rFonts w:ascii="Arial" w:eastAsia="Batang" w:hAnsi="Arial" w:cs="Arial"/>
      <w:lang w:val="en-GB" w:eastAsia="de-DE"/>
    </w:rPr>
  </w:style>
  <w:style w:type="character" w:customStyle="1" w:styleId="h3Char4">
    <w:name w:val="h3 Char4"/>
    <w:aliases w:val="Heading 3 Char Char Char,Heading 3 Char Char,h3 Char41"/>
    <w:uiPriority w:val="99"/>
    <w:rsid w:val="0053222E"/>
    <w:rPr>
      <w:rFonts w:ascii="Times New Roman" w:hAnsi="Times New Roman" w:cs="Times New Roman"/>
      <w:b/>
      <w:bCs/>
      <w:kern w:val="28"/>
      <w:sz w:val="22"/>
      <w:szCs w:val="22"/>
      <w:lang w:val="en-US" w:eastAsia="de-DE"/>
    </w:rPr>
  </w:style>
  <w:style w:type="character" w:customStyle="1" w:styleId="capCharCharZchn">
    <w:name w:val="cap Char Char Zchn"/>
    <w:aliases w:val="cap Char Zchn Zchn"/>
    <w:uiPriority w:val="99"/>
    <w:rsid w:val="0053222E"/>
    <w:rPr>
      <w:rFonts w:ascii="Times New Roman" w:hAnsi="Times New Roman" w:cs="Times New Roman"/>
      <w:b/>
      <w:bCs/>
      <w:lang w:val="en-US" w:eastAsia="de-DE"/>
    </w:rPr>
  </w:style>
  <w:style w:type="character" w:customStyle="1" w:styleId="h3Char1">
    <w:name w:val="h3 Char1"/>
    <w:aliases w:val="Heading 3 Char Char Char1"/>
    <w:uiPriority w:val="99"/>
    <w:rsid w:val="0053222E"/>
    <w:rPr>
      <w:rFonts w:ascii="Times New Roman" w:hAnsi="Times New Roman" w:cs="Times New Roman"/>
      <w:b/>
      <w:bCs/>
      <w:kern w:val="28"/>
      <w:sz w:val="22"/>
      <w:szCs w:val="22"/>
      <w:lang w:val="en-US" w:eastAsia="de-DE"/>
    </w:rPr>
  </w:style>
  <w:style w:type="character" w:styleId="HTMLTypewriter">
    <w:name w:val="HTML Typewriter"/>
    <w:uiPriority w:val="99"/>
    <w:rsid w:val="0053222E"/>
    <w:rPr>
      <w:rFonts w:ascii="Arial Unicode MS" w:eastAsia="Arial Unicode MS" w:cs="Arial Unicode MS"/>
      <w:sz w:val="20"/>
      <w:szCs w:val="20"/>
    </w:rPr>
  </w:style>
  <w:style w:type="character" w:customStyle="1" w:styleId="h3Char2">
    <w:name w:val="h3 Char2"/>
    <w:aliases w:val="Heading 3 Char Char Char2"/>
    <w:uiPriority w:val="99"/>
    <w:rsid w:val="0053222E"/>
    <w:rPr>
      <w:rFonts w:ascii="Times New Roman" w:hAnsi="Times New Roman" w:cs="Times New Roman"/>
      <w:b/>
      <w:bCs/>
      <w:kern w:val="28"/>
      <w:sz w:val="22"/>
      <w:szCs w:val="22"/>
      <w:lang w:val="en-US" w:eastAsia="de-DE"/>
    </w:rPr>
  </w:style>
  <w:style w:type="paragraph" w:customStyle="1" w:styleId="StyleJustified">
    <w:name w:val="Style Justified"/>
    <w:basedOn w:val="Normal"/>
    <w:autoRedefine/>
    <w:uiPriority w:val="99"/>
    <w:rsid w:val="0053222E"/>
    <w:pPr>
      <w:spacing w:before="60" w:beforeAutospacing="0" w:after="0" w:afterAutospacing="0"/>
      <w:jc w:val="both"/>
    </w:pPr>
    <w:rPr>
      <w:rFonts w:eastAsia="Batang"/>
      <w:sz w:val="20"/>
      <w:szCs w:val="20"/>
      <w:lang w:eastAsia="de-DE"/>
    </w:rPr>
  </w:style>
  <w:style w:type="paragraph" w:styleId="Date">
    <w:name w:val="Date"/>
    <w:basedOn w:val="Normal"/>
    <w:next w:val="Normal"/>
    <w:link w:val="DateChar"/>
    <w:uiPriority w:val="99"/>
    <w:rsid w:val="0053222E"/>
    <w:pPr>
      <w:spacing w:before="0" w:beforeAutospacing="0" w:after="60" w:afterAutospacing="0"/>
      <w:jc w:val="both"/>
    </w:pPr>
    <w:rPr>
      <w:rFonts w:eastAsia="Batang"/>
      <w:sz w:val="20"/>
      <w:szCs w:val="20"/>
      <w:lang w:val="en-GB" w:eastAsia="de-DE"/>
    </w:rPr>
  </w:style>
  <w:style w:type="character" w:customStyle="1" w:styleId="DateChar">
    <w:name w:val="Date Char"/>
    <w:basedOn w:val="DefaultParagraphFont"/>
    <w:link w:val="Date"/>
    <w:uiPriority w:val="99"/>
    <w:rsid w:val="0053222E"/>
    <w:rPr>
      <w:rFonts w:ascii="Times New Roman" w:eastAsia="Batang" w:hAnsi="Times New Roman"/>
      <w:lang w:val="en-GB" w:eastAsia="de-DE"/>
    </w:rPr>
  </w:style>
  <w:style w:type="character" w:customStyle="1" w:styleId="ReferenceZchn">
    <w:name w:val="Reference Zchn"/>
    <w:uiPriority w:val="99"/>
    <w:rsid w:val="0053222E"/>
    <w:rPr>
      <w:rFonts w:ascii="Times New Roman" w:eastAsia="SimSun" w:hAnsi="Times New Roman" w:cs="Times New Roman"/>
      <w:sz w:val="24"/>
      <w:szCs w:val="24"/>
      <w:lang w:val="en-GB" w:eastAsia="en-US"/>
    </w:rPr>
  </w:style>
  <w:style w:type="paragraph" w:styleId="BodyText3">
    <w:name w:val="Body Text 3"/>
    <w:basedOn w:val="Normal"/>
    <w:link w:val="BodyText3Char"/>
    <w:uiPriority w:val="99"/>
    <w:rsid w:val="0053222E"/>
    <w:pPr>
      <w:spacing w:before="0" w:beforeAutospacing="0" w:after="120" w:afterAutospacing="0"/>
      <w:jc w:val="both"/>
    </w:pPr>
    <w:rPr>
      <w:rFonts w:eastAsia="Batang"/>
      <w:sz w:val="16"/>
      <w:szCs w:val="16"/>
      <w:lang w:val="en-GB" w:eastAsia="de-DE"/>
    </w:rPr>
  </w:style>
  <w:style w:type="character" w:customStyle="1" w:styleId="BodyText3Char">
    <w:name w:val="Body Text 3 Char"/>
    <w:basedOn w:val="DefaultParagraphFont"/>
    <w:link w:val="BodyText3"/>
    <w:uiPriority w:val="99"/>
    <w:rsid w:val="0053222E"/>
    <w:rPr>
      <w:rFonts w:ascii="Times New Roman" w:eastAsia="Batang" w:hAnsi="Times New Roman"/>
      <w:sz w:val="16"/>
      <w:szCs w:val="16"/>
      <w:lang w:val="en-GB" w:eastAsia="de-DE"/>
    </w:rPr>
  </w:style>
  <w:style w:type="paragraph" w:styleId="BodyTextFirstIndent">
    <w:name w:val="Body Text First Indent"/>
    <w:basedOn w:val="BodyText"/>
    <w:link w:val="BodyTextFirstIndentChar"/>
    <w:rsid w:val="0053222E"/>
    <w:pPr>
      <w:tabs>
        <w:tab w:val="clear" w:pos="794"/>
        <w:tab w:val="clear" w:pos="1191"/>
        <w:tab w:val="clear" w:pos="1588"/>
        <w:tab w:val="clear" w:pos="1985"/>
      </w:tabs>
      <w:overflowPunct/>
      <w:autoSpaceDE/>
      <w:autoSpaceDN/>
      <w:adjustRightInd/>
      <w:spacing w:before="0"/>
      <w:ind w:firstLine="210"/>
      <w:jc w:val="both"/>
      <w:textAlignment w:val="auto"/>
    </w:pPr>
    <w:rPr>
      <w:rFonts w:eastAsia="SimSun"/>
      <w:sz w:val="20"/>
      <w:szCs w:val="20"/>
      <w:lang w:eastAsia="de-DE"/>
    </w:rPr>
  </w:style>
  <w:style w:type="character" w:customStyle="1" w:styleId="BodyTextFirstIndentChar">
    <w:name w:val="Body Text First Indent Char"/>
    <w:basedOn w:val="BodyTextChar"/>
    <w:link w:val="BodyTextFirstIndent"/>
    <w:rsid w:val="0053222E"/>
    <w:rPr>
      <w:rFonts w:ascii="Times New Roman" w:eastAsia="SimSun" w:hAnsi="Times New Roman"/>
      <w:sz w:val="24"/>
      <w:szCs w:val="24"/>
      <w:lang w:val="en-GB" w:eastAsia="de-DE"/>
    </w:rPr>
  </w:style>
  <w:style w:type="paragraph" w:styleId="BodyTextFirstIndent2">
    <w:name w:val="Body Text First Indent 2"/>
    <w:basedOn w:val="BodyTextIndent"/>
    <w:link w:val="BodyTextFirstIndent2Char"/>
    <w:uiPriority w:val="99"/>
    <w:rsid w:val="0053222E"/>
    <w:pPr>
      <w:tabs>
        <w:tab w:val="clear" w:pos="709"/>
      </w:tabs>
      <w:spacing w:before="0" w:after="120"/>
      <w:ind w:left="283" w:firstLine="210"/>
      <w:jc w:val="both"/>
    </w:pPr>
    <w:rPr>
      <w:rFonts w:eastAsia="Batang"/>
      <w:b w:val="0"/>
      <w:bCs w:val="0"/>
      <w:sz w:val="20"/>
      <w:szCs w:val="20"/>
      <w:lang w:eastAsia="de-DE"/>
    </w:rPr>
  </w:style>
  <w:style w:type="character" w:customStyle="1" w:styleId="BodyTextFirstIndent2Char">
    <w:name w:val="Body Text First Indent 2 Char"/>
    <w:basedOn w:val="BodyTextIndentChar"/>
    <w:link w:val="BodyTextFirstIndent2"/>
    <w:uiPriority w:val="99"/>
    <w:rsid w:val="0053222E"/>
    <w:rPr>
      <w:rFonts w:ascii="Times New Roman" w:eastAsia="Batang" w:hAnsi="Times New Roman"/>
      <w:b w:val="0"/>
      <w:bCs w:val="0"/>
      <w:sz w:val="24"/>
      <w:szCs w:val="24"/>
      <w:lang w:val="en-GB" w:eastAsia="de-DE"/>
    </w:rPr>
  </w:style>
  <w:style w:type="paragraph" w:styleId="BodyTextIndent3">
    <w:name w:val="Body Text Indent 3"/>
    <w:basedOn w:val="Normal"/>
    <w:link w:val="BodyTextIndent3Char"/>
    <w:uiPriority w:val="99"/>
    <w:rsid w:val="0053222E"/>
    <w:pPr>
      <w:spacing w:before="0" w:beforeAutospacing="0" w:after="120" w:afterAutospacing="0"/>
      <w:ind w:left="283"/>
      <w:jc w:val="both"/>
    </w:pPr>
    <w:rPr>
      <w:rFonts w:eastAsia="Batang"/>
      <w:sz w:val="16"/>
      <w:szCs w:val="16"/>
      <w:lang w:val="en-GB" w:eastAsia="de-DE"/>
    </w:rPr>
  </w:style>
  <w:style w:type="character" w:customStyle="1" w:styleId="BodyTextIndent3Char">
    <w:name w:val="Body Text Indent 3 Char"/>
    <w:basedOn w:val="DefaultParagraphFont"/>
    <w:link w:val="BodyTextIndent3"/>
    <w:uiPriority w:val="99"/>
    <w:rsid w:val="0053222E"/>
    <w:rPr>
      <w:rFonts w:ascii="Times New Roman" w:eastAsia="Batang" w:hAnsi="Times New Roman"/>
      <w:sz w:val="16"/>
      <w:szCs w:val="16"/>
      <w:lang w:val="en-GB" w:eastAsia="de-DE"/>
    </w:rPr>
  </w:style>
  <w:style w:type="paragraph" w:styleId="EndnoteText">
    <w:name w:val="endnote text"/>
    <w:basedOn w:val="Normal"/>
    <w:link w:val="EndnoteTextChar"/>
    <w:uiPriority w:val="99"/>
    <w:rsid w:val="0053222E"/>
    <w:pPr>
      <w:spacing w:before="0" w:beforeAutospacing="0" w:after="60" w:afterAutospacing="0"/>
      <w:jc w:val="both"/>
    </w:pPr>
    <w:rPr>
      <w:rFonts w:eastAsia="Batang"/>
      <w:sz w:val="20"/>
      <w:szCs w:val="20"/>
      <w:lang w:val="en-GB" w:eastAsia="de-DE"/>
    </w:rPr>
  </w:style>
  <w:style w:type="character" w:customStyle="1" w:styleId="EndnoteTextChar">
    <w:name w:val="Endnote Text Char"/>
    <w:basedOn w:val="DefaultParagraphFont"/>
    <w:link w:val="EndnoteText"/>
    <w:uiPriority w:val="99"/>
    <w:rsid w:val="0053222E"/>
    <w:rPr>
      <w:rFonts w:ascii="Times New Roman" w:eastAsia="Batang" w:hAnsi="Times New Roman"/>
      <w:lang w:val="en-GB" w:eastAsia="de-DE"/>
    </w:rPr>
  </w:style>
  <w:style w:type="paragraph" w:styleId="EnvelopeAddress">
    <w:name w:val="envelope address"/>
    <w:basedOn w:val="Normal"/>
    <w:uiPriority w:val="99"/>
    <w:rsid w:val="0053222E"/>
    <w:pPr>
      <w:framePr w:w="7920" w:h="1980" w:hRule="exact" w:hSpace="180" w:wrap="auto" w:hAnchor="page" w:xAlign="center" w:yAlign="bottom"/>
      <w:spacing w:before="0" w:beforeAutospacing="0" w:after="60" w:afterAutospacing="0"/>
      <w:ind w:left="2880"/>
      <w:jc w:val="both"/>
    </w:pPr>
    <w:rPr>
      <w:rFonts w:ascii="Arial" w:eastAsia="Batang" w:hAnsi="Arial" w:cs="Arial"/>
      <w:lang w:val="en-GB" w:eastAsia="de-DE"/>
    </w:rPr>
  </w:style>
  <w:style w:type="paragraph" w:styleId="EnvelopeReturn">
    <w:name w:val="envelope return"/>
    <w:basedOn w:val="Normal"/>
    <w:uiPriority w:val="99"/>
    <w:rsid w:val="0053222E"/>
    <w:pPr>
      <w:spacing w:before="0" w:beforeAutospacing="0" w:after="60" w:afterAutospacing="0"/>
      <w:jc w:val="both"/>
    </w:pPr>
    <w:rPr>
      <w:rFonts w:ascii="Arial" w:eastAsia="Batang" w:hAnsi="Arial" w:cs="Arial"/>
      <w:sz w:val="20"/>
      <w:szCs w:val="20"/>
      <w:lang w:val="en-GB" w:eastAsia="de-DE"/>
    </w:rPr>
  </w:style>
  <w:style w:type="paragraph" w:styleId="HTMLAddress">
    <w:name w:val="HTML Address"/>
    <w:basedOn w:val="Normal"/>
    <w:link w:val="HTMLAddressChar"/>
    <w:uiPriority w:val="99"/>
    <w:rsid w:val="0053222E"/>
    <w:pPr>
      <w:spacing w:before="0" w:beforeAutospacing="0" w:after="60" w:afterAutospacing="0"/>
      <w:jc w:val="both"/>
    </w:pPr>
    <w:rPr>
      <w:rFonts w:eastAsia="Batang"/>
      <w:i/>
      <w:iCs/>
      <w:sz w:val="20"/>
      <w:szCs w:val="20"/>
      <w:lang w:val="en-GB" w:eastAsia="de-DE"/>
    </w:rPr>
  </w:style>
  <w:style w:type="character" w:customStyle="1" w:styleId="HTMLAddressChar">
    <w:name w:val="HTML Address Char"/>
    <w:basedOn w:val="DefaultParagraphFont"/>
    <w:link w:val="HTMLAddress"/>
    <w:uiPriority w:val="99"/>
    <w:rsid w:val="0053222E"/>
    <w:rPr>
      <w:rFonts w:ascii="Times New Roman" w:eastAsia="Batang" w:hAnsi="Times New Roman"/>
      <w:i/>
      <w:iCs/>
      <w:lang w:val="en-GB" w:eastAsia="de-DE"/>
    </w:rPr>
  </w:style>
  <w:style w:type="paragraph" w:styleId="Index8">
    <w:name w:val="index 8"/>
    <w:basedOn w:val="Normal"/>
    <w:next w:val="Normal"/>
    <w:autoRedefine/>
    <w:uiPriority w:val="99"/>
    <w:rsid w:val="0053222E"/>
    <w:pPr>
      <w:spacing w:before="0" w:beforeAutospacing="0" w:after="60" w:afterAutospacing="0"/>
      <w:ind w:left="1600" w:hanging="200"/>
      <w:jc w:val="both"/>
    </w:pPr>
    <w:rPr>
      <w:rFonts w:eastAsia="Batang"/>
      <w:sz w:val="20"/>
      <w:szCs w:val="20"/>
      <w:lang w:val="en-GB" w:eastAsia="de-DE"/>
    </w:rPr>
  </w:style>
  <w:style w:type="paragraph" w:styleId="Index9">
    <w:name w:val="index 9"/>
    <w:basedOn w:val="Normal"/>
    <w:next w:val="Normal"/>
    <w:autoRedefine/>
    <w:uiPriority w:val="99"/>
    <w:rsid w:val="0053222E"/>
    <w:pPr>
      <w:spacing w:before="0" w:beforeAutospacing="0" w:after="60" w:afterAutospacing="0"/>
      <w:ind w:left="1800" w:hanging="200"/>
      <w:jc w:val="both"/>
    </w:pPr>
    <w:rPr>
      <w:rFonts w:eastAsia="Batang"/>
      <w:sz w:val="20"/>
      <w:szCs w:val="20"/>
      <w:lang w:val="en-GB" w:eastAsia="de-DE"/>
    </w:rPr>
  </w:style>
  <w:style w:type="paragraph" w:styleId="List4">
    <w:name w:val="List 4"/>
    <w:basedOn w:val="Normal"/>
    <w:uiPriority w:val="99"/>
    <w:rsid w:val="0053222E"/>
    <w:pPr>
      <w:spacing w:before="0" w:beforeAutospacing="0" w:after="60" w:afterAutospacing="0"/>
      <w:ind w:left="1132" w:hanging="283"/>
      <w:jc w:val="both"/>
    </w:pPr>
    <w:rPr>
      <w:rFonts w:eastAsia="Batang"/>
      <w:sz w:val="20"/>
      <w:szCs w:val="20"/>
      <w:lang w:val="en-GB" w:eastAsia="de-DE"/>
    </w:rPr>
  </w:style>
  <w:style w:type="paragraph" w:styleId="List5">
    <w:name w:val="List 5"/>
    <w:basedOn w:val="Normal"/>
    <w:uiPriority w:val="99"/>
    <w:rsid w:val="0053222E"/>
    <w:pPr>
      <w:spacing w:before="0" w:beforeAutospacing="0" w:after="60" w:afterAutospacing="0"/>
      <w:ind w:left="1415" w:hanging="283"/>
      <w:jc w:val="both"/>
    </w:pPr>
    <w:rPr>
      <w:rFonts w:eastAsia="Batang"/>
      <w:sz w:val="20"/>
      <w:szCs w:val="20"/>
      <w:lang w:val="en-GB" w:eastAsia="de-DE"/>
    </w:rPr>
  </w:style>
  <w:style w:type="paragraph" w:styleId="ListBullet4">
    <w:name w:val="List Bullet 4"/>
    <w:basedOn w:val="Normal"/>
    <w:autoRedefine/>
    <w:uiPriority w:val="99"/>
    <w:rsid w:val="0053222E"/>
    <w:pPr>
      <w:numPr>
        <w:numId w:val="2"/>
      </w:numPr>
      <w:tabs>
        <w:tab w:val="clear" w:pos="720"/>
        <w:tab w:val="num" w:pos="1209"/>
      </w:tabs>
      <w:spacing w:before="0" w:beforeAutospacing="0" w:after="60" w:afterAutospacing="0"/>
      <w:ind w:left="1209"/>
      <w:jc w:val="both"/>
    </w:pPr>
    <w:rPr>
      <w:rFonts w:eastAsia="Batang"/>
      <w:sz w:val="20"/>
      <w:szCs w:val="20"/>
      <w:lang w:val="en-GB" w:eastAsia="de-DE"/>
    </w:rPr>
  </w:style>
  <w:style w:type="paragraph" w:styleId="ListBullet5">
    <w:name w:val="List Bullet 5"/>
    <w:basedOn w:val="Normal"/>
    <w:autoRedefine/>
    <w:uiPriority w:val="99"/>
    <w:rsid w:val="0053222E"/>
    <w:pPr>
      <w:numPr>
        <w:numId w:val="3"/>
      </w:numPr>
      <w:tabs>
        <w:tab w:val="clear" w:pos="1080"/>
        <w:tab w:val="num" w:pos="1492"/>
      </w:tabs>
      <w:spacing w:before="0" w:beforeAutospacing="0" w:after="60" w:afterAutospacing="0"/>
      <w:ind w:left="1492"/>
      <w:jc w:val="both"/>
    </w:pPr>
    <w:rPr>
      <w:rFonts w:eastAsia="Batang"/>
      <w:sz w:val="20"/>
      <w:szCs w:val="20"/>
      <w:lang w:val="en-GB" w:eastAsia="de-DE"/>
    </w:rPr>
  </w:style>
  <w:style w:type="paragraph" w:styleId="ListContinue4">
    <w:name w:val="List Continue 4"/>
    <w:basedOn w:val="Normal"/>
    <w:uiPriority w:val="99"/>
    <w:rsid w:val="0053222E"/>
    <w:pPr>
      <w:spacing w:before="0" w:beforeAutospacing="0" w:after="120" w:afterAutospacing="0"/>
      <w:ind w:left="1132"/>
      <w:jc w:val="both"/>
    </w:pPr>
    <w:rPr>
      <w:rFonts w:eastAsia="Batang"/>
      <w:sz w:val="20"/>
      <w:szCs w:val="20"/>
      <w:lang w:val="en-GB" w:eastAsia="de-DE"/>
    </w:rPr>
  </w:style>
  <w:style w:type="paragraph" w:styleId="ListContinue5">
    <w:name w:val="List Continue 5"/>
    <w:basedOn w:val="Normal"/>
    <w:uiPriority w:val="99"/>
    <w:rsid w:val="0053222E"/>
    <w:pPr>
      <w:spacing w:before="0" w:beforeAutospacing="0" w:after="120" w:afterAutospacing="0"/>
      <w:ind w:left="1415"/>
      <w:jc w:val="both"/>
    </w:pPr>
    <w:rPr>
      <w:rFonts w:eastAsia="Batang"/>
      <w:sz w:val="20"/>
      <w:szCs w:val="20"/>
      <w:lang w:val="en-GB" w:eastAsia="de-DE"/>
    </w:rPr>
  </w:style>
  <w:style w:type="paragraph" w:styleId="ListNumber4">
    <w:name w:val="List Number 4"/>
    <w:basedOn w:val="Normal"/>
    <w:uiPriority w:val="99"/>
    <w:rsid w:val="0053222E"/>
    <w:pPr>
      <w:numPr>
        <w:numId w:val="4"/>
      </w:numPr>
      <w:tabs>
        <w:tab w:val="clear" w:pos="360"/>
        <w:tab w:val="num" w:pos="1209"/>
      </w:tabs>
      <w:spacing w:before="0" w:beforeAutospacing="0" w:after="60" w:afterAutospacing="0"/>
      <w:ind w:left="1209"/>
      <w:jc w:val="both"/>
    </w:pPr>
    <w:rPr>
      <w:rFonts w:eastAsia="Batang"/>
      <w:sz w:val="20"/>
      <w:szCs w:val="20"/>
      <w:lang w:val="en-GB" w:eastAsia="de-DE"/>
    </w:rPr>
  </w:style>
  <w:style w:type="paragraph" w:styleId="ListNumber5">
    <w:name w:val="List Number 5"/>
    <w:basedOn w:val="Normal"/>
    <w:uiPriority w:val="99"/>
    <w:rsid w:val="0053222E"/>
    <w:pPr>
      <w:numPr>
        <w:numId w:val="5"/>
      </w:numPr>
      <w:tabs>
        <w:tab w:val="clear" w:pos="720"/>
        <w:tab w:val="num" w:pos="1492"/>
      </w:tabs>
      <w:spacing w:before="0" w:beforeAutospacing="0" w:after="60" w:afterAutospacing="0"/>
      <w:ind w:left="1492"/>
      <w:jc w:val="both"/>
    </w:pPr>
    <w:rPr>
      <w:rFonts w:eastAsia="Batang"/>
      <w:sz w:val="20"/>
      <w:szCs w:val="20"/>
      <w:lang w:val="en-GB" w:eastAsia="de-DE"/>
    </w:rPr>
  </w:style>
  <w:style w:type="paragraph" w:styleId="MacroText">
    <w:name w:val="macro"/>
    <w:link w:val="MacroTextChar"/>
    <w:uiPriority w:val="99"/>
    <w:rsid w:val="0053222E"/>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53222E"/>
    <w:rPr>
      <w:rFonts w:ascii="Courier New" w:eastAsia="Batang" w:hAnsi="Courier New" w:cs="Courier New"/>
      <w:lang w:val="en-GB" w:eastAsia="de-DE"/>
    </w:rPr>
  </w:style>
  <w:style w:type="paragraph" w:styleId="MessageHeader">
    <w:name w:val="Message Header"/>
    <w:basedOn w:val="Normal"/>
    <w:link w:val="MessageHeaderChar"/>
    <w:rsid w:val="0053222E"/>
    <w:pPr>
      <w:pBdr>
        <w:top w:val="single" w:sz="6" w:space="1" w:color="auto"/>
        <w:left w:val="single" w:sz="6" w:space="1" w:color="auto"/>
        <w:bottom w:val="single" w:sz="6" w:space="1" w:color="auto"/>
        <w:right w:val="single" w:sz="6" w:space="1" w:color="auto"/>
      </w:pBdr>
      <w:shd w:val="pct20" w:color="auto" w:fill="auto"/>
      <w:spacing w:before="0" w:beforeAutospacing="0" w:after="60" w:afterAutospacing="0"/>
      <w:ind w:left="1134" w:hanging="1134"/>
      <w:jc w:val="both"/>
    </w:pPr>
    <w:rPr>
      <w:rFonts w:ascii="Arial" w:eastAsia="Batang" w:hAnsi="Arial" w:cs="Arial"/>
      <w:lang w:val="en-GB" w:eastAsia="de-DE"/>
    </w:rPr>
  </w:style>
  <w:style w:type="character" w:customStyle="1" w:styleId="MessageHeaderChar">
    <w:name w:val="Message Header Char"/>
    <w:basedOn w:val="DefaultParagraphFont"/>
    <w:link w:val="MessageHeader"/>
    <w:rsid w:val="0053222E"/>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uiPriority w:val="99"/>
    <w:rsid w:val="0053222E"/>
    <w:pPr>
      <w:spacing w:before="0" w:beforeAutospacing="0" w:after="60" w:afterAutospacing="0"/>
      <w:jc w:val="both"/>
    </w:pPr>
    <w:rPr>
      <w:rFonts w:eastAsia="Batang"/>
      <w:sz w:val="20"/>
      <w:szCs w:val="20"/>
      <w:lang w:val="en-GB" w:eastAsia="de-DE"/>
    </w:rPr>
  </w:style>
  <w:style w:type="character" w:customStyle="1" w:styleId="NoteHeadingChar">
    <w:name w:val="Note Heading Char"/>
    <w:basedOn w:val="DefaultParagraphFont"/>
    <w:link w:val="NoteHeading"/>
    <w:uiPriority w:val="99"/>
    <w:rsid w:val="0053222E"/>
    <w:rPr>
      <w:rFonts w:ascii="Times New Roman" w:eastAsia="Batang" w:hAnsi="Times New Roman"/>
      <w:lang w:val="en-GB" w:eastAsia="de-DE"/>
    </w:rPr>
  </w:style>
  <w:style w:type="paragraph" w:styleId="PlainText">
    <w:name w:val="Plain Text"/>
    <w:basedOn w:val="Normal"/>
    <w:link w:val="PlainTextChar"/>
    <w:rsid w:val="0053222E"/>
    <w:pPr>
      <w:spacing w:before="0" w:beforeAutospacing="0" w:after="60" w:afterAutospacing="0"/>
      <w:jc w:val="both"/>
    </w:pPr>
    <w:rPr>
      <w:rFonts w:ascii="Courier New" w:eastAsia="Batang" w:hAnsi="Courier New" w:cs="Courier New"/>
      <w:sz w:val="20"/>
      <w:szCs w:val="20"/>
      <w:lang w:val="en-GB" w:eastAsia="de-DE"/>
    </w:rPr>
  </w:style>
  <w:style w:type="character" w:customStyle="1" w:styleId="PlainTextChar">
    <w:name w:val="Plain Text Char"/>
    <w:basedOn w:val="DefaultParagraphFont"/>
    <w:link w:val="PlainText"/>
    <w:rsid w:val="0053222E"/>
    <w:rPr>
      <w:rFonts w:ascii="Courier New" w:eastAsia="Batang" w:hAnsi="Courier New" w:cs="Courier New"/>
      <w:lang w:val="en-GB" w:eastAsia="de-DE"/>
    </w:rPr>
  </w:style>
  <w:style w:type="paragraph" w:styleId="Salutation">
    <w:name w:val="Salutation"/>
    <w:basedOn w:val="Normal"/>
    <w:next w:val="Normal"/>
    <w:link w:val="SalutationChar"/>
    <w:uiPriority w:val="99"/>
    <w:rsid w:val="0053222E"/>
    <w:pPr>
      <w:spacing w:before="0" w:beforeAutospacing="0" w:after="60" w:afterAutospacing="0"/>
      <w:jc w:val="both"/>
    </w:pPr>
    <w:rPr>
      <w:rFonts w:eastAsia="Batang"/>
      <w:sz w:val="20"/>
      <w:szCs w:val="20"/>
      <w:lang w:val="en-GB" w:eastAsia="de-DE"/>
    </w:rPr>
  </w:style>
  <w:style w:type="character" w:customStyle="1" w:styleId="SalutationChar">
    <w:name w:val="Salutation Char"/>
    <w:basedOn w:val="DefaultParagraphFont"/>
    <w:link w:val="Salutation"/>
    <w:uiPriority w:val="99"/>
    <w:rsid w:val="0053222E"/>
    <w:rPr>
      <w:rFonts w:ascii="Times New Roman" w:eastAsia="Batang" w:hAnsi="Times New Roman"/>
      <w:lang w:val="en-GB" w:eastAsia="de-DE"/>
    </w:rPr>
  </w:style>
  <w:style w:type="paragraph" w:styleId="Signature">
    <w:name w:val="Signature"/>
    <w:basedOn w:val="Normal"/>
    <w:link w:val="SignatureChar"/>
    <w:uiPriority w:val="99"/>
    <w:rsid w:val="0053222E"/>
    <w:pPr>
      <w:spacing w:before="0" w:beforeAutospacing="0" w:after="60" w:afterAutospacing="0"/>
      <w:ind w:left="4252"/>
      <w:jc w:val="both"/>
    </w:pPr>
    <w:rPr>
      <w:rFonts w:eastAsia="Batang"/>
      <w:sz w:val="20"/>
      <w:szCs w:val="20"/>
      <w:lang w:val="en-GB" w:eastAsia="de-DE"/>
    </w:rPr>
  </w:style>
  <w:style w:type="character" w:customStyle="1" w:styleId="SignatureChar">
    <w:name w:val="Signature Char"/>
    <w:basedOn w:val="DefaultParagraphFont"/>
    <w:link w:val="Signature"/>
    <w:uiPriority w:val="99"/>
    <w:rsid w:val="0053222E"/>
    <w:rPr>
      <w:rFonts w:ascii="Times New Roman" w:eastAsia="Batang" w:hAnsi="Times New Roman"/>
      <w:lang w:val="en-GB" w:eastAsia="de-DE"/>
    </w:rPr>
  </w:style>
  <w:style w:type="paragraph" w:styleId="Subtitle">
    <w:name w:val="Subtitle"/>
    <w:basedOn w:val="Normal"/>
    <w:link w:val="SubtitleChar"/>
    <w:uiPriority w:val="11"/>
    <w:qFormat/>
    <w:locked/>
    <w:rsid w:val="0053222E"/>
    <w:pPr>
      <w:spacing w:before="0" w:beforeAutospacing="0" w:after="60" w:afterAutospacing="0"/>
      <w:jc w:val="center"/>
      <w:outlineLvl w:val="1"/>
    </w:pPr>
    <w:rPr>
      <w:rFonts w:ascii="Arial" w:eastAsia="Batang" w:hAnsi="Arial" w:cs="Arial"/>
      <w:lang w:val="en-GB" w:eastAsia="de-DE"/>
    </w:rPr>
  </w:style>
  <w:style w:type="character" w:customStyle="1" w:styleId="SubtitleChar">
    <w:name w:val="Subtitle Char"/>
    <w:basedOn w:val="DefaultParagraphFont"/>
    <w:link w:val="Subtitle"/>
    <w:uiPriority w:val="11"/>
    <w:rsid w:val="0053222E"/>
    <w:rPr>
      <w:rFonts w:ascii="Arial" w:eastAsia="Batang" w:hAnsi="Arial" w:cs="Arial"/>
      <w:sz w:val="24"/>
      <w:szCs w:val="24"/>
      <w:lang w:val="en-GB" w:eastAsia="de-DE"/>
    </w:rPr>
  </w:style>
  <w:style w:type="paragraph" w:styleId="TableofAuthorities">
    <w:name w:val="table of authorities"/>
    <w:basedOn w:val="Normal"/>
    <w:next w:val="Normal"/>
    <w:uiPriority w:val="99"/>
    <w:rsid w:val="0053222E"/>
    <w:pPr>
      <w:spacing w:before="0" w:beforeAutospacing="0" w:after="60" w:afterAutospacing="0"/>
      <w:ind w:left="200" w:hanging="200"/>
      <w:jc w:val="both"/>
    </w:pPr>
    <w:rPr>
      <w:rFonts w:eastAsia="Batang"/>
      <w:sz w:val="20"/>
      <w:szCs w:val="20"/>
      <w:lang w:val="en-GB" w:eastAsia="de-DE"/>
    </w:rPr>
  </w:style>
  <w:style w:type="paragraph" w:styleId="TableofFigures">
    <w:name w:val="table of figures"/>
    <w:basedOn w:val="Normal"/>
    <w:next w:val="Normal"/>
    <w:uiPriority w:val="99"/>
    <w:rsid w:val="0053222E"/>
    <w:pPr>
      <w:spacing w:before="0" w:beforeAutospacing="0" w:after="60" w:afterAutospacing="0"/>
      <w:jc w:val="both"/>
    </w:pPr>
    <w:rPr>
      <w:rFonts w:eastAsia="Batang"/>
      <w:sz w:val="20"/>
      <w:szCs w:val="20"/>
      <w:lang w:val="en-GB" w:eastAsia="de-DE"/>
    </w:rPr>
  </w:style>
  <w:style w:type="paragraph" w:styleId="Title">
    <w:name w:val="Title"/>
    <w:basedOn w:val="Normal"/>
    <w:link w:val="TitleChar"/>
    <w:qFormat/>
    <w:locked/>
    <w:rsid w:val="0053222E"/>
    <w:pPr>
      <w:spacing w:before="240" w:beforeAutospacing="0" w:after="60" w:afterAutospacing="0"/>
      <w:jc w:val="center"/>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rsid w:val="0053222E"/>
    <w:rPr>
      <w:rFonts w:ascii="Arial" w:eastAsia="Batang" w:hAnsi="Arial" w:cs="Arial"/>
      <w:b/>
      <w:bCs/>
      <w:kern w:val="28"/>
      <w:sz w:val="32"/>
      <w:szCs w:val="32"/>
      <w:lang w:val="en-GB" w:eastAsia="de-DE"/>
    </w:rPr>
  </w:style>
  <w:style w:type="paragraph" w:styleId="TOAHeading">
    <w:name w:val="toa heading"/>
    <w:basedOn w:val="Normal"/>
    <w:next w:val="Normal"/>
    <w:uiPriority w:val="99"/>
    <w:rsid w:val="0053222E"/>
    <w:pPr>
      <w:spacing w:before="120" w:beforeAutospacing="0" w:after="60" w:afterAutospacing="0"/>
      <w:jc w:val="both"/>
    </w:pPr>
    <w:rPr>
      <w:rFonts w:ascii="Arial" w:eastAsia="Batang" w:hAnsi="Arial" w:cs="Arial"/>
      <w:b/>
      <w:bCs/>
      <w:lang w:val="en-GB" w:eastAsia="de-DE"/>
    </w:rPr>
  </w:style>
  <w:style w:type="paragraph" w:customStyle="1" w:styleId="b1">
    <w:name w:val="b1"/>
    <w:aliases w:val="1b"/>
    <w:basedOn w:val="Normal"/>
    <w:uiPriority w:val="99"/>
    <w:rsid w:val="0053222E"/>
    <w:pPr>
      <w:numPr>
        <w:numId w:val="13"/>
      </w:numPr>
      <w:tabs>
        <w:tab w:val="left" w:pos="1247"/>
        <w:tab w:val="left" w:pos="2552"/>
        <w:tab w:val="left" w:pos="3856"/>
        <w:tab w:val="left" w:pos="5216"/>
        <w:tab w:val="left" w:pos="6464"/>
        <w:tab w:val="left" w:pos="7768"/>
        <w:tab w:val="left" w:pos="9072"/>
        <w:tab w:val="left" w:pos="10206"/>
      </w:tabs>
      <w:spacing w:before="220" w:beforeAutospacing="0" w:after="0" w:afterAutospacing="0"/>
      <w:jc w:val="both"/>
    </w:pPr>
    <w:rPr>
      <w:rFonts w:ascii="Arial" w:eastAsia="Batang" w:hAnsi="Arial" w:cs="Arial"/>
      <w:sz w:val="22"/>
      <w:szCs w:val="22"/>
      <w:lang w:val="en-GB"/>
    </w:rPr>
  </w:style>
  <w:style w:type="paragraph" w:customStyle="1" w:styleId="Char1CharChar1Char2">
    <w:name w:val="Char1 Char Char1 Char2"/>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CarattereCarattere">
    <w:name w:val="Carattere Carattere"/>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arCar">
    <w:name w:val="Car C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character" w:customStyle="1" w:styleId="HeadingiChar">
    <w:name w:val="Heading_i Char"/>
    <w:uiPriority w:val="99"/>
    <w:rsid w:val="0053222E"/>
    <w:rPr>
      <w:rFonts w:ascii="Times" w:hAnsi="Times" w:cs="Times"/>
      <w:i/>
      <w:iCs/>
      <w:sz w:val="24"/>
      <w:szCs w:val="24"/>
      <w:lang w:val="en-GB" w:eastAsia="en-US"/>
    </w:rPr>
  </w:style>
  <w:style w:type="paragraph" w:customStyle="1" w:styleId="MTDisplayEquation">
    <w:name w:val="MTDisplayEquation"/>
    <w:basedOn w:val="Normal"/>
    <w:next w:val="Normal"/>
    <w:uiPriority w:val="99"/>
    <w:rsid w:val="0053222E"/>
    <w:pPr>
      <w:tabs>
        <w:tab w:val="center" w:pos="4820"/>
        <w:tab w:val="right" w:pos="9640"/>
      </w:tabs>
      <w:overflowPunct w:val="0"/>
      <w:autoSpaceDE w:val="0"/>
      <w:autoSpaceDN w:val="0"/>
      <w:adjustRightInd w:val="0"/>
      <w:spacing w:before="120" w:beforeAutospacing="0" w:after="0" w:afterAutospacing="0"/>
      <w:textAlignment w:val="baseline"/>
    </w:pPr>
    <w:rPr>
      <w:rFonts w:eastAsia="MS Mincho"/>
      <w:lang w:val="en-GB" w:eastAsia="ja-JP"/>
    </w:rPr>
  </w:style>
  <w:style w:type="paragraph" w:customStyle="1" w:styleId="CarZchnZchnCharCharCarCar">
    <w:name w:val="Car Zchn Zchn Char Char Car C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address0">
    <w:name w:val="address"/>
    <w:uiPriority w:val="99"/>
    <w:rsid w:val="0053222E"/>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cs="Times"/>
      <w:b/>
      <w:bCs/>
      <w:lang w:val="en-GB"/>
    </w:rPr>
  </w:style>
  <w:style w:type="paragraph" w:customStyle="1" w:styleId="Char">
    <w:name w:val="Char"/>
    <w:basedOn w:val="Normal"/>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character" w:customStyle="1" w:styleId="BodyTextChar1CharCharChar">
    <w:name w:val="Body Text Char1 Char Char Char"/>
    <w:aliases w:val="Body Text Char Char Char Char Char,Body Text Char Char1 Char,Body Text Char Char2,Body Text Char1 Char Char1,Body Text Char Char Char Char1"/>
    <w:uiPriority w:val="99"/>
    <w:rsid w:val="0053222E"/>
    <w:rPr>
      <w:rFonts w:ascii="Times" w:hAnsi="Times" w:cs="Times"/>
      <w:sz w:val="24"/>
      <w:szCs w:val="24"/>
      <w:lang w:val="en-US" w:eastAsia="en-US"/>
    </w:rPr>
  </w:style>
  <w:style w:type="paragraph" w:customStyle="1" w:styleId="Body">
    <w:name w:val="Body"/>
    <w:basedOn w:val="Normal"/>
    <w:uiPriority w:val="99"/>
    <w:rsid w:val="0053222E"/>
    <w:pPr>
      <w:spacing w:before="0" w:beforeAutospacing="0" w:after="120" w:afterAutospacing="0"/>
    </w:pPr>
    <w:rPr>
      <w:rFonts w:ascii="Times" w:eastAsia="Batang" w:hAnsi="Times" w:cs="Times"/>
      <w:kern w:val="28"/>
    </w:rPr>
  </w:style>
  <w:style w:type="paragraph" w:customStyle="1" w:styleId="WW-Caption">
    <w:name w:val="WW-Caption"/>
    <w:basedOn w:val="Normal"/>
    <w:next w:val="BodyText"/>
    <w:uiPriority w:val="99"/>
    <w:rsid w:val="0053222E"/>
    <w:pPr>
      <w:keepNext/>
      <w:keepLines/>
      <w:tabs>
        <w:tab w:val="left" w:pos="794"/>
        <w:tab w:val="left" w:pos="1191"/>
        <w:tab w:val="left" w:pos="1588"/>
        <w:tab w:val="left" w:pos="1985"/>
      </w:tabs>
      <w:suppressAutoHyphens/>
      <w:spacing w:before="240" w:beforeAutospacing="0" w:after="120" w:afterAutospacing="0"/>
      <w:jc w:val="center"/>
    </w:pPr>
    <w:rPr>
      <w:rFonts w:eastAsia="Batang"/>
      <w:b/>
      <w:bCs/>
      <w:sz w:val="20"/>
      <w:szCs w:val="20"/>
      <w:lang w:eastAsia="ar-SA"/>
    </w:rPr>
  </w:style>
  <w:style w:type="character" w:customStyle="1" w:styleId="TableChar0">
    <w:name w:val="Table_# Char"/>
    <w:uiPriority w:val="99"/>
    <w:rsid w:val="0053222E"/>
    <w:rPr>
      <w:rFonts w:ascii="Times New Roman" w:eastAsia="Batang" w:hAnsi="Times New Roman" w:cs="Times New Roman"/>
      <w:sz w:val="18"/>
      <w:szCs w:val="18"/>
      <w:lang w:val="en-GB" w:eastAsia="fr-FR"/>
    </w:rPr>
  </w:style>
  <w:style w:type="paragraph" w:customStyle="1" w:styleId="pcode2">
    <w:name w:val="pcode2"/>
    <w:basedOn w:val="Normal"/>
    <w:uiPriority w:val="99"/>
    <w:rsid w:val="0053222E"/>
    <w:pPr>
      <w:numPr>
        <w:numId w:val="1"/>
      </w:numPr>
      <w:tabs>
        <w:tab w:val="clear" w:pos="360"/>
        <w:tab w:val="left" w:pos="1260"/>
        <w:tab w:val="left" w:pos="1440"/>
        <w:tab w:val="left" w:pos="1700"/>
        <w:tab w:val="left" w:pos="1980"/>
      </w:tabs>
      <w:spacing w:before="120" w:beforeAutospacing="0" w:after="120" w:afterAutospacing="0"/>
      <w:ind w:left="800" w:firstLine="0"/>
      <w:jc w:val="both"/>
    </w:pPr>
    <w:rPr>
      <w:rFonts w:ascii="Bookman" w:eastAsia="Batang" w:hAnsi="Bookman" w:cs="Bookman"/>
      <w:position w:val="-4"/>
      <w:sz w:val="20"/>
      <w:szCs w:val="20"/>
    </w:rPr>
  </w:style>
  <w:style w:type="paragraph" w:customStyle="1" w:styleId="numbered1">
    <w:name w:val="numbered1"/>
    <w:basedOn w:val="Normal"/>
    <w:uiPriority w:val="99"/>
    <w:rsid w:val="0053222E"/>
    <w:pPr>
      <w:numPr>
        <w:numId w:val="14"/>
      </w:numPr>
      <w:tabs>
        <w:tab w:val="left" w:pos="794"/>
        <w:tab w:val="left" w:pos="1191"/>
        <w:tab w:val="left" w:pos="1588"/>
        <w:tab w:val="left" w:pos="1985"/>
      </w:tabs>
      <w:overflowPunct w:val="0"/>
      <w:autoSpaceDE w:val="0"/>
      <w:autoSpaceDN w:val="0"/>
      <w:adjustRightInd w:val="0"/>
      <w:spacing w:before="240" w:beforeAutospacing="0" w:after="0" w:afterAutospacing="0"/>
      <w:textAlignment w:val="baseline"/>
      <w:outlineLvl w:val="0"/>
    </w:pPr>
    <w:rPr>
      <w:rFonts w:eastAsia="Batang"/>
      <w:lang w:val="en-GB"/>
    </w:rPr>
  </w:style>
  <w:style w:type="paragraph" w:customStyle="1" w:styleId="numbered2">
    <w:name w:val="numbered2"/>
    <w:basedOn w:val="Normal"/>
    <w:uiPriority w:val="99"/>
    <w:rsid w:val="0053222E"/>
    <w:pPr>
      <w:numPr>
        <w:numId w:val="15"/>
      </w:numPr>
      <w:tabs>
        <w:tab w:val="left" w:pos="794"/>
        <w:tab w:val="left" w:pos="1191"/>
        <w:tab w:val="left" w:pos="1588"/>
        <w:tab w:val="left" w:pos="1985"/>
      </w:tabs>
      <w:overflowPunct w:val="0"/>
      <w:autoSpaceDE w:val="0"/>
      <w:autoSpaceDN w:val="0"/>
      <w:adjustRightInd w:val="0"/>
      <w:spacing w:before="240" w:beforeAutospacing="0" w:after="0" w:afterAutospacing="0"/>
      <w:textAlignment w:val="baseline"/>
    </w:pPr>
    <w:rPr>
      <w:rFonts w:eastAsia="Batang"/>
      <w:lang w:val="en-GB"/>
    </w:rPr>
  </w:style>
  <w:style w:type="paragraph" w:customStyle="1" w:styleId="numbered3">
    <w:name w:val="numbered3"/>
    <w:basedOn w:val="Normal"/>
    <w:uiPriority w:val="99"/>
    <w:rsid w:val="0053222E"/>
    <w:pPr>
      <w:numPr>
        <w:numId w:val="16"/>
      </w:numPr>
      <w:tabs>
        <w:tab w:val="left" w:pos="794"/>
        <w:tab w:val="left" w:pos="1191"/>
        <w:tab w:val="left" w:pos="1588"/>
        <w:tab w:val="left" w:pos="1985"/>
      </w:tabs>
      <w:overflowPunct w:val="0"/>
      <w:autoSpaceDE w:val="0"/>
      <w:autoSpaceDN w:val="0"/>
      <w:adjustRightInd w:val="0"/>
      <w:spacing w:before="240" w:beforeAutospacing="0" w:after="0" w:afterAutospacing="0"/>
      <w:textAlignment w:val="baseline"/>
    </w:pPr>
    <w:rPr>
      <w:rFonts w:eastAsia="Batang"/>
      <w:lang w:val="en-GB"/>
    </w:rPr>
  </w:style>
  <w:style w:type="paragraph" w:customStyle="1" w:styleId="numbered4">
    <w:name w:val="numbered4"/>
    <w:basedOn w:val="Normal"/>
    <w:uiPriority w:val="99"/>
    <w:rsid w:val="0053222E"/>
    <w:pPr>
      <w:numPr>
        <w:numId w:val="17"/>
      </w:numPr>
      <w:tabs>
        <w:tab w:val="clear" w:pos="2880"/>
        <w:tab w:val="left" w:pos="794"/>
        <w:tab w:val="left" w:pos="1191"/>
        <w:tab w:val="left" w:pos="1588"/>
        <w:tab w:val="left" w:pos="1985"/>
        <w:tab w:val="num" w:pos="3240"/>
      </w:tabs>
      <w:overflowPunct w:val="0"/>
      <w:autoSpaceDE w:val="0"/>
      <w:autoSpaceDN w:val="0"/>
      <w:adjustRightInd w:val="0"/>
      <w:spacing w:before="240" w:beforeAutospacing="0" w:after="0" w:afterAutospacing="0"/>
      <w:ind w:left="3240" w:hanging="1080"/>
      <w:textAlignment w:val="baseline"/>
    </w:pPr>
    <w:rPr>
      <w:rFonts w:eastAsia="Batang"/>
      <w:lang w:val="en-GB"/>
    </w:rPr>
  </w:style>
  <w:style w:type="paragraph" w:customStyle="1" w:styleId="numbered5">
    <w:name w:val="numbered5"/>
    <w:basedOn w:val="Normal"/>
    <w:uiPriority w:val="99"/>
    <w:rsid w:val="0053222E"/>
    <w:pPr>
      <w:numPr>
        <w:numId w:val="18"/>
      </w:numPr>
      <w:tabs>
        <w:tab w:val="clear" w:pos="3600"/>
        <w:tab w:val="left" w:pos="794"/>
        <w:tab w:val="left" w:pos="1191"/>
        <w:tab w:val="left" w:pos="1588"/>
        <w:tab w:val="left" w:pos="1985"/>
        <w:tab w:val="num" w:pos="4680"/>
      </w:tabs>
      <w:overflowPunct w:val="0"/>
      <w:autoSpaceDE w:val="0"/>
      <w:autoSpaceDN w:val="0"/>
      <w:adjustRightInd w:val="0"/>
      <w:spacing w:before="240" w:beforeAutospacing="0" w:after="0" w:afterAutospacing="0"/>
      <w:ind w:left="4680" w:hanging="1440"/>
      <w:textAlignment w:val="baseline"/>
    </w:pPr>
    <w:rPr>
      <w:rFonts w:eastAsia="Batang"/>
      <w:lang w:val="en-GB"/>
    </w:rPr>
  </w:style>
  <w:style w:type="paragraph" w:customStyle="1" w:styleId="parties">
    <w:name w:val="parties"/>
    <w:basedOn w:val="Normal"/>
    <w:uiPriority w:val="99"/>
    <w:rsid w:val="0053222E"/>
    <w:pPr>
      <w:numPr>
        <w:numId w:val="19"/>
      </w:numPr>
      <w:tabs>
        <w:tab w:val="left" w:pos="794"/>
        <w:tab w:val="left" w:pos="1191"/>
        <w:tab w:val="left" w:pos="1588"/>
        <w:tab w:val="left" w:pos="1985"/>
      </w:tabs>
      <w:overflowPunct w:val="0"/>
      <w:autoSpaceDE w:val="0"/>
      <w:autoSpaceDN w:val="0"/>
      <w:adjustRightInd w:val="0"/>
      <w:spacing w:before="240" w:beforeAutospacing="0" w:after="0" w:afterAutospacing="0"/>
      <w:textAlignment w:val="baseline"/>
    </w:pPr>
    <w:rPr>
      <w:rFonts w:eastAsia="Batang"/>
      <w:lang w:val="en-GB"/>
    </w:rPr>
  </w:style>
  <w:style w:type="paragraph" w:customStyle="1" w:styleId="recitals">
    <w:name w:val="recitals"/>
    <w:basedOn w:val="Normal"/>
    <w:uiPriority w:val="99"/>
    <w:rsid w:val="0053222E"/>
    <w:pPr>
      <w:numPr>
        <w:ilvl w:val="1"/>
        <w:numId w:val="19"/>
      </w:numPr>
      <w:tabs>
        <w:tab w:val="clear" w:pos="1440"/>
        <w:tab w:val="num" w:pos="720"/>
        <w:tab w:val="left" w:pos="794"/>
        <w:tab w:val="left" w:pos="1191"/>
        <w:tab w:val="left" w:pos="1588"/>
        <w:tab w:val="left" w:pos="1985"/>
      </w:tabs>
      <w:overflowPunct w:val="0"/>
      <w:autoSpaceDE w:val="0"/>
      <w:autoSpaceDN w:val="0"/>
      <w:adjustRightInd w:val="0"/>
      <w:spacing w:before="240" w:beforeAutospacing="0" w:after="0" w:afterAutospacing="0"/>
      <w:ind w:left="720"/>
      <w:textAlignment w:val="baseline"/>
    </w:pPr>
    <w:rPr>
      <w:rFonts w:eastAsia="Batang"/>
      <w:kern w:val="20"/>
      <w:lang w:val="en-GB"/>
    </w:rPr>
  </w:style>
  <w:style w:type="paragraph" w:customStyle="1" w:styleId="roman1">
    <w:name w:val="roman1"/>
    <w:basedOn w:val="BodyText"/>
    <w:uiPriority w:val="99"/>
    <w:rsid w:val="0053222E"/>
    <w:pPr>
      <w:numPr>
        <w:ilvl w:val="2"/>
        <w:numId w:val="19"/>
      </w:numPr>
      <w:tabs>
        <w:tab w:val="clear" w:pos="2160"/>
        <w:tab w:val="num" w:pos="360"/>
        <w:tab w:val="num" w:pos="720"/>
      </w:tabs>
      <w:spacing w:before="240" w:after="0"/>
      <w:ind w:left="720" w:hanging="360"/>
    </w:pPr>
    <w:rPr>
      <w:rFonts w:eastAsia="SimSun"/>
      <w:kern w:val="20"/>
    </w:rPr>
  </w:style>
  <w:style w:type="paragraph" w:customStyle="1" w:styleId="roman2">
    <w:name w:val="roman2"/>
    <w:basedOn w:val="BodyText"/>
    <w:uiPriority w:val="99"/>
    <w:rsid w:val="0053222E"/>
    <w:pPr>
      <w:numPr>
        <w:ilvl w:val="3"/>
        <w:numId w:val="19"/>
      </w:numPr>
      <w:tabs>
        <w:tab w:val="clear" w:pos="3238"/>
        <w:tab w:val="num" w:pos="360"/>
        <w:tab w:val="num" w:pos="1440"/>
      </w:tabs>
      <w:spacing w:before="240" w:after="0"/>
      <w:ind w:left="1440" w:hanging="720"/>
    </w:pPr>
    <w:rPr>
      <w:rFonts w:eastAsia="SimSun"/>
      <w:kern w:val="20"/>
    </w:rPr>
  </w:style>
  <w:style w:type="paragraph" w:customStyle="1" w:styleId="roman3">
    <w:name w:val="roman3"/>
    <w:basedOn w:val="BodyText"/>
    <w:uiPriority w:val="99"/>
    <w:rsid w:val="0053222E"/>
    <w:pPr>
      <w:numPr>
        <w:ilvl w:val="4"/>
        <w:numId w:val="19"/>
      </w:numPr>
      <w:tabs>
        <w:tab w:val="clear" w:pos="4678"/>
        <w:tab w:val="num" w:pos="360"/>
        <w:tab w:val="num" w:pos="2160"/>
      </w:tabs>
      <w:spacing w:before="240" w:after="0"/>
      <w:ind w:left="2160" w:hanging="720"/>
    </w:pPr>
    <w:rPr>
      <w:rFonts w:eastAsia="SimSun"/>
      <w:kern w:val="20"/>
    </w:rPr>
  </w:style>
  <w:style w:type="paragraph" w:customStyle="1" w:styleId="roman4">
    <w:name w:val="roman4"/>
    <w:basedOn w:val="BodyText"/>
    <w:uiPriority w:val="99"/>
    <w:rsid w:val="0053222E"/>
    <w:pPr>
      <w:numPr>
        <w:numId w:val="20"/>
      </w:numPr>
      <w:tabs>
        <w:tab w:val="clear" w:pos="720"/>
        <w:tab w:val="num" w:pos="360"/>
        <w:tab w:val="num" w:pos="397"/>
        <w:tab w:val="num" w:pos="2880"/>
      </w:tabs>
      <w:spacing w:before="240" w:after="0"/>
      <w:ind w:left="2880" w:hanging="397"/>
    </w:pPr>
    <w:rPr>
      <w:rFonts w:eastAsia="SimSun"/>
      <w:kern w:val="20"/>
    </w:rPr>
  </w:style>
  <w:style w:type="paragraph" w:customStyle="1" w:styleId="roman5">
    <w:name w:val="roman5"/>
    <w:basedOn w:val="Normal"/>
    <w:uiPriority w:val="99"/>
    <w:rsid w:val="0053222E"/>
    <w:pPr>
      <w:numPr>
        <w:numId w:val="21"/>
      </w:numPr>
      <w:tabs>
        <w:tab w:val="clear" w:pos="1080"/>
        <w:tab w:val="left" w:pos="794"/>
        <w:tab w:val="left" w:pos="1191"/>
        <w:tab w:val="left" w:pos="1588"/>
        <w:tab w:val="left" w:pos="1985"/>
        <w:tab w:val="num" w:pos="3960"/>
      </w:tabs>
      <w:overflowPunct w:val="0"/>
      <w:autoSpaceDE w:val="0"/>
      <w:autoSpaceDN w:val="0"/>
      <w:adjustRightInd w:val="0"/>
      <w:spacing w:before="240" w:beforeAutospacing="0" w:after="0" w:afterAutospacing="0"/>
      <w:ind w:left="3960" w:hanging="720"/>
      <w:textAlignment w:val="baseline"/>
    </w:pPr>
    <w:rPr>
      <w:rFonts w:eastAsia="Batang"/>
      <w:kern w:val="20"/>
      <w:lang w:val="en-GB"/>
    </w:rPr>
  </w:style>
  <w:style w:type="paragraph" w:customStyle="1" w:styleId="schedule2">
    <w:name w:val="schedule2"/>
    <w:basedOn w:val="Normal"/>
    <w:uiPriority w:val="99"/>
    <w:rsid w:val="0053222E"/>
    <w:pPr>
      <w:numPr>
        <w:numId w:val="22"/>
      </w:numPr>
      <w:tabs>
        <w:tab w:val="clear" w:pos="720"/>
        <w:tab w:val="left" w:pos="794"/>
        <w:tab w:val="left" w:pos="1191"/>
        <w:tab w:val="num" w:pos="1440"/>
        <w:tab w:val="left" w:pos="1588"/>
        <w:tab w:val="left" w:pos="1985"/>
      </w:tabs>
      <w:overflowPunct w:val="0"/>
      <w:autoSpaceDE w:val="0"/>
      <w:autoSpaceDN w:val="0"/>
      <w:adjustRightInd w:val="0"/>
      <w:spacing w:before="240" w:beforeAutospacing="0" w:after="0" w:afterAutospacing="0"/>
      <w:ind w:left="1440"/>
      <w:textAlignment w:val="baseline"/>
    </w:pPr>
    <w:rPr>
      <w:rFonts w:eastAsia="Batang"/>
      <w:lang w:val="en-GB"/>
    </w:rPr>
  </w:style>
  <w:style w:type="paragraph" w:customStyle="1" w:styleId="schedule4">
    <w:name w:val="schedule4"/>
    <w:basedOn w:val="Normal"/>
    <w:uiPriority w:val="99"/>
    <w:rsid w:val="0053222E"/>
    <w:pPr>
      <w:numPr>
        <w:numId w:val="23"/>
      </w:numPr>
      <w:tabs>
        <w:tab w:val="clear" w:pos="1080"/>
        <w:tab w:val="left" w:pos="794"/>
        <w:tab w:val="left" w:pos="1191"/>
        <w:tab w:val="left" w:pos="1588"/>
        <w:tab w:val="left" w:pos="1985"/>
        <w:tab w:val="num" w:pos="3238"/>
      </w:tabs>
      <w:overflowPunct w:val="0"/>
      <w:autoSpaceDE w:val="0"/>
      <w:autoSpaceDN w:val="0"/>
      <w:adjustRightInd w:val="0"/>
      <w:spacing w:before="240" w:beforeAutospacing="0" w:after="0" w:afterAutospacing="0"/>
      <w:ind w:left="3238" w:hanging="1078"/>
      <w:textAlignment w:val="baseline"/>
    </w:pPr>
    <w:rPr>
      <w:rFonts w:eastAsia="Batang"/>
      <w:lang w:val="en-GB"/>
    </w:rPr>
  </w:style>
  <w:style w:type="character" w:customStyle="1" w:styleId="enumlev1CharChar">
    <w:name w:val="enumlev1 Char Char"/>
    <w:uiPriority w:val="99"/>
    <w:rsid w:val="0053222E"/>
    <w:rPr>
      <w:rFonts w:ascii="Times New Roman" w:hAnsi="Times New Roman" w:cs="Times New Roman"/>
      <w:sz w:val="24"/>
      <w:szCs w:val="24"/>
      <w:lang w:val="en-GB" w:eastAsia="en-US"/>
    </w:rPr>
  </w:style>
  <w:style w:type="paragraph" w:customStyle="1" w:styleId="TableNotitle">
    <w:name w:val="Table_No &amp; title"/>
    <w:basedOn w:val="Normal"/>
    <w:next w:val="Tablehead"/>
    <w:uiPriority w:val="99"/>
    <w:rsid w:val="0053222E"/>
    <w:pPr>
      <w:keepNext/>
      <w:keepLines/>
      <w:tabs>
        <w:tab w:val="left" w:pos="794"/>
        <w:tab w:val="left" w:pos="1191"/>
        <w:tab w:val="left" w:pos="1588"/>
        <w:tab w:val="left" w:pos="1985"/>
      </w:tabs>
      <w:overflowPunct w:val="0"/>
      <w:autoSpaceDE w:val="0"/>
      <w:autoSpaceDN w:val="0"/>
      <w:adjustRightInd w:val="0"/>
      <w:spacing w:before="360" w:beforeAutospacing="0" w:after="120" w:afterAutospacing="0"/>
      <w:jc w:val="center"/>
      <w:textAlignment w:val="baseline"/>
    </w:pPr>
    <w:rPr>
      <w:rFonts w:eastAsia="Batang"/>
      <w:b/>
      <w:bCs/>
      <w:lang w:val="en-GB"/>
    </w:rPr>
  </w:style>
  <w:style w:type="paragraph" w:customStyle="1" w:styleId="QuestionNoBR">
    <w:name w:val="Question_No_BR"/>
    <w:basedOn w:val="RecNoBR"/>
    <w:next w:val="Questiontitle"/>
    <w:rsid w:val="0053222E"/>
    <w:rPr>
      <w:rFonts w:eastAsia="SimSun"/>
    </w:rPr>
  </w:style>
  <w:style w:type="paragraph" w:customStyle="1" w:styleId="ResNoBR">
    <w:name w:val="Res_No_BR"/>
    <w:basedOn w:val="Normal"/>
    <w:next w:val="Restitle"/>
    <w:uiPriority w:val="99"/>
    <w:rsid w:val="0053222E"/>
    <w:pPr>
      <w:keepNext/>
      <w:keepLines/>
      <w:tabs>
        <w:tab w:val="left" w:pos="794"/>
        <w:tab w:val="left" w:pos="1191"/>
        <w:tab w:val="left" w:pos="1588"/>
        <w:tab w:val="left" w:pos="1985"/>
      </w:tabs>
      <w:overflowPunct w:val="0"/>
      <w:autoSpaceDE w:val="0"/>
      <w:autoSpaceDN w:val="0"/>
      <w:adjustRightInd w:val="0"/>
      <w:spacing w:before="480" w:beforeAutospacing="0" w:after="0" w:afterAutospacing="0"/>
      <w:jc w:val="center"/>
      <w:textAlignment w:val="baseline"/>
    </w:pPr>
    <w:rPr>
      <w:rFonts w:eastAsia="Batang"/>
      <w:caps/>
      <w:sz w:val="28"/>
      <w:szCs w:val="28"/>
      <w:lang w:val="en-GB"/>
    </w:rPr>
  </w:style>
  <w:style w:type="character" w:customStyle="1" w:styleId="ArttitleChar">
    <w:name w:val="Art_title Char"/>
    <w:uiPriority w:val="99"/>
    <w:rsid w:val="0053222E"/>
    <w:rPr>
      <w:rFonts w:ascii="Times New Roman" w:hAnsi="Times New Roman" w:cs="Times New Roman"/>
      <w:b/>
      <w:bCs/>
      <w:sz w:val="28"/>
      <w:szCs w:val="28"/>
      <w:lang w:val="en-GB" w:eastAsia="en-US"/>
    </w:rPr>
  </w:style>
  <w:style w:type="paragraph" w:customStyle="1" w:styleId="a1">
    <w:name w:val="(文字) (文字)"/>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character" w:customStyle="1" w:styleId="RestitleChar">
    <w:name w:val="Res_title Char"/>
    <w:uiPriority w:val="99"/>
    <w:rsid w:val="0053222E"/>
    <w:rPr>
      <w:rFonts w:ascii="Times New Roman Bold" w:hAnsi="Times New Roman Bold" w:cs="Times New Roman Bold"/>
      <w:b/>
      <w:bCs/>
      <w:sz w:val="28"/>
      <w:szCs w:val="28"/>
      <w:lang w:val="en-GB" w:eastAsia="en-US"/>
    </w:rPr>
  </w:style>
  <w:style w:type="paragraph" w:customStyle="1" w:styleId="CharCharCharCharCharChar">
    <w:name w:val="Char Char Char Char Char Char"/>
    <w:basedOn w:val="Normal"/>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1">
    <w:name w:val="(文字) (文字)1"/>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paragraph" w:customStyle="1" w:styleId="CharChar">
    <w:name w:val="(文字) (文字) Char Char (文字) (文字)"/>
    <w:basedOn w:val="Normal"/>
    <w:uiPriority w:val="99"/>
    <w:rsid w:val="0053222E"/>
    <w:pPr>
      <w:widowControl w:val="0"/>
      <w:spacing w:before="0" w:beforeAutospacing="0" w:after="0" w:afterAutospacing="0"/>
      <w:jc w:val="both"/>
    </w:pPr>
    <w:rPr>
      <w:rFonts w:ascii="Tahoma" w:eastAsia="SimSun" w:hAnsi="Tahoma" w:cs="Tahoma"/>
      <w:kern w:val="2"/>
      <w:lang w:eastAsia="zh-CN"/>
    </w:rPr>
  </w:style>
  <w:style w:type="paragraph" w:customStyle="1" w:styleId="ZchnZchn2">
    <w:name w:val="Zchn Zchn2"/>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2"/>
    <w:uiPriority w:val="99"/>
    <w:rsid w:val="0053222E"/>
    <w:rPr>
      <w:rFonts w:ascii="Times New Roman" w:hAnsi="Times New Roman" w:cs="Times New Roman"/>
      <w:b/>
      <w:bCs/>
      <w:sz w:val="24"/>
      <w:szCs w:val="24"/>
      <w:lang w:val="en-GB" w:eastAsia="en-US"/>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53222E"/>
    <w:rPr>
      <w:rFonts w:ascii="Times New Roman" w:eastAsia="MS Mincho" w:hAnsi="Times New Roman" w:cs="Times New Roman"/>
      <w:caps/>
      <w:noProof/>
      <w:sz w:val="16"/>
      <w:szCs w:val="16"/>
      <w:lang w:val="en-GB" w:eastAsia="en-US"/>
    </w:rPr>
  </w:style>
  <w:style w:type="character" w:customStyle="1" w:styleId="BodyTextCharChar">
    <w:name w:val="Body Text Char Char"/>
    <w:uiPriority w:val="99"/>
    <w:rsid w:val="0053222E"/>
    <w:rPr>
      <w:rFonts w:ascii="Times New Roman" w:eastAsia="Batang" w:hAnsi="Times New Roman" w:cs="Times New Roman"/>
      <w:sz w:val="24"/>
      <w:szCs w:val="24"/>
      <w:lang w:val="en-GB" w:eastAsia="en-US"/>
    </w:rPr>
  </w:style>
  <w:style w:type="character" w:customStyle="1" w:styleId="Heading1CharChar1">
    <w:name w:val="Heading 1 Char Char1"/>
    <w:uiPriority w:val="99"/>
    <w:rsid w:val="0053222E"/>
    <w:rPr>
      <w:rFonts w:ascii="Times New Roman" w:hAnsi="Times New Roman" w:cs="Times New Roman"/>
      <w:b/>
      <w:bCs/>
      <w:sz w:val="24"/>
      <w:szCs w:val="24"/>
      <w:lang w:val="en-GB" w:eastAsia="en-US"/>
    </w:rPr>
  </w:style>
  <w:style w:type="character" w:customStyle="1" w:styleId="Heading4CharChar">
    <w:name w:val="Heading 4 Char Char"/>
    <w:uiPriority w:val="99"/>
    <w:rsid w:val="0053222E"/>
    <w:rPr>
      <w:rFonts w:ascii="Times New Roman" w:hAnsi="Times New Roman" w:cs="Times New Roman"/>
      <w:b/>
      <w:bCs/>
      <w:sz w:val="24"/>
      <w:szCs w:val="24"/>
      <w:lang w:val="en-GB" w:eastAsia="en-US"/>
    </w:rPr>
  </w:style>
  <w:style w:type="character" w:customStyle="1" w:styleId="Heading3CharChar1">
    <w:name w:val="Heading 3 Char Char1"/>
    <w:uiPriority w:val="99"/>
    <w:rsid w:val="0053222E"/>
    <w:rPr>
      <w:rFonts w:ascii="Times New Roman" w:hAnsi="Times New Roman" w:cs="Times New Roman"/>
      <w:b/>
      <w:bCs/>
      <w:sz w:val="24"/>
      <w:szCs w:val="24"/>
      <w:lang w:val="en-GB" w:eastAsia="en-US"/>
    </w:rPr>
  </w:style>
  <w:style w:type="character" w:customStyle="1" w:styleId="Heading5CharChar">
    <w:name w:val="Heading 5 Char Char"/>
    <w:uiPriority w:val="99"/>
    <w:rsid w:val="0053222E"/>
    <w:rPr>
      <w:rFonts w:ascii="Times New Roman" w:hAnsi="Times New Roman" w:cs="Times New Roman"/>
      <w:b/>
      <w:bCs/>
      <w:sz w:val="24"/>
      <w:szCs w:val="24"/>
      <w:lang w:val="en-GB" w:eastAsia="en-US"/>
    </w:rPr>
  </w:style>
  <w:style w:type="character" w:customStyle="1" w:styleId="capChar1CharChar">
    <w:name w:val="cap Char1 Char Char"/>
    <w:uiPriority w:val="99"/>
    <w:rsid w:val="0053222E"/>
    <w:rPr>
      <w:rFonts w:ascii="Times New Roman" w:eastAsia="Batang" w:hAnsi="Times New Roman" w:cs="Times New Roman"/>
      <w:b/>
      <w:bCs/>
      <w:lang w:val="en-US" w:eastAsia="de-DE"/>
    </w:rPr>
  </w:style>
  <w:style w:type="character" w:customStyle="1" w:styleId="ReferenceCharChar">
    <w:name w:val="Reference Char Char"/>
    <w:uiPriority w:val="99"/>
    <w:rsid w:val="0053222E"/>
    <w:rPr>
      <w:rFonts w:ascii="Times New Roman" w:hAnsi="Times New Roman" w:cs="Times New Roman"/>
      <w:lang w:val="en-US" w:eastAsia="de-DE"/>
    </w:rPr>
  </w:style>
  <w:style w:type="character" w:customStyle="1" w:styleId="Heading1CharChar">
    <w:name w:val="Heading 1 Char Char"/>
    <w:uiPriority w:val="99"/>
    <w:rsid w:val="0053222E"/>
    <w:rPr>
      <w:rFonts w:ascii="Times New Roman" w:hAnsi="Times New Roman" w:cs="Times New Roman"/>
      <w:b/>
      <w:bCs/>
      <w:sz w:val="24"/>
      <w:szCs w:val="24"/>
      <w:lang w:val="en-GB" w:eastAsia="en-US"/>
    </w:rPr>
  </w:style>
  <w:style w:type="character" w:customStyle="1" w:styleId="NoteChar">
    <w:name w:val="Note Char"/>
    <w:rsid w:val="0053222E"/>
    <w:rPr>
      <w:rFonts w:ascii="Times New Roman" w:hAnsi="Times New Roman" w:cs="Times New Roman"/>
      <w:sz w:val="24"/>
      <w:szCs w:val="24"/>
      <w:lang w:val="en-GB" w:eastAsia="en-US"/>
    </w:rPr>
  </w:style>
  <w:style w:type="paragraph" w:customStyle="1" w:styleId="CharChar3Car">
    <w:name w:val="Char Char3 C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character" w:customStyle="1" w:styleId="CharChar0">
    <w:name w:val="Char Char"/>
    <w:uiPriority w:val="99"/>
    <w:rsid w:val="0053222E"/>
    <w:rPr>
      <w:rFonts w:ascii="Times New Roman" w:hAnsi="Times New Roman" w:cs="Times New Roman"/>
      <w:b/>
      <w:bCs/>
      <w:sz w:val="24"/>
      <w:szCs w:val="24"/>
      <w:lang w:val="en-GB"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rsid w:val="0053222E"/>
    <w:rPr>
      <w:rFonts w:ascii="Times New Roman" w:hAnsi="Times New Roman" w:cs="Times New Roman"/>
      <w:sz w:val="22"/>
      <w:szCs w:val="22"/>
      <w:lang w:val="en-GB" w:eastAsia="en-US"/>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uiPriority w:val="99"/>
    <w:rsid w:val="0053222E"/>
    <w:rPr>
      <w:rFonts w:ascii="Times New Roman" w:hAnsi="Times New Roman" w:cs="Times New Roman"/>
      <w:sz w:val="18"/>
      <w:szCs w:val="18"/>
      <w:lang w:val="en-GB" w:eastAsia="en-US"/>
    </w:rPr>
  </w:style>
  <w:style w:type="character" w:customStyle="1" w:styleId="Title3Char">
    <w:name w:val="Title 3 Char"/>
    <w:uiPriority w:val="99"/>
    <w:rsid w:val="0053222E"/>
    <w:rPr>
      <w:rFonts w:ascii="Times New Roman" w:hAnsi="Times New Roman" w:cs="Times New Roman"/>
      <w:sz w:val="28"/>
      <w:szCs w:val="28"/>
      <w:lang w:val="en-GB" w:eastAsia="en-US"/>
    </w:rPr>
  </w:style>
  <w:style w:type="paragraph" w:customStyle="1" w:styleId="CharChar3Char">
    <w:name w:val="Char Char3 Ch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paragraph" w:customStyle="1" w:styleId="CharChar3Car2">
    <w:name w:val="Char Char3 Car2"/>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TableBody2">
    <w:name w:val="Table Body2"/>
    <w:basedOn w:val="Normal"/>
    <w:uiPriority w:val="99"/>
    <w:rsid w:val="0053222E"/>
    <w:pPr>
      <w:widowControl w:val="0"/>
      <w:wordWrap w:val="0"/>
      <w:autoSpaceDE w:val="0"/>
      <w:autoSpaceDN w:val="0"/>
      <w:spacing w:before="0" w:beforeAutospacing="0" w:after="0" w:afterAutospacing="0"/>
    </w:pPr>
    <w:rPr>
      <w:rFonts w:ascii="Arial" w:eastAsia="Batang" w:hAnsi="Arial" w:cs="Arial"/>
      <w:kern w:val="2"/>
      <w:sz w:val="20"/>
      <w:szCs w:val="20"/>
      <w:lang w:eastAsia="ko-KR"/>
    </w:rPr>
  </w:style>
  <w:style w:type="paragraph" w:customStyle="1" w:styleId="CharChar3Char2">
    <w:name w:val="Char Char3 Char2"/>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character" w:customStyle="1" w:styleId="FiguretitleChar">
    <w:name w:val="Figure_title Char"/>
    <w:basedOn w:val="TabletitleChar"/>
    <w:rsid w:val="0053222E"/>
    <w:rPr>
      <w:rFonts w:ascii="Times New Roman Bold" w:hAnsi="Times New Roman Bold" w:cs="Times New Roman Bold"/>
      <w:b/>
      <w:bCs/>
      <w:lang w:val="en-GB" w:eastAsia="en-US"/>
    </w:rPr>
  </w:style>
  <w:style w:type="paragraph" w:customStyle="1" w:styleId="ZchnZchn3Car">
    <w:name w:val="Zchn Zchn3 C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character" w:customStyle="1" w:styleId="EmailStyle496">
    <w:name w:val="EmailStyle496"/>
    <w:uiPriority w:val="99"/>
    <w:rsid w:val="0053222E"/>
    <w:rPr>
      <w:rFonts w:ascii="Arial" w:hAnsi="Arial" w:cs="Arial"/>
      <w:color w:val="000000"/>
      <w:sz w:val="20"/>
      <w:szCs w:val="20"/>
    </w:rPr>
  </w:style>
  <w:style w:type="character" w:customStyle="1" w:styleId="WW8Num3z0">
    <w:name w:val="WW8Num3z0"/>
    <w:uiPriority w:val="99"/>
    <w:rsid w:val="0053222E"/>
    <w:rPr>
      <w:rFonts w:ascii="Symbol" w:hAnsi="Symbol" w:cs="Symbol"/>
    </w:rPr>
  </w:style>
  <w:style w:type="character" w:customStyle="1" w:styleId="WW8Num4z0">
    <w:name w:val="WW8Num4z0"/>
    <w:uiPriority w:val="99"/>
    <w:rsid w:val="0053222E"/>
    <w:rPr>
      <w:rFonts w:ascii="Symbol" w:hAnsi="Symbol" w:cs="Symbol"/>
    </w:rPr>
  </w:style>
  <w:style w:type="character" w:customStyle="1" w:styleId="WW8Num4z1">
    <w:name w:val="WW8Num4z1"/>
    <w:uiPriority w:val="99"/>
    <w:rsid w:val="0053222E"/>
    <w:rPr>
      <w:rFonts w:ascii="Courier New" w:hAnsi="Courier New" w:cs="Courier New"/>
    </w:rPr>
  </w:style>
  <w:style w:type="character" w:customStyle="1" w:styleId="WW8Num4z2">
    <w:name w:val="WW8Num4z2"/>
    <w:uiPriority w:val="99"/>
    <w:rsid w:val="0053222E"/>
    <w:rPr>
      <w:rFonts w:ascii="Wingdings" w:hAnsi="Wingdings" w:cs="Wingdings"/>
    </w:rPr>
  </w:style>
  <w:style w:type="character" w:customStyle="1" w:styleId="WW8Num4z4">
    <w:name w:val="WW8Num4z4"/>
    <w:uiPriority w:val="99"/>
    <w:rsid w:val="0053222E"/>
    <w:rPr>
      <w:rFonts w:ascii="Courier New" w:hAnsi="Courier New" w:cs="Courier New"/>
    </w:rPr>
  </w:style>
  <w:style w:type="character" w:customStyle="1" w:styleId="WW8Num7z0">
    <w:name w:val="WW8Num7z0"/>
    <w:uiPriority w:val="99"/>
    <w:rsid w:val="0053222E"/>
    <w:rPr>
      <w:rFonts w:ascii="Arial" w:hAnsi="Arial" w:cs="Arial"/>
    </w:rPr>
  </w:style>
  <w:style w:type="character" w:customStyle="1" w:styleId="WW8Num8z0">
    <w:name w:val="WW8Num8z0"/>
    <w:uiPriority w:val="99"/>
    <w:rsid w:val="0053222E"/>
    <w:rPr>
      <w:rFonts w:ascii="Arial" w:hAnsi="Arial" w:cs="Arial"/>
      <w:b/>
      <w:bCs/>
      <w:color w:val="auto"/>
    </w:rPr>
  </w:style>
  <w:style w:type="character" w:customStyle="1" w:styleId="WW8Num9z0">
    <w:name w:val="WW8Num9z0"/>
    <w:uiPriority w:val="99"/>
    <w:rsid w:val="0053222E"/>
    <w:rPr>
      <w:rFonts w:ascii="Arial" w:hAnsi="Arial" w:cs="Arial"/>
    </w:rPr>
  </w:style>
  <w:style w:type="character" w:customStyle="1" w:styleId="WW8Num10z0">
    <w:name w:val="WW8Num10z0"/>
    <w:uiPriority w:val="99"/>
    <w:rsid w:val="0053222E"/>
    <w:rPr>
      <w:rFonts w:ascii="Arial" w:hAnsi="Arial" w:cs="Arial"/>
      <w:b/>
      <w:bCs/>
      <w:color w:val="auto"/>
    </w:rPr>
  </w:style>
  <w:style w:type="character" w:customStyle="1" w:styleId="WW8Num12z0">
    <w:name w:val="WW8Num12z0"/>
    <w:uiPriority w:val="99"/>
    <w:rsid w:val="0053222E"/>
  </w:style>
  <w:style w:type="character" w:customStyle="1" w:styleId="WW8Num12z2">
    <w:name w:val="WW8Num12z2"/>
    <w:uiPriority w:val="99"/>
    <w:rsid w:val="0053222E"/>
    <w:rPr>
      <w:rFonts w:ascii="Times New Roman" w:hAnsi="Times New Roman" w:cs="Times New Roman"/>
    </w:rPr>
  </w:style>
  <w:style w:type="character" w:customStyle="1" w:styleId="WW8Num12z3">
    <w:name w:val="WW8Num12z3"/>
    <w:uiPriority w:val="99"/>
    <w:rsid w:val="0053222E"/>
    <w:rPr>
      <w:rFonts w:ascii="Symbol" w:hAnsi="Symbol" w:cs="Symbol"/>
    </w:rPr>
  </w:style>
  <w:style w:type="character" w:customStyle="1" w:styleId="WW8Num13z0">
    <w:name w:val="WW8Num13z0"/>
    <w:uiPriority w:val="99"/>
    <w:rsid w:val="0053222E"/>
    <w:rPr>
      <w:rFonts w:ascii="Symbol" w:hAnsi="Symbol" w:cs="Symbol"/>
      <w:color w:val="auto"/>
    </w:rPr>
  </w:style>
  <w:style w:type="character" w:customStyle="1" w:styleId="WW8Num14z0">
    <w:name w:val="WW8Num14z0"/>
    <w:uiPriority w:val="99"/>
    <w:rsid w:val="0053222E"/>
    <w:rPr>
      <w:sz w:val="28"/>
      <w:szCs w:val="28"/>
    </w:rPr>
  </w:style>
  <w:style w:type="character" w:customStyle="1" w:styleId="WW8Num15z0">
    <w:name w:val="WW8Num15z0"/>
    <w:uiPriority w:val="99"/>
    <w:rsid w:val="0053222E"/>
    <w:rPr>
      <w:rFonts w:ascii="Symbol" w:hAnsi="Symbol" w:cs="Symbol"/>
    </w:rPr>
  </w:style>
  <w:style w:type="character" w:customStyle="1" w:styleId="WW8Num17z0">
    <w:name w:val="WW8Num17z0"/>
    <w:uiPriority w:val="99"/>
    <w:rsid w:val="0053222E"/>
    <w:rPr>
      <w:rFonts w:ascii="Times New Roman" w:eastAsia="MS Mincho" w:hAnsi="Times New Roman" w:cs="Times New Roman"/>
    </w:rPr>
  </w:style>
  <w:style w:type="character" w:customStyle="1" w:styleId="WW8Num18z0">
    <w:name w:val="WW8Num18z0"/>
    <w:uiPriority w:val="99"/>
    <w:rsid w:val="0053222E"/>
    <w:rPr>
      <w:rFonts w:ascii="Symbol" w:hAnsi="Symbol" w:cs="Symbol"/>
    </w:rPr>
  </w:style>
  <w:style w:type="character" w:customStyle="1" w:styleId="WW8Num19z0">
    <w:name w:val="WW8Num19z0"/>
    <w:uiPriority w:val="99"/>
    <w:rsid w:val="0053222E"/>
    <w:rPr>
      <w:rFonts w:ascii="Times New Roman" w:hAnsi="Times New Roman" w:cs="Times New Roman"/>
    </w:rPr>
  </w:style>
  <w:style w:type="character" w:customStyle="1" w:styleId="WW8Num20z0">
    <w:name w:val="WW8Num20z0"/>
    <w:uiPriority w:val="99"/>
    <w:rsid w:val="0053222E"/>
    <w:rPr>
      <w:rFonts w:ascii="Symbol" w:hAnsi="Symbol" w:cs="Symbol"/>
    </w:rPr>
  </w:style>
  <w:style w:type="character" w:customStyle="1" w:styleId="Absatz-Standardschriftart1">
    <w:name w:val="Absatz-Standardschriftart1"/>
    <w:uiPriority w:val="99"/>
    <w:rsid w:val="0053222E"/>
  </w:style>
  <w:style w:type="character" w:customStyle="1" w:styleId="WW-Absatz-Standardschriftart">
    <w:name w:val="WW-Absatz-Standardschriftart"/>
    <w:uiPriority w:val="99"/>
    <w:rsid w:val="0053222E"/>
  </w:style>
  <w:style w:type="character" w:customStyle="1" w:styleId="WW-Absatz-Standardschriftart1">
    <w:name w:val="WW-Absatz-Standardschriftart1"/>
    <w:uiPriority w:val="99"/>
    <w:rsid w:val="0053222E"/>
  </w:style>
  <w:style w:type="character" w:customStyle="1" w:styleId="WW-Absatz-Standardschriftart11">
    <w:name w:val="WW-Absatz-Standardschriftart11"/>
    <w:uiPriority w:val="99"/>
    <w:rsid w:val="0053222E"/>
  </w:style>
  <w:style w:type="character" w:customStyle="1" w:styleId="WW-Absatz-Standardschriftart111">
    <w:name w:val="WW-Absatz-Standardschriftart111"/>
    <w:uiPriority w:val="99"/>
    <w:rsid w:val="0053222E"/>
  </w:style>
  <w:style w:type="character" w:customStyle="1" w:styleId="WW8Num3z1">
    <w:name w:val="WW8Num3z1"/>
    <w:uiPriority w:val="99"/>
    <w:rsid w:val="0053222E"/>
    <w:rPr>
      <w:rFonts w:ascii="Courier New" w:hAnsi="Courier New" w:cs="Courier New"/>
    </w:rPr>
  </w:style>
  <w:style w:type="character" w:customStyle="1" w:styleId="WW8Num3z2">
    <w:name w:val="WW8Num3z2"/>
    <w:uiPriority w:val="99"/>
    <w:rsid w:val="0053222E"/>
    <w:rPr>
      <w:rFonts w:ascii="Wingdings" w:hAnsi="Wingdings" w:cs="Wingdings"/>
    </w:rPr>
  </w:style>
  <w:style w:type="character" w:customStyle="1" w:styleId="WW8Num5z0">
    <w:name w:val="WW8Num5z0"/>
    <w:uiPriority w:val="99"/>
    <w:rsid w:val="0053222E"/>
    <w:rPr>
      <w:rFonts w:ascii="Symbol" w:hAnsi="Symbol" w:cs="Symbol"/>
    </w:rPr>
  </w:style>
  <w:style w:type="character" w:customStyle="1" w:styleId="WW8Num5z1">
    <w:name w:val="WW8Num5z1"/>
    <w:uiPriority w:val="99"/>
    <w:rsid w:val="0053222E"/>
    <w:rPr>
      <w:rFonts w:ascii="Times New Roman" w:hAnsi="Times New Roman" w:cs="Times New Roman"/>
    </w:rPr>
  </w:style>
  <w:style w:type="character" w:customStyle="1" w:styleId="WW8Num5z2">
    <w:name w:val="WW8Num5z2"/>
    <w:uiPriority w:val="99"/>
    <w:rsid w:val="0053222E"/>
    <w:rPr>
      <w:rFonts w:ascii="Wingdings" w:hAnsi="Wingdings" w:cs="Wingdings"/>
    </w:rPr>
  </w:style>
  <w:style w:type="character" w:customStyle="1" w:styleId="WW8Num5z4">
    <w:name w:val="WW8Num5z4"/>
    <w:uiPriority w:val="99"/>
    <w:rsid w:val="0053222E"/>
    <w:rPr>
      <w:rFonts w:ascii="Courier New" w:hAnsi="Courier New" w:cs="Courier New"/>
    </w:rPr>
  </w:style>
  <w:style w:type="character" w:customStyle="1" w:styleId="WW8Num9z1">
    <w:name w:val="WW8Num9z1"/>
    <w:uiPriority w:val="99"/>
    <w:rsid w:val="0053222E"/>
    <w:rPr>
      <w:rFonts w:ascii="Courier New" w:hAnsi="Courier New" w:cs="Courier New"/>
    </w:rPr>
  </w:style>
  <w:style w:type="character" w:customStyle="1" w:styleId="WW8Num9z2">
    <w:name w:val="WW8Num9z2"/>
    <w:uiPriority w:val="99"/>
    <w:rsid w:val="0053222E"/>
    <w:rPr>
      <w:rFonts w:ascii="Wingdings" w:hAnsi="Wingdings" w:cs="Wingdings"/>
    </w:rPr>
  </w:style>
  <w:style w:type="character" w:customStyle="1" w:styleId="WW8Num9z3">
    <w:name w:val="WW8Num9z3"/>
    <w:uiPriority w:val="99"/>
    <w:rsid w:val="0053222E"/>
    <w:rPr>
      <w:rFonts w:ascii="Symbol" w:hAnsi="Symbol" w:cs="Symbol"/>
    </w:rPr>
  </w:style>
  <w:style w:type="character" w:customStyle="1" w:styleId="WW8Num11z0">
    <w:name w:val="WW8Num11z0"/>
    <w:uiPriority w:val="99"/>
    <w:rsid w:val="0053222E"/>
    <w:rPr>
      <w:rFonts w:ascii="Arial" w:hAnsi="Arial" w:cs="Arial"/>
    </w:rPr>
  </w:style>
  <w:style w:type="character" w:customStyle="1" w:styleId="WW8Num11z1">
    <w:name w:val="WW8Num11z1"/>
    <w:uiPriority w:val="99"/>
    <w:rsid w:val="0053222E"/>
    <w:rPr>
      <w:rFonts w:ascii="Courier New" w:hAnsi="Courier New" w:cs="Courier New"/>
    </w:rPr>
  </w:style>
  <w:style w:type="character" w:customStyle="1" w:styleId="WW8Num11z2">
    <w:name w:val="WW8Num11z2"/>
    <w:uiPriority w:val="99"/>
    <w:rsid w:val="0053222E"/>
    <w:rPr>
      <w:rFonts w:ascii="Wingdings" w:hAnsi="Wingdings" w:cs="Wingdings"/>
    </w:rPr>
  </w:style>
  <w:style w:type="character" w:customStyle="1" w:styleId="WW8Num11z3">
    <w:name w:val="WW8Num11z3"/>
    <w:uiPriority w:val="99"/>
    <w:rsid w:val="0053222E"/>
    <w:rPr>
      <w:rFonts w:ascii="Symbol" w:hAnsi="Symbol" w:cs="Symbol"/>
    </w:rPr>
  </w:style>
  <w:style w:type="character" w:customStyle="1" w:styleId="WW8Num13z1">
    <w:name w:val="WW8Num13z1"/>
    <w:uiPriority w:val="99"/>
    <w:rsid w:val="0053222E"/>
    <w:rPr>
      <w:rFonts w:ascii="Courier New" w:hAnsi="Courier New" w:cs="Courier New"/>
    </w:rPr>
  </w:style>
  <w:style w:type="character" w:customStyle="1" w:styleId="WW8Num13z2">
    <w:name w:val="WW8Num13z2"/>
    <w:uiPriority w:val="99"/>
    <w:rsid w:val="0053222E"/>
    <w:rPr>
      <w:rFonts w:ascii="Wingdings" w:hAnsi="Wingdings" w:cs="Wingdings"/>
    </w:rPr>
  </w:style>
  <w:style w:type="character" w:customStyle="1" w:styleId="WW8Num13z3">
    <w:name w:val="WW8Num13z3"/>
    <w:uiPriority w:val="99"/>
    <w:rsid w:val="0053222E"/>
    <w:rPr>
      <w:rFonts w:ascii="Symbol" w:hAnsi="Symbol" w:cs="Symbol"/>
    </w:rPr>
  </w:style>
  <w:style w:type="character" w:customStyle="1" w:styleId="WW8Num16z0">
    <w:name w:val="WW8Num16z0"/>
    <w:uiPriority w:val="99"/>
    <w:rsid w:val="0053222E"/>
  </w:style>
  <w:style w:type="character" w:customStyle="1" w:styleId="WW8Num16z2">
    <w:name w:val="WW8Num16z2"/>
    <w:uiPriority w:val="99"/>
    <w:rsid w:val="0053222E"/>
    <w:rPr>
      <w:rFonts w:ascii="Times New Roman" w:hAnsi="Times New Roman" w:cs="Times New Roman"/>
    </w:rPr>
  </w:style>
  <w:style w:type="character" w:customStyle="1" w:styleId="WW8Num16z3">
    <w:name w:val="WW8Num16z3"/>
    <w:uiPriority w:val="99"/>
    <w:rsid w:val="0053222E"/>
    <w:rPr>
      <w:rFonts w:ascii="Symbol" w:hAnsi="Symbol" w:cs="Symbol"/>
    </w:rPr>
  </w:style>
  <w:style w:type="character" w:customStyle="1" w:styleId="WW8Num17z1">
    <w:name w:val="WW8Num17z1"/>
    <w:uiPriority w:val="99"/>
    <w:rsid w:val="0053222E"/>
    <w:rPr>
      <w:rFonts w:ascii="Courier New" w:hAnsi="Courier New" w:cs="Courier New"/>
    </w:rPr>
  </w:style>
  <w:style w:type="character" w:customStyle="1" w:styleId="WW8Num17z2">
    <w:name w:val="WW8Num17z2"/>
    <w:uiPriority w:val="99"/>
    <w:rsid w:val="0053222E"/>
    <w:rPr>
      <w:rFonts w:ascii="Wingdings" w:hAnsi="Wingdings" w:cs="Wingdings"/>
    </w:rPr>
  </w:style>
  <w:style w:type="character" w:customStyle="1" w:styleId="WW8Num17z3">
    <w:name w:val="WW8Num17z3"/>
    <w:uiPriority w:val="99"/>
    <w:rsid w:val="0053222E"/>
    <w:rPr>
      <w:rFonts w:ascii="Symbol" w:hAnsi="Symbol" w:cs="Symbol"/>
    </w:rPr>
  </w:style>
  <w:style w:type="character" w:customStyle="1" w:styleId="WW8Num18z1">
    <w:name w:val="WW8Num18z1"/>
    <w:uiPriority w:val="99"/>
    <w:rsid w:val="0053222E"/>
    <w:rPr>
      <w:rFonts w:ascii="Courier New" w:hAnsi="Courier New" w:cs="Courier New"/>
    </w:rPr>
  </w:style>
  <w:style w:type="character" w:customStyle="1" w:styleId="WW8Num18z2">
    <w:name w:val="WW8Num18z2"/>
    <w:uiPriority w:val="99"/>
    <w:rsid w:val="0053222E"/>
    <w:rPr>
      <w:rFonts w:ascii="Wingdings" w:hAnsi="Wingdings" w:cs="Wingdings"/>
    </w:rPr>
  </w:style>
  <w:style w:type="character" w:customStyle="1" w:styleId="WW8Num19z1">
    <w:name w:val="WW8Num19z1"/>
    <w:uiPriority w:val="99"/>
    <w:rsid w:val="0053222E"/>
    <w:rPr>
      <w:rFonts w:ascii="Courier New" w:hAnsi="Courier New" w:cs="Courier New"/>
    </w:rPr>
  </w:style>
  <w:style w:type="character" w:customStyle="1" w:styleId="WW8Num19z2">
    <w:name w:val="WW8Num19z2"/>
    <w:uiPriority w:val="99"/>
    <w:rsid w:val="0053222E"/>
    <w:rPr>
      <w:rFonts w:ascii="Wingdings" w:hAnsi="Wingdings" w:cs="Wingdings"/>
    </w:rPr>
  </w:style>
  <w:style w:type="character" w:customStyle="1" w:styleId="WW8Num19z3">
    <w:name w:val="WW8Num19z3"/>
    <w:uiPriority w:val="99"/>
    <w:rsid w:val="0053222E"/>
    <w:rPr>
      <w:rFonts w:ascii="Symbol" w:hAnsi="Symbol" w:cs="Symbol"/>
    </w:rPr>
  </w:style>
  <w:style w:type="character" w:customStyle="1" w:styleId="WW8Num22z0">
    <w:name w:val="WW8Num22z0"/>
    <w:uiPriority w:val="99"/>
    <w:rsid w:val="0053222E"/>
    <w:rPr>
      <w:rFonts w:ascii="Symbol" w:hAnsi="Symbol" w:cs="Symbol"/>
      <w:color w:val="auto"/>
    </w:rPr>
  </w:style>
  <w:style w:type="character" w:customStyle="1" w:styleId="WW8Num22z1">
    <w:name w:val="WW8Num22z1"/>
    <w:uiPriority w:val="99"/>
    <w:rsid w:val="0053222E"/>
    <w:rPr>
      <w:rFonts w:ascii="Courier New" w:hAnsi="Courier New" w:cs="Courier New"/>
    </w:rPr>
  </w:style>
  <w:style w:type="character" w:customStyle="1" w:styleId="WW8Num22z2">
    <w:name w:val="WW8Num22z2"/>
    <w:uiPriority w:val="99"/>
    <w:rsid w:val="0053222E"/>
    <w:rPr>
      <w:rFonts w:ascii="Wingdings" w:hAnsi="Wingdings" w:cs="Wingdings"/>
    </w:rPr>
  </w:style>
  <w:style w:type="character" w:customStyle="1" w:styleId="WW8Num22z3">
    <w:name w:val="WW8Num22z3"/>
    <w:uiPriority w:val="99"/>
    <w:rsid w:val="0053222E"/>
    <w:rPr>
      <w:rFonts w:ascii="Symbol" w:hAnsi="Symbol" w:cs="Symbol"/>
    </w:rPr>
  </w:style>
  <w:style w:type="character" w:customStyle="1" w:styleId="WW8Num23z0">
    <w:name w:val="WW8Num23z0"/>
    <w:uiPriority w:val="99"/>
    <w:rsid w:val="0053222E"/>
    <w:rPr>
      <w:rFonts w:ascii="Symbol" w:hAnsi="Symbol" w:cs="Symbol"/>
    </w:rPr>
  </w:style>
  <w:style w:type="character" w:customStyle="1" w:styleId="WW8Num23z1">
    <w:name w:val="WW8Num23z1"/>
    <w:uiPriority w:val="99"/>
    <w:rsid w:val="0053222E"/>
    <w:rPr>
      <w:rFonts w:ascii="Courier New" w:hAnsi="Courier New" w:cs="Courier New"/>
    </w:rPr>
  </w:style>
  <w:style w:type="character" w:customStyle="1" w:styleId="WW8Num23z2">
    <w:name w:val="WW8Num23z2"/>
    <w:uiPriority w:val="99"/>
    <w:rsid w:val="0053222E"/>
    <w:rPr>
      <w:rFonts w:ascii="Wingdings" w:hAnsi="Wingdings" w:cs="Wingdings"/>
    </w:rPr>
  </w:style>
  <w:style w:type="character" w:customStyle="1" w:styleId="WW8Num24z0">
    <w:name w:val="WW8Num24z0"/>
    <w:uiPriority w:val="99"/>
    <w:rsid w:val="0053222E"/>
    <w:rPr>
      <w:rFonts w:ascii="Symbol" w:hAnsi="Symbol" w:cs="Symbol"/>
    </w:rPr>
  </w:style>
  <w:style w:type="character" w:customStyle="1" w:styleId="WW8Num24z1">
    <w:name w:val="WW8Num24z1"/>
    <w:uiPriority w:val="99"/>
    <w:rsid w:val="0053222E"/>
    <w:rPr>
      <w:rFonts w:ascii="Courier New" w:hAnsi="Courier New" w:cs="Courier New"/>
    </w:rPr>
  </w:style>
  <w:style w:type="character" w:customStyle="1" w:styleId="WW8Num24z2">
    <w:name w:val="WW8Num24z2"/>
    <w:uiPriority w:val="99"/>
    <w:rsid w:val="0053222E"/>
    <w:rPr>
      <w:rFonts w:ascii="Wingdings" w:hAnsi="Wingdings" w:cs="Wingdings"/>
    </w:rPr>
  </w:style>
  <w:style w:type="character" w:customStyle="1" w:styleId="WW8Num25z0">
    <w:name w:val="WW8Num25z0"/>
    <w:uiPriority w:val="99"/>
    <w:rsid w:val="0053222E"/>
    <w:rPr>
      <w:rFonts w:ascii="Symbol" w:hAnsi="Symbol" w:cs="Symbol"/>
      <w:color w:val="auto"/>
    </w:rPr>
  </w:style>
  <w:style w:type="character" w:customStyle="1" w:styleId="WW8Num25z1">
    <w:name w:val="WW8Num25z1"/>
    <w:uiPriority w:val="99"/>
    <w:rsid w:val="0053222E"/>
    <w:rPr>
      <w:rFonts w:ascii="Courier New" w:hAnsi="Courier New" w:cs="Courier New"/>
    </w:rPr>
  </w:style>
  <w:style w:type="character" w:customStyle="1" w:styleId="WW8Num25z2">
    <w:name w:val="WW8Num25z2"/>
    <w:uiPriority w:val="99"/>
    <w:rsid w:val="0053222E"/>
    <w:rPr>
      <w:rFonts w:ascii="Wingdings" w:hAnsi="Wingdings" w:cs="Wingdings"/>
    </w:rPr>
  </w:style>
  <w:style w:type="character" w:customStyle="1" w:styleId="WW8Num25z3">
    <w:name w:val="WW8Num25z3"/>
    <w:uiPriority w:val="99"/>
    <w:rsid w:val="0053222E"/>
    <w:rPr>
      <w:rFonts w:ascii="Symbol" w:hAnsi="Symbol" w:cs="Symbol"/>
    </w:rPr>
  </w:style>
  <w:style w:type="character" w:customStyle="1" w:styleId="WW8Num27z0">
    <w:name w:val="WW8Num27z0"/>
    <w:uiPriority w:val="99"/>
    <w:rsid w:val="0053222E"/>
    <w:rPr>
      <w:rFonts w:ascii="Times New Roman" w:hAnsi="Times New Roman" w:cs="Times New Roman"/>
      <w:spacing w:val="0"/>
      <w:kern w:val="1"/>
      <w:position w:val="0"/>
      <w:sz w:val="24"/>
      <w:szCs w:val="24"/>
      <w:u w:val="none"/>
      <w:vertAlign w:val="baseline"/>
    </w:rPr>
  </w:style>
  <w:style w:type="character" w:customStyle="1" w:styleId="WW8Num27z1">
    <w:name w:val="WW8Num27z1"/>
    <w:uiPriority w:val="99"/>
    <w:rsid w:val="0053222E"/>
  </w:style>
  <w:style w:type="character" w:customStyle="1" w:styleId="WW-Absatz-Standardschriftart1111">
    <w:name w:val="WW-Absatz-Standardschriftart1111"/>
    <w:uiPriority w:val="99"/>
    <w:rsid w:val="0053222E"/>
  </w:style>
  <w:style w:type="character" w:customStyle="1" w:styleId="Funotenzeichen1">
    <w:name w:val="Fußnotenzeichen1"/>
    <w:uiPriority w:val="99"/>
    <w:rsid w:val="0053222E"/>
    <w:rPr>
      <w:rFonts w:ascii="Times New Roman" w:hAnsi="Times New Roman" w:cs="Times New Roman"/>
      <w:vertAlign w:val="superscript"/>
    </w:rPr>
  </w:style>
  <w:style w:type="character" w:customStyle="1" w:styleId="Kommentarzeichen1">
    <w:name w:val="Kommentarzeichen1"/>
    <w:uiPriority w:val="99"/>
    <w:rsid w:val="0053222E"/>
    <w:rPr>
      <w:rFonts w:ascii="Times New Roman" w:hAnsi="Times New Roman" w:cs="Times New Roman"/>
      <w:sz w:val="16"/>
      <w:szCs w:val="16"/>
    </w:rPr>
  </w:style>
  <w:style w:type="character" w:customStyle="1" w:styleId="NotedebasdepageCar5Zchn">
    <w:name w:val="Note de bas de page Car5 Zchn"/>
    <w:uiPriority w:val="99"/>
    <w:rsid w:val="0053222E"/>
    <w:rPr>
      <w:rFonts w:ascii="Arial" w:hAnsi="Arial" w:cs="Arial"/>
      <w:lang w:val="en-GB" w:eastAsia="ar-SA" w:bidi="ar-SA"/>
    </w:rPr>
  </w:style>
  <w:style w:type="character" w:customStyle="1" w:styleId="encabezadoZchn">
    <w:name w:val="encabezado Zchn"/>
    <w:uiPriority w:val="99"/>
    <w:rsid w:val="0053222E"/>
    <w:rPr>
      <w:rFonts w:ascii="Times New Roman" w:hAnsi="Times New Roman" w:cs="Times New Roman"/>
      <w:sz w:val="24"/>
      <w:szCs w:val="24"/>
      <w:lang w:val="en-GB"/>
    </w:rPr>
  </w:style>
  <w:style w:type="character" w:customStyle="1" w:styleId="HeaderChar1">
    <w:name w:val="Header Char1"/>
    <w:aliases w:val="first Char1,heading one Char1,Odd Header Char1,he Char1,encabezado Char1"/>
    <w:uiPriority w:val="99"/>
    <w:rsid w:val="0053222E"/>
    <w:rPr>
      <w:rFonts w:ascii="Times New Roman" w:hAnsi="Times New Roman" w:cs="Times New Roman"/>
      <w:lang w:val="en-GB"/>
    </w:rPr>
  </w:style>
  <w:style w:type="character" w:customStyle="1" w:styleId="Endnotenzeichen1">
    <w:name w:val="Endnotenzeichen1"/>
    <w:uiPriority w:val="99"/>
    <w:rsid w:val="0053222E"/>
    <w:rPr>
      <w:vertAlign w:val="superscript"/>
    </w:rPr>
  </w:style>
  <w:style w:type="character" w:customStyle="1" w:styleId="WW-Endnotenzeichen">
    <w:name w:val="WW-Endnotenzeichen"/>
    <w:uiPriority w:val="99"/>
    <w:rsid w:val="0053222E"/>
  </w:style>
  <w:style w:type="paragraph" w:customStyle="1" w:styleId="berschrift">
    <w:name w:val="Überschrift"/>
    <w:basedOn w:val="Normal"/>
    <w:next w:val="BodyText"/>
    <w:uiPriority w:val="99"/>
    <w:rsid w:val="0053222E"/>
    <w:pPr>
      <w:keepNext/>
      <w:suppressAutoHyphens/>
      <w:spacing w:before="240" w:beforeAutospacing="0" w:after="120" w:afterAutospacing="0"/>
    </w:pPr>
    <w:rPr>
      <w:rFonts w:ascii="Arial" w:eastAsia="MS Mincho" w:hAnsi="Arial" w:cs="Arial"/>
      <w:sz w:val="28"/>
      <w:szCs w:val="28"/>
      <w:lang w:val="en-GB" w:eastAsia="ar-SA"/>
    </w:rPr>
  </w:style>
  <w:style w:type="paragraph" w:customStyle="1" w:styleId="Beschriftung1">
    <w:name w:val="Beschriftung1"/>
    <w:basedOn w:val="Normal"/>
    <w:next w:val="Normal"/>
    <w:uiPriority w:val="99"/>
    <w:rsid w:val="0053222E"/>
    <w:pPr>
      <w:suppressAutoHyphens/>
      <w:spacing w:before="120" w:beforeAutospacing="0" w:after="120" w:afterAutospacing="0"/>
    </w:pPr>
    <w:rPr>
      <w:rFonts w:ascii="Arial" w:eastAsia="SimSun" w:hAnsi="Arial" w:cs="Arial"/>
      <w:b/>
      <w:bCs/>
      <w:sz w:val="20"/>
      <w:szCs w:val="20"/>
      <w:lang w:val="en-GB" w:eastAsia="ar-SA"/>
    </w:rPr>
  </w:style>
  <w:style w:type="paragraph" w:customStyle="1" w:styleId="Verzeichnis">
    <w:name w:val="Verzeichnis"/>
    <w:basedOn w:val="Normal"/>
    <w:uiPriority w:val="99"/>
    <w:rsid w:val="0053222E"/>
    <w:pPr>
      <w:suppressLineNumbers/>
      <w:suppressAutoHyphens/>
      <w:spacing w:before="0" w:beforeAutospacing="0" w:after="0" w:afterAutospacing="0"/>
    </w:pPr>
    <w:rPr>
      <w:rFonts w:eastAsia="SimSun"/>
      <w:lang w:val="en-GB" w:eastAsia="ar-SA"/>
    </w:rPr>
  </w:style>
  <w:style w:type="paragraph" w:customStyle="1" w:styleId="Textkrper21">
    <w:name w:val="Textkörper 21"/>
    <w:basedOn w:val="Normal"/>
    <w:uiPriority w:val="99"/>
    <w:rsid w:val="0053222E"/>
    <w:pPr>
      <w:suppressAutoHyphens/>
      <w:spacing w:before="0" w:beforeAutospacing="0" w:after="0" w:afterAutospacing="0"/>
    </w:pPr>
    <w:rPr>
      <w:rFonts w:ascii="Arial" w:eastAsia="SimSun" w:hAnsi="Arial" w:cs="Arial"/>
      <w:color w:val="000000"/>
      <w:lang w:val="en-GB" w:eastAsia="ar-SA"/>
    </w:rPr>
  </w:style>
  <w:style w:type="paragraph" w:customStyle="1" w:styleId="Textkrper31">
    <w:name w:val="Textkörper 31"/>
    <w:basedOn w:val="Normal"/>
    <w:uiPriority w:val="99"/>
    <w:rsid w:val="0053222E"/>
    <w:pPr>
      <w:suppressAutoHyphens/>
      <w:spacing w:before="0" w:beforeAutospacing="0" w:after="120" w:afterAutospacing="0"/>
    </w:pPr>
    <w:rPr>
      <w:rFonts w:eastAsia="SimSun"/>
      <w:sz w:val="16"/>
      <w:szCs w:val="16"/>
      <w:lang w:val="en-GB" w:eastAsia="ar-SA"/>
    </w:rPr>
  </w:style>
  <w:style w:type="paragraph" w:customStyle="1" w:styleId="DocInfo">
    <w:name w:val="Doc Info"/>
    <w:basedOn w:val="Normal"/>
    <w:uiPriority w:val="99"/>
    <w:rsid w:val="0053222E"/>
    <w:pPr>
      <w:suppressAutoHyphens/>
      <w:spacing w:before="0" w:beforeAutospacing="0" w:after="0" w:afterAutospacing="0"/>
    </w:pPr>
    <w:rPr>
      <w:rFonts w:ascii="Arial" w:eastAsia="SimSun" w:hAnsi="Arial" w:cs="Arial"/>
      <w:b/>
      <w:bCs/>
      <w:sz w:val="18"/>
      <w:szCs w:val="18"/>
      <w:lang w:val="en-GB" w:eastAsia="ar-SA"/>
    </w:rPr>
  </w:style>
  <w:style w:type="paragraph" w:customStyle="1" w:styleId="CSNumber">
    <w:name w:val="CS_Number"/>
    <w:basedOn w:val="Title"/>
    <w:uiPriority w:val="99"/>
    <w:rsid w:val="0053222E"/>
    <w:pPr>
      <w:suppressAutoHyphens/>
      <w:spacing w:before="0" w:after="0"/>
      <w:ind w:left="560"/>
      <w:jc w:val="right"/>
      <w:outlineLvl w:val="9"/>
    </w:pPr>
    <w:rPr>
      <w:rFonts w:eastAsia="SimSun"/>
      <w:kern w:val="0"/>
      <w:sz w:val="28"/>
      <w:szCs w:val="28"/>
      <w:lang w:val="en-IE" w:eastAsia="ar-SA"/>
    </w:rPr>
  </w:style>
  <w:style w:type="paragraph" w:customStyle="1" w:styleId="CSTitle">
    <w:name w:val="CS_Title"/>
    <w:basedOn w:val="Title"/>
    <w:uiPriority w:val="99"/>
    <w:rsid w:val="0053222E"/>
    <w:pPr>
      <w:suppressAutoHyphens/>
      <w:spacing w:before="0" w:after="0"/>
      <w:ind w:left="560"/>
      <w:jc w:val="left"/>
      <w:outlineLvl w:val="9"/>
    </w:pPr>
    <w:rPr>
      <w:rFonts w:eastAsia="SimSun"/>
      <w:kern w:val="0"/>
      <w:sz w:val="36"/>
      <w:szCs w:val="36"/>
      <w:lang w:val="en-IE" w:eastAsia="ar-SA"/>
    </w:rPr>
  </w:style>
  <w:style w:type="paragraph" w:customStyle="1" w:styleId="CSHeading">
    <w:name w:val="CS_Heading"/>
    <w:basedOn w:val="DocInfo"/>
    <w:uiPriority w:val="99"/>
    <w:rsid w:val="0053222E"/>
    <w:pPr>
      <w:spacing w:line="360" w:lineRule="auto"/>
    </w:pPr>
    <w:rPr>
      <w:sz w:val="22"/>
      <w:szCs w:val="22"/>
    </w:rPr>
  </w:style>
  <w:style w:type="paragraph" w:customStyle="1" w:styleId="CSData">
    <w:name w:val="CS_Data"/>
    <w:basedOn w:val="Normal"/>
    <w:uiPriority w:val="99"/>
    <w:rsid w:val="0053222E"/>
    <w:pPr>
      <w:suppressAutoHyphens/>
      <w:spacing w:before="0" w:beforeAutospacing="0" w:after="0" w:afterAutospacing="0" w:line="360" w:lineRule="auto"/>
    </w:pPr>
    <w:rPr>
      <w:rFonts w:ascii="Arial" w:eastAsia="SimSun" w:hAnsi="Arial" w:cs="Arial"/>
      <w:b/>
      <w:bCs/>
      <w:sz w:val="18"/>
      <w:szCs w:val="18"/>
      <w:lang w:val="en-GB" w:eastAsia="ar-SA"/>
    </w:rPr>
  </w:style>
  <w:style w:type="paragraph" w:customStyle="1" w:styleId="CSlegal1">
    <w:name w:val="CS_legal1"/>
    <w:basedOn w:val="Normal"/>
    <w:uiPriority w:val="99"/>
    <w:rsid w:val="0053222E"/>
    <w:pPr>
      <w:suppressAutoHyphens/>
      <w:spacing w:before="0" w:beforeAutospacing="0" w:after="0" w:afterAutospacing="0"/>
    </w:pPr>
    <w:rPr>
      <w:rFonts w:ascii="Arial" w:eastAsia="SimSun" w:hAnsi="Arial" w:cs="Arial"/>
      <w:b/>
      <w:bCs/>
      <w:i/>
      <w:iCs/>
      <w:sz w:val="20"/>
      <w:szCs w:val="20"/>
      <w:lang w:val="en-GB" w:eastAsia="ar-SA"/>
    </w:rPr>
  </w:style>
  <w:style w:type="paragraph" w:customStyle="1" w:styleId="CSSummary">
    <w:name w:val="CS_Summary"/>
    <w:basedOn w:val="Normal"/>
    <w:uiPriority w:val="99"/>
    <w:rsid w:val="0053222E"/>
    <w:pPr>
      <w:suppressAutoHyphens/>
      <w:spacing w:before="0" w:beforeAutospacing="0" w:after="0" w:afterAutospacing="0"/>
    </w:pPr>
    <w:rPr>
      <w:rFonts w:ascii="Arial" w:eastAsia="SimSun" w:hAnsi="Arial" w:cs="Arial"/>
      <w:b/>
      <w:bCs/>
      <w:color w:val="FF0000"/>
      <w:sz w:val="20"/>
      <w:szCs w:val="20"/>
      <w:lang w:val="en-GB" w:eastAsia="ar-SA"/>
    </w:rPr>
  </w:style>
  <w:style w:type="paragraph" w:customStyle="1" w:styleId="CSlegal2">
    <w:name w:val="CS_legal2"/>
    <w:basedOn w:val="Normal"/>
    <w:uiPriority w:val="99"/>
    <w:rsid w:val="0053222E"/>
    <w:pPr>
      <w:suppressAutoHyphens/>
      <w:spacing w:before="0" w:beforeAutospacing="0" w:after="0" w:afterAutospacing="0"/>
    </w:pPr>
    <w:rPr>
      <w:rFonts w:ascii="Arial" w:eastAsia="SimSun" w:hAnsi="Arial" w:cs="Arial"/>
      <w:b/>
      <w:bCs/>
      <w:sz w:val="14"/>
      <w:szCs w:val="14"/>
      <w:u w:val="single"/>
      <w:lang w:val="en-GB" w:eastAsia="ar-SA"/>
    </w:rPr>
  </w:style>
  <w:style w:type="paragraph" w:customStyle="1" w:styleId="CSlegal3">
    <w:name w:val="CS_legal3"/>
    <w:basedOn w:val="BodyText"/>
    <w:uiPriority w:val="99"/>
    <w:rsid w:val="0053222E"/>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bCs/>
      <w:color w:val="000000"/>
      <w:sz w:val="14"/>
      <w:szCs w:val="14"/>
      <w:lang w:eastAsia="ar-SA"/>
    </w:rPr>
  </w:style>
  <w:style w:type="paragraph" w:customStyle="1" w:styleId="CSlegal4">
    <w:name w:val="CS_legal4"/>
    <w:basedOn w:val="Normal"/>
    <w:uiPriority w:val="99"/>
    <w:rsid w:val="0053222E"/>
    <w:pPr>
      <w:suppressAutoHyphens/>
      <w:spacing w:before="0" w:beforeAutospacing="0" w:after="0" w:afterAutospacing="0"/>
      <w:jc w:val="center"/>
    </w:pPr>
    <w:rPr>
      <w:rFonts w:ascii="Arial" w:eastAsia="SimSun" w:hAnsi="Arial" w:cs="Arial"/>
      <w:b/>
      <w:bCs/>
      <w:sz w:val="14"/>
      <w:szCs w:val="14"/>
      <w:lang w:val="en-GB" w:eastAsia="ar-SA"/>
    </w:rPr>
  </w:style>
  <w:style w:type="paragraph" w:customStyle="1" w:styleId="CSLegal20">
    <w:name w:val="CS_Legal2"/>
    <w:basedOn w:val="Normal"/>
    <w:uiPriority w:val="99"/>
    <w:rsid w:val="0053222E"/>
    <w:pPr>
      <w:suppressAutoHyphens/>
      <w:spacing w:before="0" w:beforeAutospacing="0" w:after="0" w:afterAutospacing="0"/>
    </w:pPr>
    <w:rPr>
      <w:rFonts w:ascii="Arial" w:eastAsia="SimSun" w:hAnsi="Arial" w:cs="Arial"/>
      <w:b/>
      <w:bCs/>
      <w:sz w:val="14"/>
      <w:szCs w:val="14"/>
      <w:u w:val="single"/>
      <w:lang w:val="en-GB" w:eastAsia="ar-SA"/>
    </w:rPr>
  </w:style>
  <w:style w:type="paragraph" w:customStyle="1" w:styleId="CSLegal30">
    <w:name w:val="CS_Legal3"/>
    <w:basedOn w:val="CSLegal20"/>
    <w:uiPriority w:val="99"/>
    <w:rsid w:val="0053222E"/>
    <w:rPr>
      <w:u w:val="none"/>
    </w:rPr>
  </w:style>
  <w:style w:type="paragraph" w:customStyle="1" w:styleId="CSLegal10">
    <w:name w:val="CS_Legal1"/>
    <w:basedOn w:val="Normal"/>
    <w:uiPriority w:val="99"/>
    <w:rsid w:val="0053222E"/>
    <w:pPr>
      <w:suppressAutoHyphens/>
      <w:spacing w:before="0" w:beforeAutospacing="0" w:after="0" w:afterAutospacing="0"/>
    </w:pPr>
    <w:rPr>
      <w:rFonts w:ascii="Arial" w:eastAsia="SimSun" w:hAnsi="Arial" w:cs="Arial"/>
      <w:b/>
      <w:bCs/>
      <w:i/>
      <w:iCs/>
      <w:sz w:val="20"/>
      <w:szCs w:val="20"/>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CharChar">
    <w:name w:val="Zchn Zchn Char Char"/>
    <w:basedOn w:val="Normal"/>
    <w:uiPriority w:val="99"/>
    <w:rsid w:val="0053222E"/>
    <w:pPr>
      <w:suppressAutoHyphens/>
      <w:spacing w:before="0" w:beforeAutospacing="0" w:after="160" w:afterAutospacing="0" w:line="240" w:lineRule="exact"/>
    </w:pPr>
    <w:rPr>
      <w:rFonts w:ascii="Arial" w:eastAsia="SimSun" w:hAnsi="Arial" w:cs="Arial"/>
      <w:sz w:val="21"/>
      <w:szCs w:val="21"/>
      <w:lang w:val="nl-NL" w:eastAsia="ar-SA"/>
    </w:rPr>
  </w:style>
  <w:style w:type="paragraph" w:customStyle="1" w:styleId="PT1Headrechts">
    <w:name w:val="PT1_Head_rechts"/>
    <w:basedOn w:val="PT1Head"/>
    <w:next w:val="PT1Head"/>
    <w:uiPriority w:val="99"/>
    <w:rsid w:val="0053222E"/>
    <w:pPr>
      <w:suppressAutoHyphens/>
      <w:jc w:val="right"/>
    </w:pPr>
    <w:rPr>
      <w:rFonts w:eastAsia="SimSun"/>
      <w:lang w:val="de-DE" w:eastAsia="ar-SA"/>
    </w:rPr>
  </w:style>
  <w:style w:type="paragraph" w:customStyle="1" w:styleId="CharChar1CarCharCharCarCharCharCarCharChar1Char">
    <w:name w:val="Char Char1 Car Char Char Car Char Char Car Char Char1 Char"/>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MCLIndent0">
    <w:name w:val="MCL Indent 0"/>
    <w:basedOn w:val="Normal"/>
    <w:uiPriority w:val="99"/>
    <w:rsid w:val="0053222E"/>
    <w:pPr>
      <w:suppressAutoHyphens/>
      <w:overflowPunct w:val="0"/>
      <w:autoSpaceDE w:val="0"/>
      <w:spacing w:before="0" w:beforeAutospacing="0" w:after="240" w:afterAutospacing="0" w:line="360" w:lineRule="atLeast"/>
      <w:jc w:val="both"/>
      <w:textAlignment w:val="baseline"/>
    </w:pPr>
    <w:rPr>
      <w:rFonts w:eastAsia="SimSun"/>
      <w:sz w:val="22"/>
      <w:szCs w:val="22"/>
      <w:lang w:val="en-GB" w:eastAsia="ar-SA"/>
    </w:rPr>
  </w:style>
  <w:style w:type="paragraph" w:customStyle="1" w:styleId="default0">
    <w:name w:val="default"/>
    <w:basedOn w:val="Normal"/>
    <w:uiPriority w:val="99"/>
    <w:rsid w:val="0053222E"/>
    <w:pPr>
      <w:suppressAutoHyphens/>
      <w:spacing w:before="280" w:beforeAutospacing="0" w:after="280" w:afterAutospacing="0"/>
    </w:pPr>
    <w:rPr>
      <w:rFonts w:eastAsia="SimSun"/>
      <w:lang w:val="en-GB" w:eastAsia="bn-IN" w:bidi="bn-IN"/>
    </w:rPr>
  </w:style>
  <w:style w:type="paragraph" w:customStyle="1" w:styleId="CharChar1CarCharChar">
    <w:name w:val="Char Char1 Car Char Char"/>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Kommentartext1">
    <w:name w:val="Kommentartext1"/>
    <w:basedOn w:val="Normal"/>
    <w:uiPriority w:val="99"/>
    <w:rsid w:val="0053222E"/>
    <w:pPr>
      <w:suppressAutoHyphens/>
      <w:spacing w:before="0" w:beforeAutospacing="0" w:after="0" w:afterAutospacing="0"/>
    </w:pPr>
    <w:rPr>
      <w:rFonts w:eastAsia="SimSun"/>
      <w:sz w:val="20"/>
      <w:szCs w:val="20"/>
      <w:lang w:val="en-GB" w:eastAsia="ar-SA"/>
    </w:rPr>
  </w:style>
  <w:style w:type="paragraph" w:customStyle="1" w:styleId="CharCharCharCharCharCharCharCharCharCharChar">
    <w:name w:val="Char Char Char Char Char Char Char Char Char Char Char"/>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ZchnZchnCharZchnZchnCharCharChar">
    <w:name w:val="Zchn Zchn Zchn Zchn Char Zchn Zchn Char Char Char"/>
    <w:basedOn w:val="Normal"/>
    <w:uiPriority w:val="99"/>
    <w:rsid w:val="0053222E"/>
    <w:pPr>
      <w:tabs>
        <w:tab w:val="left" w:pos="540"/>
        <w:tab w:val="left" w:pos="1260"/>
        <w:tab w:val="left" w:pos="1800"/>
      </w:tabs>
      <w:suppressAutoHyphens/>
      <w:spacing w:before="240" w:beforeAutospacing="0" w:after="160" w:afterAutospacing="0" w:line="240" w:lineRule="exact"/>
    </w:pPr>
    <w:rPr>
      <w:rFonts w:ascii="Verdana" w:eastAsia="SimSun" w:hAnsi="Verdana" w:cs="Verdana"/>
      <w:lang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CharCharCharCharCharCharCharCharCharZchnZchnCharCharChar">
    <w:name w:val="Char Char Char Char Char Char Char Char Char Zchn Zchn Char Char Char"/>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harCharCharCharCharCharCharZchnZchnCharCharCharCharCarCarCharZchnZchn">
    <w:name w:val="Char Char Char Char Char Char Char Char Char Zchn Zchn Char Char Char Char Car Car Char Zchn Zchn"/>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ZchnZchnCharZchnZchnChar">
    <w:name w:val="Zchn Zchn Zchn Zchn Char Zchn Zchn Char"/>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ZchnZchnCharZchnZchn">
    <w:name w:val="Zchn Zchn Char Zchn Zchn"/>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ZchnZchnCharZchnZchnCharCharCharCharCharCharZchnZchn">
    <w:name w:val="Zchn Zchn Zchn Zchn Char Zchn Zchn Char Char Char Char Char Char Zchn Zchn"/>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TabellenInhalt">
    <w:name w:val="Tabellen Inhalt"/>
    <w:basedOn w:val="Normal"/>
    <w:uiPriority w:val="99"/>
    <w:rsid w:val="0053222E"/>
    <w:pPr>
      <w:suppressLineNumbers/>
      <w:suppressAutoHyphens/>
      <w:spacing w:before="0" w:beforeAutospacing="0" w:after="0" w:afterAutospacing="0"/>
    </w:pPr>
    <w:rPr>
      <w:rFonts w:eastAsia="SimSun"/>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arCharCharCarCharChar1ZchnZchn">
    <w:name w:val="Char Char Car Char Char Car Char Char1 Zchn Zchn"/>
    <w:basedOn w:val="Normal"/>
    <w:uiPriority w:val="99"/>
    <w:rsid w:val="0053222E"/>
    <w:pPr>
      <w:keepNext/>
      <w:tabs>
        <w:tab w:val="left" w:pos="425"/>
      </w:tabs>
      <w:suppressAutoHyphens/>
      <w:autoSpaceDE w:val="0"/>
      <w:spacing w:before="80" w:beforeAutospacing="0" w:after="80" w:afterAutospacing="0"/>
      <w:ind w:hanging="425"/>
      <w:jc w:val="both"/>
    </w:pPr>
    <w:rPr>
      <w:rFonts w:ascii="Verdana" w:eastAsia="SimSun" w:hAnsi="Verdana" w:cs="Verdana"/>
      <w:lang w:eastAsia="ar-SA"/>
    </w:rPr>
  </w:style>
  <w:style w:type="paragraph" w:customStyle="1" w:styleId="ZchnZchnZchnZchnCharZchnZchn">
    <w:name w:val="Zchn Zchn Zchn Zchn Char Zchn Zchn"/>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ANNEXES">
    <w:name w:val="ANNEXES"/>
    <w:basedOn w:val="Normal"/>
    <w:uiPriority w:val="99"/>
    <w:rsid w:val="0053222E"/>
    <w:pPr>
      <w:keepNext/>
      <w:suppressAutoHyphens/>
      <w:spacing w:before="240" w:beforeAutospacing="0" w:after="240" w:afterAutospacing="0"/>
      <w:jc w:val="center"/>
    </w:pPr>
    <w:rPr>
      <w:rFonts w:ascii="Times New Roman Bold" w:eastAsia="SimSun" w:hAnsi="Times New Roman Bold" w:cs="Times New Roman Bold"/>
      <w:b/>
      <w:bCs/>
      <w:caps/>
      <w:kern w:val="1"/>
      <w:sz w:val="20"/>
      <w:szCs w:val="20"/>
      <w:lang w:eastAsia="ar-SA"/>
    </w:rPr>
  </w:style>
  <w:style w:type="paragraph" w:customStyle="1" w:styleId="AddressTR">
    <w:name w:val="AddressTR"/>
    <w:basedOn w:val="Normal"/>
    <w:next w:val="Normal"/>
    <w:uiPriority w:val="99"/>
    <w:rsid w:val="0053222E"/>
    <w:pPr>
      <w:suppressAutoHyphens/>
      <w:spacing w:before="0" w:beforeAutospacing="0" w:after="720" w:afterAutospacing="0"/>
      <w:ind w:left="5103"/>
    </w:pPr>
    <w:rPr>
      <w:rFonts w:eastAsia="SimSun"/>
      <w:lang w:val="en-GB" w:eastAsia="ar-SA"/>
    </w:rPr>
  </w:style>
  <w:style w:type="paragraph" w:customStyle="1" w:styleId="Datum1">
    <w:name w:val="Datum1"/>
    <w:basedOn w:val="Normal"/>
    <w:next w:val="References"/>
    <w:uiPriority w:val="99"/>
    <w:rsid w:val="0053222E"/>
    <w:pPr>
      <w:suppressAutoHyphens/>
      <w:spacing w:before="0" w:beforeAutospacing="0" w:after="0" w:afterAutospacing="0"/>
      <w:ind w:left="5103" w:right="-567"/>
    </w:pPr>
    <w:rPr>
      <w:rFonts w:eastAsia="SimSun"/>
      <w:lang w:val="en-GB" w:eastAsia="ar-SA"/>
    </w:rPr>
  </w:style>
  <w:style w:type="paragraph" w:customStyle="1" w:styleId="Aufzhlungszeichen1">
    <w:name w:val="Aufzählungszeichen1"/>
    <w:basedOn w:val="Normal"/>
    <w:uiPriority w:val="99"/>
    <w:rsid w:val="0053222E"/>
    <w:pPr>
      <w:suppressAutoHyphens/>
      <w:spacing w:before="0" w:beforeAutospacing="0" w:after="240" w:afterAutospacing="0"/>
      <w:jc w:val="both"/>
    </w:pPr>
    <w:rPr>
      <w:rFonts w:eastAsia="SimSun"/>
      <w:lang w:val="en-GB" w:eastAsia="ar-SA"/>
    </w:rPr>
  </w:style>
  <w:style w:type="paragraph" w:customStyle="1" w:styleId="Listennummer1">
    <w:name w:val="Listennummer1"/>
    <w:basedOn w:val="Normal"/>
    <w:uiPriority w:val="99"/>
    <w:rsid w:val="0053222E"/>
    <w:pPr>
      <w:tabs>
        <w:tab w:val="num" w:pos="720"/>
      </w:tabs>
      <w:suppressAutoHyphens/>
      <w:spacing w:before="0" w:beforeAutospacing="0" w:after="240" w:afterAutospacing="0"/>
      <w:jc w:val="both"/>
    </w:pPr>
    <w:rPr>
      <w:rFonts w:eastAsia="SimSun"/>
      <w:lang w:val="en-GB" w:eastAsia="ar-SA"/>
    </w:rPr>
  </w:style>
  <w:style w:type="paragraph" w:customStyle="1" w:styleId="ListNumberLevel2">
    <w:name w:val="List Number (Level 2)"/>
    <w:basedOn w:val="Normal"/>
    <w:uiPriority w:val="99"/>
    <w:rsid w:val="0053222E"/>
    <w:pPr>
      <w:tabs>
        <w:tab w:val="num" w:pos="720"/>
      </w:tabs>
      <w:suppressAutoHyphens/>
      <w:spacing w:before="0" w:beforeAutospacing="0" w:after="240" w:afterAutospacing="0"/>
      <w:jc w:val="both"/>
    </w:pPr>
    <w:rPr>
      <w:rFonts w:eastAsia="SimSun"/>
      <w:lang w:val="en-GB" w:eastAsia="ar-SA"/>
    </w:rPr>
  </w:style>
  <w:style w:type="paragraph" w:customStyle="1" w:styleId="ListNumberLevel3">
    <w:name w:val="List Number (Level 3)"/>
    <w:basedOn w:val="Normal"/>
    <w:uiPriority w:val="99"/>
    <w:rsid w:val="0053222E"/>
    <w:pPr>
      <w:tabs>
        <w:tab w:val="num" w:pos="720"/>
      </w:tabs>
      <w:suppressAutoHyphens/>
      <w:spacing w:before="0" w:beforeAutospacing="0" w:after="240" w:afterAutospacing="0"/>
      <w:jc w:val="both"/>
    </w:pPr>
    <w:rPr>
      <w:rFonts w:eastAsia="SimSun"/>
      <w:lang w:val="en-GB" w:eastAsia="ar-SA"/>
    </w:rPr>
  </w:style>
  <w:style w:type="paragraph" w:customStyle="1" w:styleId="ListNumberLevel4">
    <w:name w:val="List Number (Level 4)"/>
    <w:basedOn w:val="Normal"/>
    <w:uiPriority w:val="99"/>
    <w:rsid w:val="0053222E"/>
    <w:pPr>
      <w:tabs>
        <w:tab w:val="num" w:pos="720"/>
      </w:tabs>
      <w:suppressAutoHyphens/>
      <w:spacing w:before="0" w:beforeAutospacing="0" w:after="240" w:afterAutospacing="0"/>
      <w:jc w:val="both"/>
    </w:pPr>
    <w:rPr>
      <w:rFonts w:eastAsia="SimSun"/>
      <w:lang w:val="en-GB" w:eastAsia="ar-SA"/>
    </w:rPr>
  </w:style>
  <w:style w:type="paragraph" w:customStyle="1" w:styleId="ZCom">
    <w:name w:val="Z_Com"/>
    <w:basedOn w:val="Normal"/>
    <w:next w:val="ZDGName"/>
    <w:uiPriority w:val="99"/>
    <w:rsid w:val="0053222E"/>
    <w:pPr>
      <w:widowControl w:val="0"/>
      <w:suppressAutoHyphens/>
      <w:spacing w:before="0" w:beforeAutospacing="0" w:after="0" w:afterAutospacing="0"/>
      <w:ind w:right="85"/>
      <w:jc w:val="both"/>
    </w:pPr>
    <w:rPr>
      <w:rFonts w:ascii="Arial" w:eastAsia="SimSun" w:hAnsi="Arial" w:cs="Arial"/>
      <w:lang w:val="en-GB" w:eastAsia="ar-SA"/>
    </w:rPr>
  </w:style>
  <w:style w:type="paragraph" w:customStyle="1" w:styleId="ZDGName">
    <w:name w:val="Z_DGName"/>
    <w:basedOn w:val="Normal"/>
    <w:uiPriority w:val="99"/>
    <w:rsid w:val="0053222E"/>
    <w:pPr>
      <w:widowControl w:val="0"/>
      <w:suppressAutoHyphens/>
      <w:spacing w:before="0" w:beforeAutospacing="0" w:after="0" w:afterAutospacing="0"/>
      <w:ind w:right="85"/>
    </w:pPr>
    <w:rPr>
      <w:rFonts w:ascii="Arial" w:eastAsia="SimSun" w:hAnsi="Arial" w:cs="Arial"/>
      <w:sz w:val="16"/>
      <w:szCs w:val="16"/>
      <w:lang w:val="en-GB" w:eastAsia="ar-SA"/>
    </w:rPr>
  </w:style>
  <w:style w:type="paragraph" w:customStyle="1" w:styleId="NormalLeft">
    <w:name w:val="Normal Left"/>
    <w:basedOn w:val="Normal"/>
    <w:uiPriority w:val="99"/>
    <w:rsid w:val="0053222E"/>
    <w:pPr>
      <w:suppressAutoHyphens/>
      <w:spacing w:before="120" w:beforeAutospacing="0" w:after="120" w:afterAutospacing="0"/>
    </w:pPr>
    <w:rPr>
      <w:rFonts w:eastAsia="SimSun"/>
      <w:lang w:val="en-GB" w:eastAsia="ar-SA"/>
    </w:rPr>
  </w:style>
  <w:style w:type="paragraph" w:customStyle="1" w:styleId="Tabellenberschrift">
    <w:name w:val="Tabellen Überschrift"/>
    <w:basedOn w:val="TabellenInhalt"/>
    <w:uiPriority w:val="99"/>
    <w:rsid w:val="0053222E"/>
    <w:pPr>
      <w:jc w:val="center"/>
    </w:pPr>
    <w:rPr>
      <w:b/>
      <w:bCs/>
    </w:rPr>
  </w:style>
  <w:style w:type="paragraph" w:customStyle="1" w:styleId="Rahmeninhalt">
    <w:name w:val="Rahmeninhalt"/>
    <w:basedOn w:val="BodyText"/>
    <w:uiPriority w:val="99"/>
    <w:rsid w:val="0053222E"/>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bCs/>
      <w:color w:val="000000"/>
      <w:sz w:val="28"/>
      <w:szCs w:val="28"/>
      <w:lang w:eastAsia="ar-SA"/>
    </w:rPr>
  </w:style>
  <w:style w:type="paragraph" w:customStyle="1" w:styleId="Caption1">
    <w:name w:val="Caption1"/>
    <w:uiPriority w:val="99"/>
    <w:rsid w:val="0053222E"/>
    <w:pPr>
      <w:keepNext/>
      <w:suppressAutoHyphens/>
      <w:jc w:val="center"/>
    </w:pPr>
    <w:rPr>
      <w:rFonts w:ascii="Verdana" w:eastAsia="SimSun" w:hAnsi="Verdana" w:cs="Verdana"/>
      <w:b/>
      <w:bCs/>
      <w:sz w:val="22"/>
      <w:szCs w:val="22"/>
      <w:lang w:val="en-GB" w:eastAsia="ar-SA"/>
    </w:rPr>
  </w:style>
  <w:style w:type="paragraph" w:customStyle="1" w:styleId="CharChar1CharCharCharCharCharChar2Car">
    <w:name w:val="Char Char1 Char Char Char Char Char Char2 C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paragraph" w:customStyle="1" w:styleId="StyleHeading2Expandedby245pt">
    <w:name w:val="Style Heading 2 + Expanded by  2.45 pt"/>
    <w:basedOn w:val="Heading2"/>
    <w:autoRedefine/>
    <w:uiPriority w:val="99"/>
    <w:rsid w:val="0053222E"/>
    <w:pPr>
      <w:keepLines w:val="0"/>
      <w:numPr>
        <w:ilvl w:val="1"/>
      </w:numPr>
      <w:tabs>
        <w:tab w:val="clear" w:pos="1134"/>
        <w:tab w:val="clear" w:pos="1871"/>
        <w:tab w:val="clear" w:pos="2268"/>
        <w:tab w:val="num" w:pos="576"/>
      </w:tabs>
      <w:suppressAutoHyphens/>
      <w:overflowPunct/>
      <w:autoSpaceDE/>
      <w:autoSpaceDN/>
      <w:adjustRightInd/>
      <w:spacing w:before="360" w:after="240"/>
      <w:ind w:left="576" w:hanging="576"/>
      <w:textAlignment w:val="auto"/>
    </w:pPr>
    <w:rPr>
      <w:rFonts w:eastAsia="SimSun"/>
      <w:bCs/>
      <w:spacing w:val="49"/>
      <w:szCs w:val="24"/>
      <w:lang w:eastAsia="ar-SA"/>
    </w:rPr>
  </w:style>
  <w:style w:type="paragraph" w:customStyle="1" w:styleId="StyleHeading2PatternClearBrightGreen">
    <w:name w:val="Style Heading 2 + Pattern: Clear (Bright Green)"/>
    <w:basedOn w:val="Heading2"/>
    <w:next w:val="StyleHeading2Expandedby245pt"/>
    <w:uiPriority w:val="99"/>
    <w:rsid w:val="0053222E"/>
    <w:pPr>
      <w:keepLines w:val="0"/>
      <w:numPr>
        <w:ilvl w:val="1"/>
      </w:numPr>
      <w:tabs>
        <w:tab w:val="clear" w:pos="1134"/>
        <w:tab w:val="clear" w:pos="1871"/>
        <w:tab w:val="clear" w:pos="2268"/>
        <w:tab w:val="num" w:pos="576"/>
      </w:tabs>
      <w:suppressAutoHyphens/>
      <w:overflowPunct/>
      <w:autoSpaceDE/>
      <w:autoSpaceDN/>
      <w:adjustRightInd/>
      <w:spacing w:before="360" w:after="240"/>
      <w:ind w:left="576" w:hanging="576"/>
      <w:textAlignment w:val="auto"/>
    </w:pPr>
    <w:rPr>
      <w:rFonts w:eastAsia="SimSun"/>
      <w:bCs/>
      <w:szCs w:val="24"/>
      <w:shd w:val="clear" w:color="auto" w:fill="00FF00"/>
      <w:lang w:eastAsia="ar-SA"/>
    </w:rPr>
  </w:style>
  <w:style w:type="paragraph" w:customStyle="1" w:styleId="Header1">
    <w:name w:val="Header1"/>
    <w:basedOn w:val="Header"/>
    <w:uiPriority w:val="99"/>
    <w:rsid w:val="0053222E"/>
    <w:pPr>
      <w:tabs>
        <w:tab w:val="clear" w:pos="4680"/>
        <w:tab w:val="clear" w:pos="9360"/>
      </w:tabs>
      <w:spacing w:beforeAutospacing="0" w:after="240" w:afterAutospacing="0"/>
    </w:pPr>
    <w:rPr>
      <w:rFonts w:ascii="Arial" w:eastAsia="SimSun" w:hAnsi="Arial" w:cs="Arial"/>
      <w:b/>
      <w:bCs/>
      <w:sz w:val="22"/>
      <w:szCs w:val="22"/>
      <w:lang w:val="en-GB" w:eastAsia="de-DE"/>
    </w:rPr>
  </w:style>
  <w:style w:type="paragraph" w:customStyle="1" w:styleId="ZchnZchn1">
    <w:name w:val="Zchn Zchn1"/>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53222E"/>
    <w:rPr>
      <w:rFonts w:ascii="Times New Roman" w:hAnsi="Times New Roman" w:cs="Times New Roman"/>
      <w:sz w:val="18"/>
      <w:szCs w:val="18"/>
      <w:lang w:val="en-GB" w:eastAsia="en-US"/>
    </w:rPr>
  </w:style>
  <w:style w:type="character" w:customStyle="1" w:styleId="longtext1">
    <w:name w:val="long_text1"/>
    <w:uiPriority w:val="99"/>
    <w:rsid w:val="0053222E"/>
    <w:rPr>
      <w:rFonts w:ascii="Times New Roman" w:hAnsi="Times New Roman" w:cs="Times New Roman"/>
    </w:rPr>
  </w:style>
  <w:style w:type="character" w:customStyle="1" w:styleId="EquationeqChar3">
    <w:name w:val="Equation.eq Char3"/>
    <w:uiPriority w:val="99"/>
    <w:rsid w:val="0053222E"/>
    <w:rPr>
      <w:rFonts w:ascii="Times New Roman" w:hAnsi="Times New Roman" w:cs="Times New Roman"/>
      <w:lang w:val="en-GB" w:eastAsia="de-DE"/>
    </w:rPr>
  </w:style>
  <w:style w:type="character" w:customStyle="1" w:styleId="CaptioncapChar3">
    <w:name w:val="Caption.cap Char3"/>
    <w:uiPriority w:val="99"/>
    <w:rsid w:val="0053222E"/>
    <w:rPr>
      <w:rFonts w:ascii="Arial Unicode MS" w:eastAsia="Arial Unicode MS" w:hAnsi="Times New Roman" w:cs="Arial Unicode MS"/>
      <w:b/>
      <w:bCs/>
      <w:sz w:val="16"/>
      <w:szCs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rsid w:val="0053222E"/>
    <w:rPr>
      <w:rFonts w:ascii="Times New Roman" w:hAnsi="Times New Roman" w:cs="Times New Roman"/>
      <w:sz w:val="22"/>
      <w:szCs w:val="22"/>
      <w:lang w:val="en-GB" w:eastAsia="en-US"/>
    </w:rPr>
  </w:style>
  <w:style w:type="character" w:customStyle="1" w:styleId="CharChar51">
    <w:name w:val="Char Char51"/>
    <w:uiPriority w:val="99"/>
    <w:rsid w:val="0053222E"/>
    <w:rPr>
      <w:rFonts w:ascii="Times New Roman" w:hAnsi="Times New Roman" w:cs="Times New Roman"/>
      <w:b/>
      <w:bCs/>
      <w:sz w:val="24"/>
      <w:szCs w:val="24"/>
      <w:lang w:val="en-GB" w:eastAsia="en-US"/>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uiPriority w:val="99"/>
    <w:rsid w:val="0053222E"/>
    <w:rPr>
      <w:rFonts w:ascii="Times New Roman" w:hAnsi="Times New Roman" w:cs="Times New Roman"/>
      <w:b/>
      <w:bCs/>
      <w:sz w:val="24"/>
      <w:szCs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53222E"/>
    <w:rPr>
      <w:rFonts w:ascii="Times New Roman" w:hAnsi="Times New Roman" w:cs="Times New Roman"/>
      <w:sz w:val="22"/>
      <w:szCs w:val="22"/>
      <w:lang w:val="en-GB" w:eastAsia="en-US"/>
    </w:rPr>
  </w:style>
  <w:style w:type="character" w:customStyle="1" w:styleId="EmailStyle645">
    <w:name w:val="EmailStyle645"/>
    <w:uiPriority w:val="99"/>
    <w:rsid w:val="0053222E"/>
    <w:rPr>
      <w:rFonts w:ascii="Arial" w:hAnsi="Arial" w:cs="Arial"/>
      <w:color w:val="000000"/>
      <w:sz w:val="20"/>
      <w:szCs w:val="20"/>
    </w:rPr>
  </w:style>
  <w:style w:type="paragraph" w:customStyle="1" w:styleId="ZchnZchn3">
    <w:name w:val="Zchn Zchn3"/>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uiPriority w:val="99"/>
    <w:rsid w:val="0053222E"/>
    <w:rPr>
      <w:rFonts w:ascii="Times New Roman" w:hAnsi="Times New Roman" w:cs="Times New Roman"/>
      <w:b/>
      <w:bCs/>
      <w:sz w:val="24"/>
      <w:szCs w:val="24"/>
      <w:lang w:val="en-GB" w:eastAsia="en-US"/>
    </w:rPr>
  </w:style>
  <w:style w:type="paragraph" w:customStyle="1" w:styleId="CharCharChar1">
    <w:name w:val="Char Char Char1"/>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EmailStyle6491">
    <w:name w:val="EmailStyle6491"/>
    <w:uiPriority w:val="99"/>
    <w:rsid w:val="0053222E"/>
    <w:rPr>
      <w:rFonts w:ascii="Arial" w:hAnsi="Arial" w:cs="Arial"/>
      <w:color w:val="000000"/>
      <w:sz w:val="20"/>
      <w:szCs w:val="20"/>
    </w:rPr>
  </w:style>
  <w:style w:type="character" w:customStyle="1" w:styleId="EmailStyle650">
    <w:name w:val="EmailStyle650"/>
    <w:uiPriority w:val="99"/>
    <w:rsid w:val="0053222E"/>
    <w:rPr>
      <w:rFonts w:ascii="Arial" w:hAnsi="Arial" w:cs="Arial"/>
      <w:color w:val="000000"/>
      <w:sz w:val="20"/>
      <w:szCs w:val="20"/>
    </w:rPr>
  </w:style>
  <w:style w:type="paragraph" w:customStyle="1" w:styleId="Char1CharChar1Char1">
    <w:name w:val="Char1 Char Char1 Ch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CarattereCarattere1">
    <w:name w:val="Carattere Carattere1"/>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arCar1">
    <w:name w:val="Car C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CarZchnZchnCharCharCarCar1">
    <w:name w:val="Car Zchn Zchn Char Char Car C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Char1">
    <w:name w:val="Ch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2">
    <w:name w:val="(文字) (文字)2"/>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paragraph" w:customStyle="1" w:styleId="CharCharCharCharCharChar1">
    <w:name w:val="Char Char Char Char Char Ch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11">
    <w:name w:val="(文字) (文字)11"/>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paragraph" w:customStyle="1" w:styleId="CharChar1">
    <w:name w:val="(文字) (文字) Char Char (文字) (文字)1"/>
    <w:basedOn w:val="Normal"/>
    <w:uiPriority w:val="99"/>
    <w:rsid w:val="0053222E"/>
    <w:pPr>
      <w:widowControl w:val="0"/>
      <w:spacing w:before="0" w:beforeAutospacing="0" w:after="0" w:afterAutospacing="0"/>
      <w:jc w:val="both"/>
    </w:pPr>
    <w:rPr>
      <w:rFonts w:ascii="Tahoma" w:eastAsia="SimSun" w:hAnsi="Tahoma" w:cs="Tahoma"/>
      <w:kern w:val="2"/>
      <w:lang w:eastAsia="zh-CN"/>
    </w:rPr>
  </w:style>
  <w:style w:type="paragraph" w:customStyle="1" w:styleId="ZchnZchn21">
    <w:name w:val="Zchn Zchn21"/>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rsid w:val="0053222E"/>
    <w:rPr>
      <w:rFonts w:ascii="Times New Roman" w:hAnsi="Times New Roman" w:cs="Times New Roman"/>
      <w:sz w:val="22"/>
      <w:szCs w:val="22"/>
      <w:lang w:val="en-GB" w:eastAsia="en-US"/>
    </w:rPr>
  </w:style>
  <w:style w:type="paragraph" w:customStyle="1" w:styleId="CharChar3Car1">
    <w:name w:val="Char Char3 C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paragraph" w:customStyle="1" w:styleId="CharChar3Char1">
    <w:name w:val="Char Char3 Ch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paragraph" w:customStyle="1" w:styleId="ZchnZchn3Car1">
    <w:name w:val="Zchn Zchn3 C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character" w:customStyle="1" w:styleId="EmailStyle665">
    <w:name w:val="EmailStyle665"/>
    <w:uiPriority w:val="99"/>
    <w:rsid w:val="0053222E"/>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CharChar1">
    <w:name w:val="Zchn Zchn Char Char1"/>
    <w:basedOn w:val="Normal"/>
    <w:uiPriority w:val="99"/>
    <w:rsid w:val="0053222E"/>
    <w:pPr>
      <w:suppressAutoHyphens/>
      <w:spacing w:before="0" w:beforeAutospacing="0" w:after="160" w:afterAutospacing="0" w:line="240" w:lineRule="exact"/>
    </w:pPr>
    <w:rPr>
      <w:rFonts w:ascii="Arial" w:eastAsia="SimSun" w:hAnsi="Arial" w:cs="Arial"/>
      <w:sz w:val="21"/>
      <w:szCs w:val="21"/>
      <w:lang w:val="nl-NL" w:eastAsia="ar-SA"/>
    </w:rPr>
  </w:style>
  <w:style w:type="paragraph" w:customStyle="1" w:styleId="CharChar1CarCharCharCarCharCharCarCharChar1Char1">
    <w:name w:val="Char Char1 Car Char Char Car Char Char Car Char Char1 Char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1CarCharChar1">
    <w:name w:val="Char Char1 Car Char Char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harCharCharCharCharCharCharCharChar1">
    <w:name w:val="Char Char Char Char Char Char Char Char Char Char Char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ZchnZchnCharZchnZchnCharCharChar1">
    <w:name w:val="Zchn Zchn Zchn Zchn Char Zchn Zchn Char Char Char1"/>
    <w:basedOn w:val="Normal"/>
    <w:uiPriority w:val="99"/>
    <w:rsid w:val="0053222E"/>
    <w:pPr>
      <w:tabs>
        <w:tab w:val="left" w:pos="540"/>
        <w:tab w:val="left" w:pos="1260"/>
        <w:tab w:val="left" w:pos="1800"/>
      </w:tabs>
      <w:suppressAutoHyphens/>
      <w:spacing w:before="240" w:beforeAutospacing="0" w:after="160" w:afterAutospacing="0" w:line="240" w:lineRule="exact"/>
    </w:pPr>
    <w:rPr>
      <w:rFonts w:ascii="Verdana" w:eastAsia="SimSun" w:hAnsi="Verdana" w:cs="Verdana"/>
      <w:lang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CharCharCharCharCharCharCharCharCharZchnZchnCharCharChar1">
    <w:name w:val="Char Char Char Char Char Char Char Char Char Zchn Zchn Char Char Char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ZchnZchnCharZchnZchnChar1">
    <w:name w:val="Zchn Zchn Zchn Zchn Char Zchn Zchn Char1"/>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ZchnZchnCharZchnZchn1">
    <w:name w:val="Zchn Zchn Char Zchn Zchn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ZchnZchnZchnZchnCharZchnZchnCharCharCharCharCharCharZchnZchn1">
    <w:name w:val="Zchn Zchn Zchn Zchn Char Zchn Zchn Char Char Char Char Char Char Zchn Zchn1"/>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arCharCharCarCharChar1ZchnZchn1">
    <w:name w:val="Char Char Car Char Char Car Char Char1 Zchn Zchn1"/>
    <w:basedOn w:val="Normal"/>
    <w:uiPriority w:val="99"/>
    <w:rsid w:val="0053222E"/>
    <w:pPr>
      <w:keepNext/>
      <w:tabs>
        <w:tab w:val="left" w:pos="425"/>
      </w:tabs>
      <w:suppressAutoHyphens/>
      <w:autoSpaceDE w:val="0"/>
      <w:spacing w:before="80" w:beforeAutospacing="0" w:after="80" w:afterAutospacing="0"/>
      <w:ind w:hanging="425"/>
      <w:jc w:val="both"/>
    </w:pPr>
    <w:rPr>
      <w:rFonts w:ascii="Verdana" w:eastAsia="SimSun" w:hAnsi="Verdana" w:cs="Verdana"/>
      <w:lang w:eastAsia="ar-SA"/>
    </w:rPr>
  </w:style>
  <w:style w:type="paragraph" w:customStyle="1" w:styleId="ZchnZchnZchnZchnCharZchnZchn1">
    <w:name w:val="Zchn Zchn Zchn Zchn Char Zchn Zchn1"/>
    <w:basedOn w:val="Normal"/>
    <w:uiPriority w:val="99"/>
    <w:rsid w:val="0053222E"/>
    <w:pPr>
      <w:tabs>
        <w:tab w:val="left" w:pos="360"/>
        <w:tab w:val="left" w:pos="540"/>
        <w:tab w:val="left" w:pos="1260"/>
        <w:tab w:val="left" w:pos="1800"/>
      </w:tabs>
      <w:suppressAutoHyphens/>
      <w:spacing w:before="240" w:beforeAutospacing="0" w:after="160" w:afterAutospacing="0" w:line="240" w:lineRule="exact"/>
      <w:ind w:left="360" w:hanging="360"/>
    </w:pPr>
    <w:rPr>
      <w:rFonts w:ascii="Verdana" w:eastAsia="SimSun" w:hAnsi="Verdana" w:cs="Verdana"/>
      <w:lang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uiPriority w:val="99"/>
    <w:rsid w:val="0053222E"/>
    <w:pPr>
      <w:keepNext/>
      <w:tabs>
        <w:tab w:val="left" w:pos="425"/>
      </w:tabs>
      <w:suppressAutoHyphens/>
      <w:autoSpaceDE w:val="0"/>
      <w:spacing w:before="80" w:beforeAutospacing="0" w:after="80" w:afterAutospacing="0"/>
      <w:ind w:hanging="425"/>
      <w:jc w:val="both"/>
    </w:pPr>
    <w:rPr>
      <w:rFonts w:ascii="Tahoma" w:eastAsia="SimSun" w:hAnsi="Tahoma" w:cs="Tahoma"/>
      <w:b/>
      <w:bCs/>
      <w:spacing w:val="-10"/>
      <w:kern w:val="1"/>
      <w:lang w:eastAsia="ar-SA"/>
    </w:rPr>
  </w:style>
  <w:style w:type="paragraph" w:customStyle="1" w:styleId="CharChar1CharCharCharCharCharChar2Car1">
    <w:name w:val="Char Char1 Char Char Char Char Char Char2 Car1"/>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paragraph" w:customStyle="1" w:styleId="ZchnZchn11">
    <w:name w:val="Zchn Zchn11"/>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character" w:customStyle="1" w:styleId="EquationeqChar2">
    <w:name w:val="Equation.eq Char2"/>
    <w:uiPriority w:val="99"/>
    <w:rsid w:val="0053222E"/>
    <w:rPr>
      <w:rFonts w:ascii="Times New Roman" w:hAnsi="Times New Roman" w:cs="Times New Roman"/>
      <w:lang w:val="en-GB" w:eastAsia="de-DE"/>
    </w:rPr>
  </w:style>
  <w:style w:type="character" w:customStyle="1" w:styleId="CaptioncapChar2">
    <w:name w:val="Caption.cap Char2"/>
    <w:uiPriority w:val="99"/>
    <w:rsid w:val="0053222E"/>
    <w:rPr>
      <w:rFonts w:ascii="Arial Unicode MS" w:eastAsia="Arial Unicode MS" w:hAnsi="Times New Roman" w:cs="Arial Unicode MS"/>
      <w:b/>
      <w:bCs/>
      <w:sz w:val="16"/>
      <w:szCs w:val="16"/>
      <w:lang w:val="en-US" w:eastAsia="en-US"/>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rsid w:val="0053222E"/>
    <w:rPr>
      <w:rFonts w:ascii="Times New Roman" w:hAnsi="Times New Roman" w:cs="Times New Roman"/>
      <w:sz w:val="22"/>
      <w:szCs w:val="22"/>
      <w:lang w:val="en-GB" w:eastAsia="en-US"/>
    </w:rPr>
  </w:style>
  <w:style w:type="character" w:customStyle="1" w:styleId="EmailStyle6941">
    <w:name w:val="EmailStyle6941"/>
    <w:uiPriority w:val="99"/>
    <w:rsid w:val="0053222E"/>
    <w:rPr>
      <w:rFonts w:ascii="Arial" w:hAnsi="Arial" w:cs="Arial"/>
      <w:color w:val="000000"/>
      <w:sz w:val="20"/>
      <w:szCs w:val="20"/>
    </w:rPr>
  </w:style>
  <w:style w:type="character" w:customStyle="1" w:styleId="EmailStyle695">
    <w:name w:val="EmailStyle695"/>
    <w:uiPriority w:val="99"/>
    <w:rsid w:val="0053222E"/>
    <w:rPr>
      <w:rFonts w:ascii="Arial" w:hAnsi="Arial" w:cs="Arial"/>
      <w:color w:val="000000"/>
      <w:sz w:val="20"/>
      <w:szCs w:val="20"/>
    </w:rPr>
  </w:style>
  <w:style w:type="character" w:customStyle="1" w:styleId="shorttext">
    <w:name w:val="short_text"/>
    <w:uiPriority w:val="99"/>
    <w:rsid w:val="0053222E"/>
    <w:rPr>
      <w:rFonts w:ascii="Times New Roman" w:hAnsi="Times New Roman" w:cs="Times New Roman"/>
    </w:rPr>
  </w:style>
  <w:style w:type="paragraph" w:customStyle="1" w:styleId="a2">
    <w:name w:val="段"/>
    <w:uiPriority w:val="99"/>
    <w:rsid w:val="0053222E"/>
    <w:pPr>
      <w:autoSpaceDE w:val="0"/>
      <w:autoSpaceDN w:val="0"/>
      <w:spacing w:after="200" w:line="276" w:lineRule="auto"/>
      <w:ind w:firstLineChars="200" w:firstLine="200"/>
      <w:jc w:val="both"/>
    </w:pPr>
    <w:rPr>
      <w:rFonts w:ascii="SimSun" w:eastAsia="SimSun" w:cs="SimSun"/>
      <w:noProof/>
      <w:sz w:val="21"/>
      <w:szCs w:val="21"/>
      <w:lang w:eastAsia="zh-CN"/>
    </w:rPr>
  </w:style>
  <w:style w:type="character" w:customStyle="1" w:styleId="longtext">
    <w:name w:val="long_text"/>
    <w:uiPriority w:val="99"/>
    <w:rsid w:val="0053222E"/>
    <w:rPr>
      <w:rFonts w:ascii="Times New Roman" w:hAnsi="Times New Roman" w:cs="Times New Roman"/>
    </w:rPr>
  </w:style>
  <w:style w:type="character" w:customStyle="1" w:styleId="EmailStyle6991">
    <w:name w:val="EmailStyle6991"/>
    <w:uiPriority w:val="99"/>
    <w:rsid w:val="0053222E"/>
    <w:rPr>
      <w:rFonts w:ascii="Arial" w:hAnsi="Arial" w:cs="Arial"/>
      <w:color w:val="000000"/>
      <w:sz w:val="20"/>
      <w:szCs w:val="20"/>
    </w:rPr>
  </w:style>
  <w:style w:type="character" w:customStyle="1" w:styleId="EmailStyle700">
    <w:name w:val="EmailStyle700"/>
    <w:uiPriority w:val="99"/>
    <w:rsid w:val="0053222E"/>
    <w:rPr>
      <w:rFonts w:ascii="Arial" w:hAnsi="Arial" w:cs="Arial"/>
      <w:color w:val="000000"/>
      <w:sz w:val="20"/>
      <w:szCs w:val="20"/>
    </w:rPr>
  </w:style>
  <w:style w:type="paragraph" w:customStyle="1" w:styleId="ListParagraph1">
    <w:name w:val="List Paragraph1"/>
    <w:basedOn w:val="Normal"/>
    <w:uiPriority w:val="99"/>
    <w:rsid w:val="0053222E"/>
    <w:pPr>
      <w:spacing w:before="0" w:beforeAutospacing="0" w:after="200" w:afterAutospacing="0" w:line="276" w:lineRule="auto"/>
      <w:ind w:left="720"/>
    </w:pPr>
    <w:rPr>
      <w:rFonts w:ascii="Calibri" w:eastAsia="SimSun" w:hAnsi="Calibri" w:cs="Calibri"/>
      <w:sz w:val="22"/>
      <w:szCs w:val="22"/>
    </w:rPr>
  </w:style>
  <w:style w:type="character" w:customStyle="1" w:styleId="EmailStyle702">
    <w:name w:val="EmailStyle702"/>
    <w:uiPriority w:val="99"/>
    <w:rsid w:val="0053222E"/>
    <w:rPr>
      <w:rFonts w:ascii="Arial" w:hAnsi="Arial" w:cs="Arial"/>
      <w:color w:val="000000"/>
      <w:sz w:val="20"/>
      <w:szCs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53222E"/>
    <w:rPr>
      <w:rFonts w:ascii="Cambria" w:eastAsia="SimSun" w:hAnsi="Cambria" w:cs="Cambria"/>
      <w:b/>
      <w:bCs/>
      <w:color w:val="auto"/>
      <w:sz w:val="28"/>
      <w:szCs w:val="28"/>
      <w:lang w:val="en-GB" w:eastAsia="en-US"/>
    </w:rPr>
  </w:style>
  <w:style w:type="paragraph" w:customStyle="1" w:styleId="Paragraphedeliste1">
    <w:name w:val="Paragraphe de liste1"/>
    <w:basedOn w:val="Normal"/>
    <w:uiPriority w:val="99"/>
    <w:rsid w:val="0053222E"/>
    <w:pPr>
      <w:spacing w:before="0" w:beforeAutospacing="0" w:after="200" w:afterAutospacing="0" w:line="276" w:lineRule="auto"/>
      <w:ind w:left="720"/>
    </w:pPr>
    <w:rPr>
      <w:rFonts w:ascii="Calibri" w:eastAsia="Times New Roman" w:hAnsi="Calibri" w:cs="Calibri"/>
      <w:sz w:val="22"/>
      <w:szCs w:val="22"/>
    </w:rPr>
  </w:style>
  <w:style w:type="character" w:customStyle="1" w:styleId="AnnexNoChar">
    <w:name w:val="Annex_No Char"/>
    <w:uiPriority w:val="99"/>
    <w:rsid w:val="0053222E"/>
    <w:rPr>
      <w:rFonts w:ascii="Times New Roman" w:hAnsi="Times New Roman" w:cs="Times New Roman"/>
      <w:caps/>
      <w:sz w:val="28"/>
      <w:szCs w:val="28"/>
      <w:lang w:val="en-GB" w:eastAsia="en-US"/>
    </w:rPr>
  </w:style>
  <w:style w:type="character" w:customStyle="1" w:styleId="HTMLAddressChar1">
    <w:name w:val="HTML Address Char1"/>
    <w:uiPriority w:val="99"/>
    <w:rsid w:val="0053222E"/>
    <w:rPr>
      <w:rFonts w:ascii="Times New Roman" w:hAnsi="Times New Roman" w:cs="Times New Roman"/>
      <w:i/>
      <w:iCs/>
      <w:sz w:val="24"/>
      <w:szCs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uiPriority w:val="99"/>
    <w:rsid w:val="0053222E"/>
    <w:rPr>
      <w:rFonts w:ascii="Times New Roman" w:hAnsi="Times New Roman" w:cs="Times New Roman"/>
      <w:b/>
      <w:bCs/>
      <w:sz w:val="24"/>
      <w:szCs w:val="24"/>
      <w:lang w:val="en-GB" w:eastAsia="en-US"/>
    </w:rPr>
  </w:style>
  <w:style w:type="character" w:customStyle="1" w:styleId="HTMLPreformattedChar1">
    <w:name w:val="HTML Preformatted Char1"/>
    <w:uiPriority w:val="99"/>
    <w:rsid w:val="0053222E"/>
    <w:rPr>
      <w:rFonts w:ascii="Consolas" w:hAnsi="Consolas" w:cs="Consolas"/>
      <w:lang w:val="en-GB" w:eastAsia="en-US"/>
    </w:rPr>
  </w:style>
  <w:style w:type="character" w:customStyle="1" w:styleId="CommentTextChar1">
    <w:name w:val="Comment Text Char1"/>
    <w:uiPriority w:val="99"/>
    <w:rsid w:val="0053222E"/>
    <w:rPr>
      <w:rFonts w:ascii="Times New Roman" w:hAnsi="Times New Roman" w:cs="Times New Roman"/>
      <w:lang w:val="en-GB" w:eastAsia="en-US"/>
    </w:rPr>
  </w:style>
  <w:style w:type="character" w:customStyle="1" w:styleId="EndnoteTextChar1">
    <w:name w:val="Endnote Text Char1"/>
    <w:uiPriority w:val="99"/>
    <w:rsid w:val="0053222E"/>
    <w:rPr>
      <w:rFonts w:ascii="Times New Roman" w:hAnsi="Times New Roman" w:cs="Times New Roman"/>
      <w:lang w:val="en-GB" w:eastAsia="en-US"/>
    </w:rPr>
  </w:style>
  <w:style w:type="character" w:customStyle="1" w:styleId="MacroTextChar1">
    <w:name w:val="Macro Text Char1"/>
    <w:uiPriority w:val="99"/>
    <w:rsid w:val="0053222E"/>
    <w:rPr>
      <w:rFonts w:ascii="Consolas" w:hAnsi="Consolas" w:cs="Consolas"/>
      <w:lang w:val="en-GB" w:eastAsia="en-US"/>
    </w:rPr>
  </w:style>
  <w:style w:type="character" w:customStyle="1" w:styleId="TitleChar1">
    <w:name w:val="Title Char1"/>
    <w:uiPriority w:val="99"/>
    <w:rsid w:val="0053222E"/>
    <w:rPr>
      <w:rFonts w:ascii="Cambria" w:eastAsia="SimSun" w:hAnsi="Cambria" w:cs="Cambria"/>
      <w:color w:val="auto"/>
      <w:spacing w:val="5"/>
      <w:kern w:val="28"/>
      <w:sz w:val="52"/>
      <w:szCs w:val="52"/>
      <w:lang w:val="en-GB" w:eastAsia="en-US"/>
    </w:rPr>
  </w:style>
  <w:style w:type="character" w:customStyle="1" w:styleId="ClosingChar1">
    <w:name w:val="Closing Char1"/>
    <w:uiPriority w:val="99"/>
    <w:rsid w:val="0053222E"/>
    <w:rPr>
      <w:rFonts w:ascii="Times New Roman" w:hAnsi="Times New Roman" w:cs="Times New Roman"/>
      <w:sz w:val="24"/>
      <w:szCs w:val="24"/>
      <w:lang w:val="en-GB" w:eastAsia="en-US"/>
    </w:rPr>
  </w:style>
  <w:style w:type="character" w:customStyle="1" w:styleId="SignatureChar1">
    <w:name w:val="Signature Char1"/>
    <w:uiPriority w:val="99"/>
    <w:rsid w:val="0053222E"/>
    <w:rPr>
      <w:rFonts w:ascii="Times New Roman" w:hAnsi="Times New Roman" w:cs="Times New Roman"/>
      <w:sz w:val="24"/>
      <w:szCs w:val="24"/>
      <w:lang w:val="en-GB" w:eastAsia="en-US"/>
    </w:rPr>
  </w:style>
  <w:style w:type="character" w:customStyle="1" w:styleId="BodyTextIndentChar1">
    <w:name w:val="Body Text Indent Char1"/>
    <w:uiPriority w:val="99"/>
    <w:rsid w:val="0053222E"/>
    <w:rPr>
      <w:rFonts w:ascii="Times New Roman" w:hAnsi="Times New Roman" w:cs="Times New Roman"/>
      <w:sz w:val="24"/>
      <w:szCs w:val="24"/>
      <w:lang w:val="en-GB" w:eastAsia="en-US"/>
    </w:rPr>
  </w:style>
  <w:style w:type="character" w:customStyle="1" w:styleId="MessageHeaderChar1">
    <w:name w:val="Message Header Char1"/>
    <w:uiPriority w:val="99"/>
    <w:rsid w:val="0053222E"/>
    <w:rPr>
      <w:rFonts w:ascii="Cambria" w:eastAsia="SimSun" w:hAnsi="Cambria" w:cs="Cambria"/>
      <w:sz w:val="24"/>
      <w:szCs w:val="24"/>
      <w:shd w:val="pct20" w:color="auto" w:fill="auto"/>
      <w:lang w:val="en-GB" w:eastAsia="en-US"/>
    </w:rPr>
  </w:style>
  <w:style w:type="character" w:customStyle="1" w:styleId="SubtitleChar1">
    <w:name w:val="Subtitle Char1"/>
    <w:uiPriority w:val="99"/>
    <w:rsid w:val="0053222E"/>
    <w:rPr>
      <w:rFonts w:ascii="Cambria" w:eastAsia="SimSun" w:hAnsi="Cambria" w:cs="Cambria"/>
      <w:i/>
      <w:iCs/>
      <w:color w:val="auto"/>
      <w:spacing w:val="15"/>
      <w:sz w:val="24"/>
      <w:szCs w:val="24"/>
      <w:lang w:val="en-GB" w:eastAsia="en-US"/>
    </w:rPr>
  </w:style>
  <w:style w:type="character" w:customStyle="1" w:styleId="SalutationChar1">
    <w:name w:val="Salutation Char1"/>
    <w:uiPriority w:val="99"/>
    <w:rsid w:val="0053222E"/>
    <w:rPr>
      <w:rFonts w:ascii="Times New Roman" w:hAnsi="Times New Roman" w:cs="Times New Roman"/>
      <w:sz w:val="24"/>
      <w:szCs w:val="24"/>
      <w:lang w:val="en-GB" w:eastAsia="en-US"/>
    </w:rPr>
  </w:style>
  <w:style w:type="character" w:customStyle="1" w:styleId="DateChar1">
    <w:name w:val="Date Char1"/>
    <w:uiPriority w:val="99"/>
    <w:rsid w:val="0053222E"/>
    <w:rPr>
      <w:rFonts w:ascii="Times New Roman" w:hAnsi="Times New Roman" w:cs="Times New Roman"/>
      <w:sz w:val="24"/>
      <w:szCs w:val="24"/>
      <w:lang w:val="en-GB" w:eastAsia="en-US"/>
    </w:rPr>
  </w:style>
  <w:style w:type="character" w:customStyle="1" w:styleId="BodyTextFirstIndentChar1">
    <w:name w:val="Body Text First Indent Char1"/>
    <w:uiPriority w:val="99"/>
    <w:rsid w:val="0053222E"/>
    <w:rPr>
      <w:rFonts w:ascii="Times New Roman" w:eastAsia="MS Mincho" w:hAnsi="Times New Roman" w:cs="Times New Roman"/>
      <w:kern w:val="0"/>
      <w:sz w:val="20"/>
      <w:szCs w:val="20"/>
      <w:lang w:val="en-GB" w:eastAsia="en-US"/>
    </w:rPr>
  </w:style>
  <w:style w:type="character" w:customStyle="1" w:styleId="BodyTextFirstIndent2Char1">
    <w:name w:val="Body Text First Indent 2 Char1"/>
    <w:basedOn w:val="BodyTextIndentChar1"/>
    <w:uiPriority w:val="99"/>
    <w:rsid w:val="0053222E"/>
    <w:rPr>
      <w:rFonts w:ascii="Times New Roman" w:hAnsi="Times New Roman" w:cs="Times New Roman"/>
      <w:sz w:val="24"/>
      <w:szCs w:val="24"/>
      <w:lang w:val="en-GB" w:eastAsia="en-US"/>
    </w:rPr>
  </w:style>
  <w:style w:type="character" w:customStyle="1" w:styleId="NoteHeadingChar1">
    <w:name w:val="Note Heading Char1"/>
    <w:uiPriority w:val="99"/>
    <w:rsid w:val="0053222E"/>
    <w:rPr>
      <w:rFonts w:ascii="Times New Roman" w:hAnsi="Times New Roman" w:cs="Times New Roman"/>
      <w:sz w:val="24"/>
      <w:szCs w:val="24"/>
      <w:lang w:val="en-GB" w:eastAsia="en-US"/>
    </w:rPr>
  </w:style>
  <w:style w:type="character" w:customStyle="1" w:styleId="BodyText2Char1">
    <w:name w:val="Body Text 2 Char1"/>
    <w:uiPriority w:val="99"/>
    <w:rsid w:val="0053222E"/>
    <w:rPr>
      <w:rFonts w:ascii="Times New Roman" w:hAnsi="Times New Roman" w:cs="Times New Roman"/>
      <w:sz w:val="24"/>
      <w:szCs w:val="24"/>
      <w:lang w:val="en-GB" w:eastAsia="en-US"/>
    </w:rPr>
  </w:style>
  <w:style w:type="character" w:customStyle="1" w:styleId="BodyText3Char1">
    <w:name w:val="Body Text 3 Char1"/>
    <w:uiPriority w:val="99"/>
    <w:rsid w:val="0053222E"/>
    <w:rPr>
      <w:rFonts w:ascii="Times New Roman" w:hAnsi="Times New Roman" w:cs="Times New Roman"/>
      <w:sz w:val="16"/>
      <w:szCs w:val="16"/>
      <w:lang w:val="en-GB" w:eastAsia="en-US"/>
    </w:rPr>
  </w:style>
  <w:style w:type="character" w:customStyle="1" w:styleId="BodyTextIndent2Char1">
    <w:name w:val="Body Text Indent 2 Char1"/>
    <w:uiPriority w:val="99"/>
    <w:rsid w:val="0053222E"/>
    <w:rPr>
      <w:rFonts w:ascii="Times New Roman" w:hAnsi="Times New Roman" w:cs="Times New Roman"/>
      <w:sz w:val="24"/>
      <w:szCs w:val="24"/>
      <w:lang w:val="en-GB" w:eastAsia="en-US"/>
    </w:rPr>
  </w:style>
  <w:style w:type="character" w:customStyle="1" w:styleId="BodyTextIndent3Char1">
    <w:name w:val="Body Text Indent 3 Char1"/>
    <w:uiPriority w:val="99"/>
    <w:rsid w:val="0053222E"/>
    <w:rPr>
      <w:rFonts w:ascii="Times New Roman" w:hAnsi="Times New Roman" w:cs="Times New Roman"/>
      <w:sz w:val="16"/>
      <w:szCs w:val="16"/>
      <w:lang w:val="en-GB" w:eastAsia="en-US"/>
    </w:rPr>
  </w:style>
  <w:style w:type="character" w:customStyle="1" w:styleId="DocumentMapChar1">
    <w:name w:val="Document Map Char1"/>
    <w:uiPriority w:val="99"/>
    <w:rsid w:val="0053222E"/>
    <w:rPr>
      <w:rFonts w:ascii="Tahoma" w:hAnsi="Tahoma" w:cs="Tahoma"/>
      <w:sz w:val="16"/>
      <w:szCs w:val="16"/>
      <w:lang w:val="en-GB" w:eastAsia="en-US"/>
    </w:rPr>
  </w:style>
  <w:style w:type="character" w:customStyle="1" w:styleId="PlainTextChar1">
    <w:name w:val="Plain Text Char1"/>
    <w:uiPriority w:val="99"/>
    <w:rsid w:val="0053222E"/>
    <w:rPr>
      <w:rFonts w:ascii="Consolas" w:hAnsi="Consolas" w:cs="Consolas"/>
      <w:sz w:val="21"/>
      <w:szCs w:val="21"/>
      <w:lang w:val="en-GB" w:eastAsia="en-US"/>
    </w:rPr>
  </w:style>
  <w:style w:type="character" w:customStyle="1" w:styleId="E-mailSignatureChar1">
    <w:name w:val="E-mail Signature Char1"/>
    <w:uiPriority w:val="99"/>
    <w:rsid w:val="0053222E"/>
    <w:rPr>
      <w:rFonts w:ascii="Times New Roman" w:hAnsi="Times New Roman" w:cs="Times New Roman"/>
      <w:sz w:val="24"/>
      <w:szCs w:val="24"/>
      <w:lang w:val="en-GB" w:eastAsia="en-US"/>
    </w:rPr>
  </w:style>
  <w:style w:type="character" w:customStyle="1" w:styleId="CommentSubjectChar1">
    <w:name w:val="Comment Subject Char1"/>
    <w:uiPriority w:val="99"/>
    <w:rsid w:val="0053222E"/>
    <w:rPr>
      <w:rFonts w:ascii="Times New Roman" w:hAnsi="Times New Roman" w:cs="Times New Roman"/>
      <w:b/>
      <w:bCs/>
      <w:lang w:val="en-GB" w:eastAsia="en-US"/>
    </w:rPr>
  </w:style>
  <w:style w:type="character" w:customStyle="1" w:styleId="EmailStyle733">
    <w:name w:val="EmailStyle733"/>
    <w:uiPriority w:val="99"/>
    <w:rsid w:val="0053222E"/>
    <w:rPr>
      <w:rFonts w:ascii="Arial" w:hAnsi="Arial" w:cs="Arial"/>
      <w:color w:val="000000"/>
      <w:sz w:val="20"/>
      <w:szCs w:val="20"/>
    </w:rPr>
  </w:style>
  <w:style w:type="character" w:customStyle="1" w:styleId="EmailStyle734">
    <w:name w:val="EmailStyle734"/>
    <w:uiPriority w:val="99"/>
    <w:rsid w:val="0053222E"/>
    <w:rPr>
      <w:rFonts w:ascii="Arial" w:hAnsi="Arial" w:cs="Arial"/>
      <w:color w:val="000000"/>
      <w:sz w:val="20"/>
      <w:szCs w:val="20"/>
    </w:rPr>
  </w:style>
  <w:style w:type="character" w:customStyle="1" w:styleId="EmailStyle735">
    <w:name w:val="EmailStyle735"/>
    <w:uiPriority w:val="99"/>
    <w:rsid w:val="0053222E"/>
    <w:rPr>
      <w:rFonts w:ascii="Arial" w:hAnsi="Arial" w:cs="Arial"/>
      <w:color w:val="000000"/>
      <w:sz w:val="20"/>
      <w:szCs w:val="20"/>
    </w:rPr>
  </w:style>
  <w:style w:type="character" w:customStyle="1" w:styleId="EmailStyle736">
    <w:name w:val="EmailStyle736"/>
    <w:uiPriority w:val="99"/>
    <w:rsid w:val="0053222E"/>
    <w:rPr>
      <w:rFonts w:ascii="Arial" w:hAnsi="Arial" w:cs="Arial"/>
      <w:color w:val="000000"/>
      <w:sz w:val="20"/>
      <w:szCs w:val="20"/>
    </w:rPr>
  </w:style>
  <w:style w:type="character" w:customStyle="1" w:styleId="Equation1">
    <w:name w:val="Equation1"/>
    <w:aliases w:val="eq Char,Equation Char"/>
    <w:rsid w:val="0053222E"/>
    <w:rPr>
      <w:rFonts w:ascii="Times New Roman" w:hAnsi="Times New Roman" w:cs="Times New Roman"/>
      <w:lang w:val="en-GB" w:eastAsia="de-DE"/>
    </w:rPr>
  </w:style>
  <w:style w:type="character" w:customStyle="1" w:styleId="EmailStyle738">
    <w:name w:val="EmailStyle738"/>
    <w:uiPriority w:val="99"/>
    <w:rsid w:val="0053222E"/>
    <w:rPr>
      <w:rFonts w:ascii="Arial" w:hAnsi="Arial" w:cs="Arial"/>
      <w:color w:val="000000"/>
      <w:sz w:val="20"/>
      <w:szCs w:val="20"/>
    </w:rPr>
  </w:style>
  <w:style w:type="character" w:customStyle="1" w:styleId="EmailStyle739">
    <w:name w:val="EmailStyle739"/>
    <w:uiPriority w:val="99"/>
    <w:rsid w:val="0053222E"/>
    <w:rPr>
      <w:rFonts w:ascii="Arial" w:hAnsi="Arial" w:cs="Arial"/>
      <w:color w:val="000000"/>
      <w:sz w:val="20"/>
      <w:szCs w:val="20"/>
    </w:rPr>
  </w:style>
  <w:style w:type="character" w:customStyle="1" w:styleId="EmailStyle740">
    <w:name w:val="EmailStyle740"/>
    <w:uiPriority w:val="99"/>
    <w:rsid w:val="0053222E"/>
    <w:rPr>
      <w:rFonts w:ascii="Arial" w:hAnsi="Arial" w:cs="Arial"/>
      <w:color w:val="000000"/>
      <w:sz w:val="20"/>
      <w:szCs w:val="20"/>
    </w:rPr>
  </w:style>
  <w:style w:type="character" w:customStyle="1" w:styleId="EmailStyle741">
    <w:name w:val="EmailStyle741"/>
    <w:uiPriority w:val="99"/>
    <w:rsid w:val="0053222E"/>
    <w:rPr>
      <w:rFonts w:ascii="Arial" w:hAnsi="Arial" w:cs="Arial"/>
      <w:color w:val="000000"/>
      <w:sz w:val="20"/>
      <w:szCs w:val="20"/>
    </w:rPr>
  </w:style>
  <w:style w:type="character" w:customStyle="1" w:styleId="EmailStyle742">
    <w:name w:val="EmailStyle742"/>
    <w:uiPriority w:val="99"/>
    <w:rsid w:val="0053222E"/>
    <w:rPr>
      <w:rFonts w:ascii="Arial" w:hAnsi="Arial" w:cs="Arial"/>
      <w:color w:val="000000"/>
      <w:sz w:val="20"/>
      <w:szCs w:val="20"/>
    </w:rPr>
  </w:style>
  <w:style w:type="character" w:customStyle="1" w:styleId="EmailStyle743">
    <w:name w:val="EmailStyle743"/>
    <w:uiPriority w:val="99"/>
    <w:rsid w:val="0053222E"/>
    <w:rPr>
      <w:rFonts w:ascii="Arial" w:hAnsi="Arial" w:cs="Arial"/>
      <w:color w:val="000000"/>
      <w:sz w:val="20"/>
      <w:szCs w:val="20"/>
    </w:rPr>
  </w:style>
  <w:style w:type="character" w:customStyle="1" w:styleId="EmailStyle744">
    <w:name w:val="EmailStyle744"/>
    <w:uiPriority w:val="99"/>
    <w:rsid w:val="0053222E"/>
    <w:rPr>
      <w:rFonts w:ascii="Arial" w:hAnsi="Arial" w:cs="Arial"/>
      <w:color w:val="000000"/>
      <w:sz w:val="20"/>
      <w:szCs w:val="20"/>
    </w:rPr>
  </w:style>
  <w:style w:type="character" w:customStyle="1" w:styleId="EmailStyle745">
    <w:name w:val="EmailStyle745"/>
    <w:uiPriority w:val="99"/>
    <w:rsid w:val="0053222E"/>
    <w:rPr>
      <w:rFonts w:ascii="Arial" w:hAnsi="Arial" w:cs="Arial"/>
      <w:color w:val="000000"/>
      <w:sz w:val="20"/>
      <w:szCs w:val="20"/>
    </w:rPr>
  </w:style>
  <w:style w:type="character" w:customStyle="1" w:styleId="EmailStyle746">
    <w:name w:val="EmailStyle746"/>
    <w:uiPriority w:val="99"/>
    <w:rsid w:val="0053222E"/>
    <w:rPr>
      <w:rFonts w:ascii="Arial" w:hAnsi="Arial" w:cs="Arial"/>
      <w:color w:val="000000"/>
      <w:sz w:val="20"/>
      <w:szCs w:val="20"/>
    </w:rPr>
  </w:style>
  <w:style w:type="character" w:customStyle="1" w:styleId="EmailStyle140">
    <w:name w:val="EmailStyle140"/>
    <w:uiPriority w:val="99"/>
    <w:rsid w:val="0053222E"/>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rsid w:val="0053222E"/>
    <w:rPr>
      <w:rFonts w:ascii="Times New Roman" w:hAnsi="Times New Roman" w:cs="Times New Roman"/>
      <w:caps/>
      <w:noProof/>
      <w:sz w:val="16"/>
      <w:szCs w:val="16"/>
      <w:lang w:val="en-GB" w:eastAsia="en-US"/>
    </w:rPr>
  </w:style>
  <w:style w:type="character" w:customStyle="1" w:styleId="RectitleChar">
    <w:name w:val="Rec_title Char"/>
    <w:uiPriority w:val="99"/>
    <w:rsid w:val="0053222E"/>
    <w:rPr>
      <w:rFonts w:ascii="Times New Roman Bold" w:hAnsi="Times New Roman Bold" w:cs="Times New Roman Bold"/>
      <w:b/>
      <w:bCs/>
      <w:sz w:val="28"/>
      <w:szCs w:val="28"/>
      <w:lang w:val="en-GB" w:eastAsia="en-US"/>
    </w:rPr>
  </w:style>
  <w:style w:type="character" w:customStyle="1" w:styleId="CharChar2">
    <w:name w:val="Char Char2"/>
    <w:uiPriority w:val="99"/>
    <w:rsid w:val="0053222E"/>
    <w:rPr>
      <w:rFonts w:ascii="Times New Roman" w:hAnsi="Times New Roman" w:cs="Times New Roman"/>
      <w:sz w:val="22"/>
      <w:szCs w:val="22"/>
      <w:lang w:val="en-GB" w:eastAsia="en-US"/>
    </w:rPr>
  </w:style>
  <w:style w:type="paragraph" w:customStyle="1" w:styleId="ExecLabel">
    <w:name w:val="ExecLabel"/>
    <w:basedOn w:val="Normal"/>
    <w:uiPriority w:val="99"/>
    <w:rsid w:val="0053222E"/>
    <w:pPr>
      <w:spacing w:before="0" w:beforeAutospacing="0" w:after="480" w:afterAutospacing="0"/>
      <w:jc w:val="center"/>
    </w:pPr>
    <w:rPr>
      <w:rFonts w:eastAsia="Times New Roman"/>
      <w:b/>
      <w:bCs/>
      <w:sz w:val="32"/>
      <w:szCs w:val="32"/>
      <w:lang w:val="en-GB"/>
    </w:rPr>
  </w:style>
  <w:style w:type="paragraph" w:customStyle="1" w:styleId="ExecTitle">
    <w:name w:val="ExecTitle"/>
    <w:basedOn w:val="ExecLabel"/>
    <w:uiPriority w:val="99"/>
    <w:rsid w:val="0053222E"/>
  </w:style>
  <w:style w:type="paragraph" w:customStyle="1" w:styleId="TAH">
    <w:name w:val="TAH"/>
    <w:basedOn w:val="TAC"/>
    <w:uiPriority w:val="99"/>
    <w:rsid w:val="0053222E"/>
    <w:rPr>
      <w:b/>
      <w:bCs/>
    </w:rPr>
  </w:style>
  <w:style w:type="paragraph" w:customStyle="1" w:styleId="TAC">
    <w:name w:val="TAC"/>
    <w:basedOn w:val="Normal"/>
    <w:uiPriority w:val="99"/>
    <w:rsid w:val="0053222E"/>
    <w:pPr>
      <w:keepNext/>
      <w:keepLines/>
      <w:overflowPunct w:val="0"/>
      <w:autoSpaceDE w:val="0"/>
      <w:autoSpaceDN w:val="0"/>
      <w:adjustRightInd w:val="0"/>
      <w:spacing w:before="0" w:beforeAutospacing="0" w:after="0" w:afterAutospacing="0"/>
      <w:jc w:val="center"/>
      <w:textAlignment w:val="baseline"/>
    </w:pPr>
    <w:rPr>
      <w:rFonts w:ascii="Arial" w:eastAsia="Times New Roman" w:hAnsi="Arial" w:cs="Arial"/>
      <w:sz w:val="18"/>
      <w:szCs w:val="18"/>
      <w:lang w:val="en-GB"/>
    </w:rPr>
  </w:style>
  <w:style w:type="character" w:customStyle="1" w:styleId="TACChar">
    <w:name w:val="TAC Char"/>
    <w:uiPriority w:val="99"/>
    <w:rsid w:val="0053222E"/>
    <w:rPr>
      <w:rFonts w:ascii="Arial" w:hAnsi="Arial" w:cs="Arial"/>
      <w:sz w:val="18"/>
      <w:szCs w:val="18"/>
      <w:lang w:val="en-GB" w:eastAsia="en-US"/>
    </w:rPr>
  </w:style>
  <w:style w:type="paragraph" w:customStyle="1" w:styleId="r">
    <w:name w:val="r"/>
    <w:aliases w:val="reference"/>
    <w:basedOn w:val="Normal"/>
    <w:uiPriority w:val="99"/>
    <w:rsid w:val="0053222E"/>
    <w:pPr>
      <w:tabs>
        <w:tab w:val="num" w:pos="1440"/>
      </w:tabs>
      <w:spacing w:before="0" w:beforeAutospacing="0" w:after="160" w:afterAutospacing="0"/>
      <w:ind w:left="1440" w:hanging="360"/>
    </w:pPr>
    <w:rPr>
      <w:rFonts w:eastAsia="Times New Roman"/>
      <w:sz w:val="20"/>
      <w:szCs w:val="20"/>
    </w:rPr>
  </w:style>
  <w:style w:type="paragraph" w:customStyle="1" w:styleId="TAR">
    <w:name w:val="TAR"/>
    <w:basedOn w:val="Normal"/>
    <w:uiPriority w:val="99"/>
    <w:rsid w:val="0053222E"/>
    <w:pPr>
      <w:keepNext/>
      <w:keepLines/>
      <w:overflowPunct w:val="0"/>
      <w:autoSpaceDE w:val="0"/>
      <w:autoSpaceDN w:val="0"/>
      <w:adjustRightInd w:val="0"/>
      <w:spacing w:before="0" w:beforeAutospacing="0" w:after="0" w:afterAutospacing="0"/>
      <w:jc w:val="right"/>
      <w:textAlignment w:val="baseline"/>
    </w:pPr>
    <w:rPr>
      <w:rFonts w:ascii="Arial" w:eastAsia="Times New Roman" w:hAnsi="Arial" w:cs="Arial"/>
      <w:sz w:val="18"/>
      <w:szCs w:val="18"/>
      <w:lang w:val="en-GB"/>
    </w:rPr>
  </w:style>
  <w:style w:type="paragraph" w:customStyle="1" w:styleId="tah0">
    <w:name w:val="tah"/>
    <w:basedOn w:val="Normal"/>
    <w:uiPriority w:val="99"/>
    <w:rsid w:val="0053222E"/>
    <w:pPr>
      <w:overflowPunct w:val="0"/>
      <w:spacing w:before="0" w:beforeAutospacing="0" w:after="0" w:afterAutospacing="0"/>
      <w:jc w:val="center"/>
    </w:pPr>
    <w:rPr>
      <w:rFonts w:ascii="Arial" w:eastAsia="Times New Roman" w:hAnsi="Arial" w:cs="Arial"/>
      <w:b/>
      <w:bCs/>
      <w:sz w:val="18"/>
      <w:szCs w:val="18"/>
    </w:rPr>
  </w:style>
  <w:style w:type="paragraph" w:customStyle="1" w:styleId="tac0">
    <w:name w:val="tac"/>
    <w:basedOn w:val="Normal"/>
    <w:uiPriority w:val="99"/>
    <w:rsid w:val="0053222E"/>
    <w:pPr>
      <w:overflowPunct w:val="0"/>
      <w:spacing w:before="0" w:beforeAutospacing="0" w:after="0" w:afterAutospacing="0"/>
      <w:jc w:val="center"/>
    </w:pPr>
    <w:rPr>
      <w:rFonts w:ascii="Arial" w:eastAsia="Times New Roman" w:hAnsi="Arial" w:cs="Arial"/>
      <w:sz w:val="18"/>
      <w:szCs w:val="18"/>
    </w:rPr>
  </w:style>
  <w:style w:type="paragraph" w:customStyle="1" w:styleId="Normal1">
    <w:name w:val="Normal1"/>
    <w:basedOn w:val="Normal"/>
    <w:uiPriority w:val="99"/>
    <w:rsid w:val="0053222E"/>
    <w:pPr>
      <w:spacing w:before="0" w:beforeAutospacing="0" w:after="0" w:afterAutospacing="0"/>
    </w:pPr>
    <w:rPr>
      <w:rFonts w:eastAsia="Times New Roman"/>
      <w:color w:val="000000"/>
      <w:shd w:val="clear" w:color="auto" w:fill="C0C0C0"/>
    </w:rPr>
  </w:style>
  <w:style w:type="paragraph" w:customStyle="1" w:styleId="fix">
    <w:name w:val="fix"/>
    <w:basedOn w:val="Normal1"/>
    <w:uiPriority w:val="99"/>
    <w:rsid w:val="0053222E"/>
  </w:style>
  <w:style w:type="paragraph" w:customStyle="1" w:styleId="alpha2">
    <w:name w:val="alpha2"/>
    <w:basedOn w:val="Normal"/>
    <w:next w:val="Normal"/>
    <w:uiPriority w:val="99"/>
    <w:rsid w:val="0053222E"/>
    <w:pPr>
      <w:tabs>
        <w:tab w:val="left" w:pos="794"/>
        <w:tab w:val="left" w:pos="1191"/>
        <w:tab w:val="left" w:pos="1440"/>
        <w:tab w:val="left" w:pos="1588"/>
        <w:tab w:val="left" w:pos="1985"/>
      </w:tabs>
      <w:overflowPunct w:val="0"/>
      <w:autoSpaceDE w:val="0"/>
      <w:autoSpaceDN w:val="0"/>
      <w:adjustRightInd w:val="0"/>
      <w:spacing w:before="240" w:beforeAutospacing="0" w:after="0" w:afterAutospacing="0"/>
      <w:ind w:left="1440" w:hanging="720"/>
      <w:textAlignment w:val="baseline"/>
    </w:pPr>
    <w:rPr>
      <w:rFonts w:eastAsia="Batang"/>
      <w:kern w:val="20"/>
      <w:lang w:val="en-GB"/>
    </w:rPr>
  </w:style>
  <w:style w:type="paragraph" w:customStyle="1" w:styleId="a">
    <w:name w:val="½"/>
    <w:basedOn w:val="Normal"/>
    <w:uiPriority w:val="99"/>
    <w:rsid w:val="0053222E"/>
    <w:pPr>
      <w:numPr>
        <w:numId w:val="24"/>
      </w:numPr>
      <w:tabs>
        <w:tab w:val="left" w:pos="794"/>
        <w:tab w:val="left" w:pos="1191"/>
        <w:tab w:val="left" w:pos="1588"/>
        <w:tab w:val="left" w:pos="1985"/>
      </w:tabs>
      <w:spacing w:before="0" w:beforeAutospacing="0" w:after="0" w:afterAutospacing="0"/>
    </w:pPr>
    <w:rPr>
      <w:rFonts w:eastAsia="SimSun"/>
      <w:b/>
      <w:bCs/>
      <w:i/>
      <w:iCs/>
      <w:lang w:val="en-GB" w:eastAsia="zh-CN"/>
    </w:rPr>
  </w:style>
  <w:style w:type="paragraph" w:customStyle="1" w:styleId="TH">
    <w:name w:val="TH"/>
    <w:basedOn w:val="Normal"/>
    <w:uiPriority w:val="99"/>
    <w:rsid w:val="0053222E"/>
    <w:pPr>
      <w:keepNext/>
      <w:keepLines/>
      <w:overflowPunct w:val="0"/>
      <w:autoSpaceDE w:val="0"/>
      <w:autoSpaceDN w:val="0"/>
      <w:adjustRightInd w:val="0"/>
      <w:spacing w:before="60" w:beforeAutospacing="0" w:after="180" w:afterAutospacing="0"/>
      <w:jc w:val="center"/>
      <w:textAlignment w:val="baseline"/>
    </w:pPr>
    <w:rPr>
      <w:rFonts w:ascii="Arial" w:eastAsia="Times New Roman" w:hAnsi="Arial" w:cs="Arial"/>
      <w:b/>
      <w:bCs/>
      <w:sz w:val="20"/>
      <w:szCs w:val="20"/>
      <w:lang w:val="en-GB" w:eastAsia="en-GB"/>
    </w:rPr>
  </w:style>
  <w:style w:type="paragraph" w:customStyle="1" w:styleId="body0">
    <w:name w:val="body"/>
    <w:basedOn w:val="Normal"/>
    <w:uiPriority w:val="99"/>
    <w:rsid w:val="0053222E"/>
    <w:pPr>
      <w:spacing w:before="60" w:beforeAutospacing="0" w:after="60" w:afterAutospacing="0"/>
      <w:jc w:val="both"/>
    </w:pPr>
    <w:rPr>
      <w:rFonts w:eastAsia="Times New Roman"/>
    </w:rPr>
  </w:style>
  <w:style w:type="character" w:customStyle="1" w:styleId="ZGSM">
    <w:name w:val="ZGSM"/>
    <w:uiPriority w:val="99"/>
    <w:rsid w:val="0053222E"/>
  </w:style>
  <w:style w:type="character" w:customStyle="1" w:styleId="EmailStyle2181">
    <w:name w:val="EmailStyle2181"/>
    <w:uiPriority w:val="99"/>
    <w:rsid w:val="0053222E"/>
    <w:rPr>
      <w:rFonts w:ascii="Arial" w:hAnsi="Arial" w:cs="Arial"/>
      <w:color w:val="000000"/>
      <w:sz w:val="20"/>
      <w:szCs w:val="20"/>
    </w:rPr>
  </w:style>
  <w:style w:type="character" w:customStyle="1" w:styleId="EmailStyle2511">
    <w:name w:val="EmailStyle2511"/>
    <w:uiPriority w:val="99"/>
    <w:rsid w:val="0053222E"/>
    <w:rPr>
      <w:rFonts w:ascii="Arial" w:hAnsi="Arial" w:cs="Arial"/>
      <w:color w:val="000000"/>
      <w:sz w:val="20"/>
      <w:szCs w:val="20"/>
    </w:rPr>
  </w:style>
  <w:style w:type="paragraph" w:customStyle="1" w:styleId="Data1">
    <w:name w:val="Data1"/>
    <w:basedOn w:val="Subject"/>
    <w:next w:val="Subject"/>
    <w:uiPriority w:val="99"/>
    <w:rsid w:val="0053222E"/>
  </w:style>
  <w:style w:type="paragraph" w:customStyle="1" w:styleId="bodytext20">
    <w:name w:val="bodytext2"/>
    <w:basedOn w:val="BodyText"/>
    <w:uiPriority w:val="99"/>
    <w:rsid w:val="0053222E"/>
    <w:pPr>
      <w:spacing w:before="240" w:after="0"/>
      <w:ind w:left="1440"/>
    </w:pPr>
    <w:rPr>
      <w:rFonts w:eastAsia="SimSun"/>
    </w:rPr>
  </w:style>
  <w:style w:type="paragraph" w:customStyle="1" w:styleId="CharChar2CharCharCharChar">
    <w:name w:val="Char Char2 Char Char Char Char"/>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Char">
    <w:name w:val="Zchn Zchn Ch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SimSun" w:hAnsi="Verdana" w:cs="Verdana"/>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uiPriority w:val="99"/>
    <w:rsid w:val="0053222E"/>
    <w:rPr>
      <w:rFonts w:ascii="Times New Roman" w:hAnsi="Times New Roman" w:cs="Times New Roman"/>
      <w:b/>
      <w:bCs/>
      <w:sz w:val="24"/>
      <w:szCs w:val="24"/>
      <w:lang w:val="en-GB" w:eastAsia="en-US"/>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uiPriority w:val="99"/>
    <w:rsid w:val="0053222E"/>
    <w:rPr>
      <w:rFonts w:ascii="Times New Roman" w:hAnsi="Times New Roman" w:cs="Times New Roman"/>
      <w:b/>
      <w:bCs/>
      <w:sz w:val="24"/>
      <w:szCs w:val="24"/>
      <w:lang w:val="en-GB" w:eastAsia="en-US"/>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53222E"/>
    <w:rPr>
      <w:rFonts w:ascii="Times New Roman" w:hAnsi="Times New Roman" w:cs="Times New Roman"/>
      <w:b/>
      <w:bCs/>
      <w:sz w:val="24"/>
      <w:szCs w:val="24"/>
      <w:lang w:val="en-GB" w:eastAsia="en-US"/>
    </w:rPr>
  </w:style>
  <w:style w:type="character" w:customStyle="1" w:styleId="EmailStyle4891">
    <w:name w:val="EmailStyle4891"/>
    <w:uiPriority w:val="99"/>
    <w:rsid w:val="0053222E"/>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uiPriority w:val="99"/>
    <w:rsid w:val="0053222E"/>
    <w:rPr>
      <w:rFonts w:ascii="Times New Roman" w:eastAsia="SimSun" w:hAnsi="Times New Roman" w:cs="Times New Roman"/>
      <w:b/>
      <w:bCs/>
      <w:lang w:val="en-US" w:eastAsia="de-DE"/>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53222E"/>
    <w:rPr>
      <w:rFonts w:ascii="Times New Roman" w:hAnsi="Times New Roman" w:cs="Times New Roman"/>
      <w:b/>
      <w:bCs/>
      <w:sz w:val="24"/>
      <w:szCs w:val="24"/>
      <w:lang w:val="en-GB" w:eastAsia="en-US"/>
    </w:rPr>
  </w:style>
  <w:style w:type="character" w:customStyle="1" w:styleId="h5">
    <w:name w:val="h5 (文字)"/>
    <w:aliases w:val="5 (文字),heading 5 (文字) (文字),T5 (文字),H5 (文字)"/>
    <w:uiPriority w:val="99"/>
    <w:rsid w:val="0053222E"/>
    <w:rPr>
      <w:rFonts w:ascii="Times New Roman" w:hAnsi="Times New Roman" w:cs="Times New Roman"/>
      <w:b/>
      <w:bCs/>
      <w:sz w:val="24"/>
      <w:szCs w:val="24"/>
      <w:lang w:val="en-GB" w:eastAsia="en-US"/>
    </w:rPr>
  </w:style>
  <w:style w:type="character" w:customStyle="1" w:styleId="EmailStyle4941">
    <w:name w:val="EmailStyle4941"/>
    <w:uiPriority w:val="99"/>
    <w:rsid w:val="0053222E"/>
    <w:rPr>
      <w:rFonts w:ascii="Arial" w:hAnsi="Arial" w:cs="Arial"/>
      <w:color w:val="000000"/>
      <w:sz w:val="20"/>
      <w:szCs w:val="20"/>
    </w:rPr>
  </w:style>
  <w:style w:type="character" w:customStyle="1" w:styleId="EmailStyle4961">
    <w:name w:val="EmailStyle4961"/>
    <w:uiPriority w:val="99"/>
    <w:rsid w:val="0053222E"/>
    <w:rPr>
      <w:rFonts w:ascii="Arial" w:hAnsi="Arial" w:cs="Arial"/>
      <w:color w:val="000000"/>
      <w:sz w:val="20"/>
      <w:szCs w:val="20"/>
    </w:rPr>
  </w:style>
  <w:style w:type="paragraph" w:customStyle="1" w:styleId="10">
    <w:name w:val="吹き出し1"/>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textAlignment w:val="baseline"/>
    </w:pPr>
    <w:rPr>
      <w:rFonts w:ascii="Tahoma" w:eastAsia="SimSun" w:hAnsi="Tahoma" w:cs="Tahoma"/>
      <w:sz w:val="16"/>
      <w:szCs w:val="16"/>
      <w:lang w:val="en-GB"/>
    </w:rPr>
  </w:style>
  <w:style w:type="paragraph" w:customStyle="1" w:styleId="12">
    <w:name w:val="コメント内容1"/>
    <w:basedOn w:val="CommentText"/>
    <w:next w:val="CommentText"/>
    <w:uiPriority w:val="99"/>
    <w:rsid w:val="0053222E"/>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53222E"/>
    <w:rPr>
      <w:rFonts w:ascii="Times New Roman" w:hAnsi="Times New Roman" w:cs="Times New Roman"/>
      <w:sz w:val="22"/>
      <w:szCs w:val="22"/>
      <w:lang w:val="en-GB" w:eastAsia="en-US"/>
    </w:rPr>
  </w:style>
  <w:style w:type="character" w:customStyle="1" w:styleId="bt">
    <w:name w:val="bt (文字)"/>
    <w:aliases w:val="body indent (文字),paragraph 2 (文字),body text (文字),ändrad (文字),AvtalBrödtext (文字),Bodytext (文字),Compliance (文字),Response (文字),Body3 (文字) (文字)"/>
    <w:uiPriority w:val="99"/>
    <w:rsid w:val="0053222E"/>
    <w:rPr>
      <w:rFonts w:ascii="Times New Roman" w:eastAsia="MS Mincho" w:hAnsi="Times New Roman" w:cs="Times New Roman"/>
      <w:sz w:val="24"/>
      <w:szCs w:val="24"/>
      <w:lang w:val="en-GB" w:eastAsia="en-US"/>
    </w:rPr>
  </w:style>
  <w:style w:type="paragraph" w:customStyle="1" w:styleId="a3">
    <w:name w:val="変更箇所"/>
    <w:hidden/>
    <w:uiPriority w:val="99"/>
    <w:rsid w:val="0053222E"/>
    <w:rPr>
      <w:rFonts w:ascii="Times New Roman" w:eastAsia="SimSun" w:hAnsi="Times New Roman"/>
      <w:sz w:val="24"/>
      <w:szCs w:val="24"/>
      <w:lang w:val="en-GB"/>
    </w:rPr>
  </w:style>
  <w:style w:type="paragraph" w:customStyle="1" w:styleId="a4">
    <w:name w:val="リスト段落"/>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ind w:leftChars="400" w:left="840"/>
      <w:textAlignment w:val="baseline"/>
    </w:pPr>
    <w:rPr>
      <w:rFonts w:eastAsia="SimSun"/>
      <w:lang w:val="en-GB"/>
    </w:rPr>
  </w:style>
  <w:style w:type="character" w:customStyle="1" w:styleId="EmailStyle505">
    <w:name w:val="EmailStyle505"/>
    <w:uiPriority w:val="99"/>
    <w:rsid w:val="0053222E"/>
    <w:rPr>
      <w:rFonts w:ascii="Arial" w:hAnsi="Arial" w:cs="Arial"/>
      <w:color w:val="000000"/>
      <w:sz w:val="20"/>
      <w:szCs w:val="20"/>
    </w:rPr>
  </w:style>
  <w:style w:type="character" w:customStyle="1" w:styleId="EmailStyle506">
    <w:name w:val="EmailStyle506"/>
    <w:uiPriority w:val="99"/>
    <w:rsid w:val="0053222E"/>
    <w:rPr>
      <w:rFonts w:ascii="Arial" w:hAnsi="Arial" w:cs="Arial"/>
      <w:color w:val="000000"/>
      <w:sz w:val="20"/>
      <w:szCs w:val="20"/>
    </w:rPr>
  </w:style>
  <w:style w:type="character" w:customStyle="1" w:styleId="EmailStyle507">
    <w:name w:val="EmailStyle507"/>
    <w:uiPriority w:val="99"/>
    <w:rsid w:val="0053222E"/>
    <w:rPr>
      <w:rFonts w:ascii="Arial" w:hAnsi="Arial" w:cs="Arial"/>
      <w:color w:val="000000"/>
      <w:sz w:val="20"/>
      <w:szCs w:val="20"/>
    </w:rPr>
  </w:style>
  <w:style w:type="character" w:customStyle="1" w:styleId="EmailStyle508">
    <w:name w:val="EmailStyle508"/>
    <w:uiPriority w:val="99"/>
    <w:rsid w:val="0053222E"/>
    <w:rPr>
      <w:rFonts w:ascii="Arial" w:hAnsi="Arial" w:cs="Arial"/>
      <w:color w:val="000000"/>
      <w:sz w:val="20"/>
      <w:szCs w:val="20"/>
    </w:rPr>
  </w:style>
  <w:style w:type="character" w:customStyle="1" w:styleId="EmailStyle509">
    <w:name w:val="EmailStyle509"/>
    <w:uiPriority w:val="99"/>
    <w:rsid w:val="0053222E"/>
    <w:rPr>
      <w:rFonts w:ascii="Arial" w:hAnsi="Arial" w:cs="Arial"/>
      <w:color w:val="000000"/>
      <w:sz w:val="20"/>
      <w:szCs w:val="20"/>
    </w:rPr>
  </w:style>
  <w:style w:type="character" w:customStyle="1" w:styleId="EmailStyle510">
    <w:name w:val="EmailStyle510"/>
    <w:uiPriority w:val="99"/>
    <w:rsid w:val="0053222E"/>
    <w:rPr>
      <w:rFonts w:ascii="Arial" w:hAnsi="Arial" w:cs="Arial"/>
      <w:color w:val="000000"/>
      <w:sz w:val="20"/>
      <w:szCs w:val="20"/>
    </w:rPr>
  </w:style>
  <w:style w:type="character" w:customStyle="1" w:styleId="EmailStyle511">
    <w:name w:val="EmailStyle511"/>
    <w:uiPriority w:val="99"/>
    <w:rsid w:val="0053222E"/>
    <w:rPr>
      <w:rFonts w:ascii="Arial" w:hAnsi="Arial" w:cs="Arial"/>
      <w:color w:val="000000"/>
      <w:sz w:val="20"/>
      <w:szCs w:val="20"/>
    </w:rPr>
  </w:style>
  <w:style w:type="character" w:customStyle="1" w:styleId="EmailStyle512">
    <w:name w:val="EmailStyle512"/>
    <w:uiPriority w:val="99"/>
    <w:rsid w:val="0053222E"/>
    <w:rPr>
      <w:rFonts w:ascii="Arial" w:hAnsi="Arial" w:cs="Arial"/>
      <w:color w:val="000000"/>
      <w:sz w:val="20"/>
      <w:szCs w:val="20"/>
    </w:rPr>
  </w:style>
  <w:style w:type="character" w:customStyle="1" w:styleId="EmailStyle5131">
    <w:name w:val="EmailStyle5131"/>
    <w:uiPriority w:val="99"/>
    <w:rsid w:val="0053222E"/>
    <w:rPr>
      <w:rFonts w:ascii="Arial" w:hAnsi="Arial" w:cs="Arial"/>
      <w:color w:val="000000"/>
      <w:sz w:val="20"/>
      <w:szCs w:val="20"/>
    </w:rPr>
  </w:style>
  <w:style w:type="character" w:customStyle="1" w:styleId="EmailStyle5141">
    <w:name w:val="EmailStyle5141"/>
    <w:uiPriority w:val="99"/>
    <w:rsid w:val="0053222E"/>
    <w:rPr>
      <w:rFonts w:ascii="Arial" w:hAnsi="Arial" w:cs="Arial"/>
      <w:color w:val="000000"/>
      <w:sz w:val="20"/>
      <w:szCs w:val="20"/>
    </w:rPr>
  </w:style>
  <w:style w:type="character" w:customStyle="1" w:styleId="EmailStyle5151">
    <w:name w:val="EmailStyle5151"/>
    <w:uiPriority w:val="99"/>
    <w:rsid w:val="0053222E"/>
    <w:rPr>
      <w:rFonts w:ascii="Arial" w:hAnsi="Arial" w:cs="Arial"/>
      <w:color w:val="000000"/>
      <w:sz w:val="20"/>
      <w:szCs w:val="20"/>
    </w:rPr>
  </w:style>
  <w:style w:type="paragraph" w:customStyle="1" w:styleId="CharChar2CharCharCharChar1">
    <w:name w:val="Char Char2 Char Char Char Char1"/>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2CharChar">
    <w:name w:val="Char Char2 Char Char"/>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footnotetextCharChar">
    <w:name w:val="footnote text Char Char"/>
    <w:aliases w:val="Footnote Text Char2 Char,Footnote Text Char1 Char Char,Footnote Text Char2 Char1 Char Char,Footnote Text Char1 Char Char Char1 Char Char,Footnote Text Char Char Char Char Char1 Char Char"/>
    <w:uiPriority w:val="99"/>
    <w:rsid w:val="0053222E"/>
    <w:rPr>
      <w:rFonts w:ascii="Times New Roman" w:hAnsi="Times New Roman" w:cs="Times New Roman"/>
      <w:sz w:val="22"/>
      <w:szCs w:val="22"/>
      <w:lang w:val="en-GB" w:eastAsia="en-US"/>
    </w:rPr>
  </w:style>
  <w:style w:type="character" w:customStyle="1" w:styleId="MTEquationSection">
    <w:name w:val="MTEquationSection"/>
    <w:rsid w:val="0053222E"/>
    <w:rPr>
      <w:rFonts w:ascii="Times New Roman" w:hAnsi="Times New Roman" w:cs="Times New Roman"/>
      <w:vanish/>
      <w:color w:val="FF0000"/>
      <w:position w:val="6"/>
      <w:sz w:val="20"/>
      <w:szCs w:val="20"/>
    </w:rPr>
  </w:style>
  <w:style w:type="paragraph" w:customStyle="1" w:styleId="CharChar10">
    <w:name w:val="Char Char1 (文字) (文字)"/>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style1591">
    <w:name w:val="style1591"/>
    <w:uiPriority w:val="99"/>
    <w:rsid w:val="0053222E"/>
    <w:rPr>
      <w:rFonts w:ascii="Verdana" w:hAnsi="Verdana" w:cs="Verdana"/>
      <w:sz w:val="18"/>
      <w:szCs w:val="18"/>
    </w:rPr>
  </w:style>
  <w:style w:type="paragraph" w:customStyle="1" w:styleId="CharCharCarCar">
    <w:name w:val="Char Char Car Car"/>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uiPriority w:val="99"/>
    <w:rsid w:val="0053222E"/>
    <w:rPr>
      <w:rFonts w:ascii="Times New Roman" w:eastAsia="SimSun" w:hAnsi="Times New Roman" w:cs="Times New Roman"/>
      <w:b/>
      <w:bCs/>
      <w:lang w:val="en-US" w:eastAsia="de-DE"/>
    </w:rPr>
  </w:style>
  <w:style w:type="paragraph" w:customStyle="1" w:styleId="RepNoBR">
    <w:name w:val="Rep_No_BR"/>
    <w:basedOn w:val="RecNoBR"/>
    <w:next w:val="Reptitle"/>
    <w:uiPriority w:val="99"/>
    <w:rsid w:val="0053222E"/>
    <w:rPr>
      <w:rFonts w:eastAsia="Batang"/>
    </w:rPr>
  </w:style>
  <w:style w:type="paragraph" w:customStyle="1" w:styleId="NoteannexappBR">
    <w:name w:val="Note_annex_app_BR"/>
    <w:basedOn w:val="Note"/>
    <w:uiPriority w:val="99"/>
    <w:rsid w:val="0053222E"/>
    <w:pPr>
      <w:tabs>
        <w:tab w:val="clear" w:pos="284"/>
        <w:tab w:val="clear" w:pos="1134"/>
        <w:tab w:val="clear" w:pos="1871"/>
        <w:tab w:val="clear" w:pos="2268"/>
        <w:tab w:val="left" w:pos="794"/>
        <w:tab w:val="left" w:pos="1191"/>
        <w:tab w:val="left" w:pos="1588"/>
        <w:tab w:val="left" w:pos="1985"/>
      </w:tabs>
    </w:pPr>
    <w:rPr>
      <w:rFonts w:eastAsia="Batang"/>
      <w:sz w:val="22"/>
      <w:szCs w:val="22"/>
    </w:rPr>
  </w:style>
  <w:style w:type="paragraph" w:customStyle="1" w:styleId="13">
    <w:name w:val="スタイル1"/>
    <w:basedOn w:val="Normal"/>
    <w:uiPriority w:val="99"/>
    <w:rsid w:val="0053222E"/>
    <w:pPr>
      <w:tabs>
        <w:tab w:val="left" w:pos="307"/>
        <w:tab w:val="num" w:pos="425"/>
        <w:tab w:val="left" w:pos="851"/>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spacing w:beforeLines="20" w:before="120" w:beforeAutospacing="0" w:after="0" w:afterAutospacing="0"/>
      <w:ind w:left="425" w:hanging="425"/>
      <w:textAlignment w:val="baseline"/>
    </w:pPr>
    <w:rPr>
      <w:rFonts w:eastAsia="MS Mincho"/>
      <w:sz w:val="22"/>
      <w:szCs w:val="22"/>
      <w:lang w:val="en-GB" w:eastAsia="ja-JP"/>
    </w:rPr>
  </w:style>
  <w:style w:type="paragraph" w:customStyle="1" w:styleId="20">
    <w:name w:val="スタイル2"/>
    <w:basedOn w:val="Normal"/>
    <w:uiPriority w:val="99"/>
    <w:rsid w:val="0053222E"/>
    <w:pPr>
      <w:tabs>
        <w:tab w:val="num" w:pos="360"/>
        <w:tab w:val="left" w:pos="432"/>
        <w:tab w:val="left" w:pos="794"/>
        <w:tab w:val="left" w:pos="1080"/>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napToGrid w:val="0"/>
      <w:spacing w:beforeLines="20" w:before="120" w:beforeAutospacing="0" w:after="0" w:afterAutospacing="0"/>
      <w:ind w:left="1080" w:hanging="360"/>
      <w:textAlignment w:val="baseline"/>
    </w:pPr>
    <w:rPr>
      <w:rFonts w:eastAsia="MS Mincho"/>
      <w:sz w:val="22"/>
      <w:szCs w:val="22"/>
      <w:lang w:val="en-GB" w:eastAsia="ja-JP"/>
    </w:rPr>
  </w:style>
  <w:style w:type="paragraph" w:customStyle="1" w:styleId="EQ">
    <w:name w:val="EQ"/>
    <w:basedOn w:val="Normal"/>
    <w:next w:val="Normal"/>
    <w:uiPriority w:val="99"/>
    <w:rsid w:val="0053222E"/>
    <w:pPr>
      <w:keepLines/>
      <w:tabs>
        <w:tab w:val="center" w:pos="4536"/>
        <w:tab w:val="right" w:pos="9072"/>
      </w:tabs>
      <w:overflowPunct w:val="0"/>
      <w:autoSpaceDE w:val="0"/>
      <w:autoSpaceDN w:val="0"/>
      <w:adjustRightInd w:val="0"/>
      <w:spacing w:before="0" w:beforeAutospacing="0" w:after="180" w:afterAutospacing="0"/>
      <w:textAlignment w:val="baseline"/>
    </w:pPr>
    <w:rPr>
      <w:rFonts w:eastAsia="SimSun"/>
      <w:noProof/>
      <w:sz w:val="20"/>
      <w:szCs w:val="20"/>
      <w:lang w:val="en-GB"/>
    </w:rPr>
  </w:style>
  <w:style w:type="paragraph" w:customStyle="1" w:styleId="NO">
    <w:name w:val="NO"/>
    <w:basedOn w:val="Normal"/>
    <w:uiPriority w:val="99"/>
    <w:rsid w:val="0053222E"/>
    <w:pPr>
      <w:keepLines/>
      <w:overflowPunct w:val="0"/>
      <w:autoSpaceDE w:val="0"/>
      <w:autoSpaceDN w:val="0"/>
      <w:adjustRightInd w:val="0"/>
      <w:spacing w:before="0" w:beforeAutospacing="0" w:after="180" w:afterAutospacing="0"/>
      <w:ind w:left="1135" w:hanging="851"/>
      <w:textAlignment w:val="baseline"/>
    </w:pPr>
    <w:rPr>
      <w:rFonts w:eastAsia="SimSun"/>
      <w:sz w:val="20"/>
      <w:szCs w:val="20"/>
      <w:lang w:val="en-GB"/>
    </w:rPr>
  </w:style>
  <w:style w:type="paragraph" w:customStyle="1" w:styleId="MEP">
    <w:name w:val="MEP"/>
    <w:basedOn w:val="Normal"/>
    <w:uiPriority w:val="99"/>
    <w:rsid w:val="0053222E"/>
    <w:pPr>
      <w:tabs>
        <w:tab w:val="left" w:pos="1134"/>
        <w:tab w:val="left" w:pos="1871"/>
        <w:tab w:val="left" w:pos="2268"/>
      </w:tabs>
      <w:overflowPunct w:val="0"/>
      <w:autoSpaceDE w:val="0"/>
      <w:autoSpaceDN w:val="0"/>
      <w:adjustRightInd w:val="0"/>
      <w:spacing w:before="240" w:beforeAutospacing="0" w:after="0" w:afterAutospacing="0"/>
      <w:jc w:val="both"/>
      <w:textAlignment w:val="baseline"/>
    </w:pPr>
    <w:rPr>
      <w:rFonts w:eastAsia="SimSun"/>
      <w:lang w:val="fr-FR"/>
    </w:rPr>
  </w:style>
  <w:style w:type="character" w:customStyle="1" w:styleId="EmailStyle5451">
    <w:name w:val="EmailStyle5451"/>
    <w:uiPriority w:val="99"/>
    <w:rsid w:val="0053222E"/>
    <w:rPr>
      <w:rFonts w:ascii="Arial" w:hAnsi="Arial" w:cs="Arial"/>
      <w:color w:val="000000"/>
      <w:sz w:val="20"/>
      <w:szCs w:val="20"/>
    </w:rPr>
  </w:style>
  <w:style w:type="paragraph" w:customStyle="1" w:styleId="alpha1">
    <w:name w:val="alpha1"/>
    <w:basedOn w:val="BodyText"/>
    <w:uiPriority w:val="99"/>
    <w:rsid w:val="0053222E"/>
    <w:pPr>
      <w:tabs>
        <w:tab w:val="num" w:pos="425"/>
      </w:tabs>
      <w:spacing w:before="240" w:after="0"/>
      <w:ind w:left="425" w:hanging="425"/>
    </w:pPr>
    <w:rPr>
      <w:rFonts w:eastAsia="SimSun"/>
      <w:kern w:val="20"/>
    </w:rPr>
  </w:style>
  <w:style w:type="paragraph" w:customStyle="1" w:styleId="alpha3">
    <w:name w:val="alpha3"/>
    <w:basedOn w:val="BodyText"/>
    <w:uiPriority w:val="99"/>
    <w:rsid w:val="0053222E"/>
    <w:pPr>
      <w:tabs>
        <w:tab w:val="num" w:pos="2160"/>
      </w:tabs>
      <w:spacing w:before="240" w:after="0"/>
      <w:ind w:left="2160" w:hanging="283"/>
    </w:pPr>
    <w:rPr>
      <w:rFonts w:eastAsia="SimSun"/>
      <w:kern w:val="20"/>
    </w:rPr>
  </w:style>
  <w:style w:type="paragraph" w:customStyle="1" w:styleId="alpha4">
    <w:name w:val="alpha4"/>
    <w:basedOn w:val="BodyText"/>
    <w:uiPriority w:val="99"/>
    <w:rsid w:val="0053222E"/>
    <w:pPr>
      <w:tabs>
        <w:tab w:val="clear" w:pos="794"/>
        <w:tab w:val="num" w:pos="990"/>
        <w:tab w:val="num" w:pos="2880"/>
      </w:tabs>
      <w:spacing w:before="240" w:after="0"/>
      <w:ind w:left="2880" w:hanging="990"/>
    </w:pPr>
    <w:rPr>
      <w:rFonts w:eastAsia="SimSun"/>
      <w:kern w:val="20"/>
    </w:rPr>
  </w:style>
  <w:style w:type="paragraph" w:customStyle="1" w:styleId="alpha5">
    <w:name w:val="alpha5"/>
    <w:basedOn w:val="BodyText"/>
    <w:uiPriority w:val="99"/>
    <w:rsid w:val="0053222E"/>
    <w:pPr>
      <w:tabs>
        <w:tab w:val="num" w:pos="990"/>
        <w:tab w:val="num" w:pos="3960"/>
      </w:tabs>
      <w:spacing w:before="240" w:after="0"/>
      <w:ind w:left="3960" w:hanging="990"/>
    </w:pPr>
    <w:rPr>
      <w:rFonts w:eastAsia="SimSun"/>
      <w:kern w:val="20"/>
    </w:rPr>
  </w:style>
  <w:style w:type="paragraph" w:customStyle="1" w:styleId="annex1">
    <w:name w:val="annex1"/>
    <w:basedOn w:val="Normal"/>
    <w:uiPriority w:val="99"/>
    <w:rsid w:val="0053222E"/>
    <w:pPr>
      <w:tabs>
        <w:tab w:val="num" w:pos="360"/>
        <w:tab w:val="left" w:pos="794"/>
        <w:tab w:val="left" w:pos="1191"/>
        <w:tab w:val="left" w:pos="1588"/>
        <w:tab w:val="left" w:pos="1985"/>
      </w:tabs>
      <w:overflowPunct w:val="0"/>
      <w:autoSpaceDE w:val="0"/>
      <w:autoSpaceDN w:val="0"/>
      <w:adjustRightInd w:val="0"/>
      <w:spacing w:before="240" w:beforeAutospacing="0" w:after="0" w:afterAutospacing="0"/>
      <w:ind w:left="360" w:hanging="360"/>
      <w:textAlignment w:val="baseline"/>
    </w:pPr>
    <w:rPr>
      <w:rFonts w:eastAsia="SimSun"/>
      <w:lang w:val="en-GB"/>
    </w:rPr>
  </w:style>
  <w:style w:type="paragraph" w:customStyle="1" w:styleId="annex2">
    <w:name w:val="annex2"/>
    <w:basedOn w:val="Normal"/>
    <w:uiPriority w:val="99"/>
    <w:rsid w:val="0053222E"/>
    <w:pPr>
      <w:tabs>
        <w:tab w:val="left" w:pos="794"/>
        <w:tab w:val="left" w:pos="1191"/>
        <w:tab w:val="num" w:pos="1440"/>
        <w:tab w:val="num" w:pos="1515"/>
        <w:tab w:val="left" w:pos="1588"/>
        <w:tab w:val="left" w:pos="1985"/>
      </w:tabs>
      <w:overflowPunct w:val="0"/>
      <w:autoSpaceDE w:val="0"/>
      <w:autoSpaceDN w:val="0"/>
      <w:adjustRightInd w:val="0"/>
      <w:spacing w:before="240" w:beforeAutospacing="0" w:after="0" w:afterAutospacing="0"/>
      <w:ind w:left="1440" w:hanging="360"/>
      <w:textAlignment w:val="baseline"/>
    </w:pPr>
    <w:rPr>
      <w:rFonts w:eastAsia="SimSun"/>
      <w:lang w:val="en-GB"/>
    </w:rPr>
  </w:style>
  <w:style w:type="paragraph" w:customStyle="1" w:styleId="annex3">
    <w:name w:val="annex3"/>
    <w:basedOn w:val="Normal"/>
    <w:uiPriority w:val="99"/>
    <w:rsid w:val="0053222E"/>
    <w:pPr>
      <w:tabs>
        <w:tab w:val="left" w:pos="794"/>
        <w:tab w:val="left" w:pos="1191"/>
        <w:tab w:val="left" w:pos="1588"/>
        <w:tab w:val="left" w:pos="1985"/>
        <w:tab w:val="num" w:pos="2235"/>
      </w:tabs>
      <w:overflowPunct w:val="0"/>
      <w:autoSpaceDE w:val="0"/>
      <w:autoSpaceDN w:val="0"/>
      <w:adjustRightInd w:val="0"/>
      <w:spacing w:before="240" w:beforeAutospacing="0" w:after="0" w:afterAutospacing="0"/>
      <w:ind w:left="2235" w:hanging="360"/>
      <w:textAlignment w:val="baseline"/>
    </w:pPr>
    <w:rPr>
      <w:rFonts w:eastAsia="SimSun"/>
      <w:lang w:val="en-GB"/>
    </w:rPr>
  </w:style>
  <w:style w:type="paragraph" w:customStyle="1" w:styleId="annex4">
    <w:name w:val="annex4"/>
    <w:basedOn w:val="Normal"/>
    <w:uiPriority w:val="99"/>
    <w:rsid w:val="0053222E"/>
    <w:pPr>
      <w:tabs>
        <w:tab w:val="left" w:pos="794"/>
        <w:tab w:val="left" w:pos="1191"/>
        <w:tab w:val="left" w:pos="1588"/>
        <w:tab w:val="left" w:pos="1985"/>
        <w:tab w:val="num" w:pos="2955"/>
        <w:tab w:val="num" w:pos="3238"/>
      </w:tabs>
      <w:overflowPunct w:val="0"/>
      <w:autoSpaceDE w:val="0"/>
      <w:autoSpaceDN w:val="0"/>
      <w:adjustRightInd w:val="0"/>
      <w:spacing w:before="240" w:beforeAutospacing="0" w:after="0" w:afterAutospacing="0"/>
      <w:ind w:left="3238" w:hanging="1078"/>
      <w:textAlignment w:val="baseline"/>
    </w:pPr>
    <w:rPr>
      <w:rFonts w:eastAsia="SimSun"/>
      <w:lang w:val="en-GB"/>
    </w:rPr>
  </w:style>
  <w:style w:type="paragraph" w:customStyle="1" w:styleId="annex5">
    <w:name w:val="annex5"/>
    <w:basedOn w:val="Normal"/>
    <w:uiPriority w:val="99"/>
    <w:rsid w:val="0053222E"/>
    <w:pPr>
      <w:tabs>
        <w:tab w:val="left" w:pos="794"/>
        <w:tab w:val="left" w:pos="1191"/>
        <w:tab w:val="left" w:pos="1588"/>
        <w:tab w:val="left" w:pos="1985"/>
        <w:tab w:val="num" w:pos="3675"/>
        <w:tab w:val="num" w:pos="4678"/>
      </w:tabs>
      <w:overflowPunct w:val="0"/>
      <w:autoSpaceDE w:val="0"/>
      <w:autoSpaceDN w:val="0"/>
      <w:adjustRightInd w:val="0"/>
      <w:spacing w:before="240" w:beforeAutospacing="0" w:after="0" w:afterAutospacing="0"/>
      <w:ind w:left="4678" w:hanging="1440"/>
      <w:textAlignment w:val="baseline"/>
    </w:pPr>
    <w:rPr>
      <w:rFonts w:eastAsia="SimSun"/>
      <w:lang w:val="en-GB"/>
    </w:rPr>
  </w:style>
  <w:style w:type="paragraph" w:customStyle="1" w:styleId="bullet1">
    <w:name w:val="bullet1"/>
    <w:basedOn w:val="BodyText"/>
    <w:uiPriority w:val="99"/>
    <w:rsid w:val="0053222E"/>
    <w:pPr>
      <w:tabs>
        <w:tab w:val="num" w:pos="720"/>
        <w:tab w:val="num" w:pos="4395"/>
      </w:tabs>
      <w:spacing w:before="240" w:after="0"/>
      <w:ind w:left="720" w:hanging="360"/>
    </w:pPr>
    <w:rPr>
      <w:rFonts w:eastAsia="SimSun"/>
    </w:rPr>
  </w:style>
  <w:style w:type="paragraph" w:customStyle="1" w:styleId="bullet2">
    <w:name w:val="bullet2"/>
    <w:basedOn w:val="bodytext10"/>
    <w:uiPriority w:val="99"/>
    <w:rsid w:val="0053222E"/>
    <w:pPr>
      <w:tabs>
        <w:tab w:val="clear" w:pos="360"/>
        <w:tab w:val="num" w:pos="720"/>
        <w:tab w:val="left" w:pos="1440"/>
      </w:tabs>
      <w:ind w:left="720" w:hanging="360"/>
    </w:pPr>
  </w:style>
  <w:style w:type="paragraph" w:customStyle="1" w:styleId="bodytext10">
    <w:name w:val="bodytext1"/>
    <w:basedOn w:val="BodyText"/>
    <w:uiPriority w:val="99"/>
    <w:rsid w:val="0053222E"/>
    <w:pPr>
      <w:tabs>
        <w:tab w:val="num" w:pos="360"/>
      </w:tabs>
      <w:spacing w:before="240" w:after="0"/>
      <w:ind w:left="340" w:hanging="340"/>
    </w:pPr>
    <w:rPr>
      <w:rFonts w:eastAsia="SimSun"/>
    </w:rPr>
  </w:style>
  <w:style w:type="paragraph" w:customStyle="1" w:styleId="bullet3">
    <w:name w:val="bullet3"/>
    <w:basedOn w:val="bodytext20"/>
    <w:uiPriority w:val="99"/>
    <w:rsid w:val="0053222E"/>
    <w:pPr>
      <w:tabs>
        <w:tab w:val="left" w:pos="2160"/>
      </w:tabs>
      <w:ind w:left="2160" w:hanging="720"/>
    </w:pPr>
  </w:style>
  <w:style w:type="paragraph" w:customStyle="1" w:styleId="bullet40">
    <w:name w:val="bullet4"/>
    <w:basedOn w:val="bodytext30"/>
    <w:uiPriority w:val="99"/>
    <w:rsid w:val="0053222E"/>
    <w:pPr>
      <w:tabs>
        <w:tab w:val="left" w:pos="2880"/>
      </w:tabs>
      <w:ind w:left="2880" w:hanging="720"/>
    </w:pPr>
  </w:style>
  <w:style w:type="paragraph" w:customStyle="1" w:styleId="bodytext30">
    <w:name w:val="bodytext3"/>
    <w:basedOn w:val="BodyText"/>
    <w:uiPriority w:val="99"/>
    <w:rsid w:val="0053222E"/>
    <w:pPr>
      <w:spacing w:before="240" w:after="0"/>
      <w:ind w:left="2160"/>
    </w:pPr>
    <w:rPr>
      <w:rFonts w:eastAsia="SimSun"/>
    </w:rPr>
  </w:style>
  <w:style w:type="paragraph" w:customStyle="1" w:styleId="bullet5">
    <w:name w:val="bullet5"/>
    <w:basedOn w:val="bodytext5"/>
    <w:uiPriority w:val="99"/>
    <w:rsid w:val="0053222E"/>
    <w:pPr>
      <w:tabs>
        <w:tab w:val="num" w:pos="3958"/>
      </w:tabs>
      <w:ind w:left="3958" w:hanging="720"/>
    </w:pPr>
  </w:style>
  <w:style w:type="paragraph" w:customStyle="1" w:styleId="bodytext5">
    <w:name w:val="bodytext5"/>
    <w:basedOn w:val="BodyText"/>
    <w:uiPriority w:val="99"/>
    <w:rsid w:val="0053222E"/>
    <w:pPr>
      <w:spacing w:before="240" w:after="0"/>
      <w:ind w:left="4678"/>
    </w:pPr>
    <w:rPr>
      <w:rFonts w:eastAsia="SimSun"/>
    </w:rPr>
  </w:style>
  <w:style w:type="paragraph" w:customStyle="1" w:styleId="schedule1">
    <w:name w:val="schedule1"/>
    <w:basedOn w:val="Normal"/>
    <w:uiPriority w:val="99"/>
    <w:rsid w:val="0053222E"/>
    <w:pPr>
      <w:tabs>
        <w:tab w:val="num" w:pos="357"/>
        <w:tab w:val="left" w:pos="794"/>
        <w:tab w:val="left" w:pos="1191"/>
        <w:tab w:val="left" w:pos="1588"/>
        <w:tab w:val="left" w:pos="1985"/>
      </w:tabs>
      <w:overflowPunct w:val="0"/>
      <w:autoSpaceDE w:val="0"/>
      <w:autoSpaceDN w:val="0"/>
      <w:adjustRightInd w:val="0"/>
      <w:spacing w:before="240" w:beforeAutospacing="0" w:after="0" w:afterAutospacing="0"/>
      <w:ind w:left="397" w:hanging="397"/>
      <w:textAlignment w:val="baseline"/>
    </w:pPr>
    <w:rPr>
      <w:rFonts w:eastAsia="SimSun"/>
      <w:lang w:val="en-GB"/>
    </w:rPr>
  </w:style>
  <w:style w:type="paragraph" w:customStyle="1" w:styleId="schedule3">
    <w:name w:val="schedule3"/>
    <w:basedOn w:val="Normal"/>
    <w:uiPriority w:val="99"/>
    <w:rsid w:val="0053222E"/>
    <w:pPr>
      <w:tabs>
        <w:tab w:val="left" w:pos="794"/>
        <w:tab w:val="left" w:pos="1191"/>
        <w:tab w:val="left" w:pos="1588"/>
        <w:tab w:val="left" w:pos="1985"/>
        <w:tab w:val="num" w:pos="2160"/>
      </w:tabs>
      <w:overflowPunct w:val="0"/>
      <w:autoSpaceDE w:val="0"/>
      <w:autoSpaceDN w:val="0"/>
      <w:adjustRightInd w:val="0"/>
      <w:spacing w:before="240" w:beforeAutospacing="0" w:after="0" w:afterAutospacing="0"/>
      <w:ind w:left="2160" w:hanging="720"/>
      <w:textAlignment w:val="baseline"/>
    </w:pPr>
    <w:rPr>
      <w:rFonts w:eastAsia="SimSun"/>
      <w:lang w:val="en-GB"/>
    </w:rPr>
  </w:style>
  <w:style w:type="paragraph" w:customStyle="1" w:styleId="schedule5">
    <w:name w:val="schedule5"/>
    <w:basedOn w:val="Normal"/>
    <w:uiPriority w:val="99"/>
    <w:rsid w:val="0053222E"/>
    <w:pPr>
      <w:tabs>
        <w:tab w:val="left" w:pos="794"/>
        <w:tab w:val="left" w:pos="1191"/>
        <w:tab w:val="left" w:pos="1588"/>
        <w:tab w:val="left" w:pos="1985"/>
        <w:tab w:val="num" w:pos="4678"/>
      </w:tabs>
      <w:overflowPunct w:val="0"/>
      <w:autoSpaceDE w:val="0"/>
      <w:autoSpaceDN w:val="0"/>
      <w:adjustRightInd w:val="0"/>
      <w:spacing w:before="240" w:beforeAutospacing="0" w:after="0" w:afterAutospacing="0"/>
      <w:ind w:left="4678" w:hanging="1440"/>
      <w:textAlignment w:val="baseline"/>
    </w:pPr>
    <w:rPr>
      <w:rFonts w:eastAsia="SimSun"/>
      <w:lang w:val="en-GB"/>
    </w:rPr>
  </w:style>
  <w:style w:type="paragraph" w:customStyle="1" w:styleId="object0">
    <w:name w:val="object"/>
    <w:basedOn w:val="Normal"/>
    <w:next w:val="Normal"/>
    <w:uiPriority w:val="99"/>
    <w:rsid w:val="0053222E"/>
    <w:pPr>
      <w:keepNext/>
      <w:keepLines/>
      <w:spacing w:before="0" w:beforeAutospacing="0" w:after="240" w:afterAutospacing="0" w:line="360" w:lineRule="auto"/>
      <w:jc w:val="center"/>
    </w:pPr>
    <w:rPr>
      <w:rFonts w:eastAsia="MS Mincho"/>
      <w:lang w:val="en-GB"/>
    </w:rPr>
  </w:style>
  <w:style w:type="paragraph" w:customStyle="1" w:styleId="ObjectID">
    <w:name w:val="ObjectID"/>
    <w:basedOn w:val="Normal"/>
    <w:next w:val="BodyText"/>
    <w:uiPriority w:val="99"/>
    <w:rsid w:val="0053222E"/>
    <w:pPr>
      <w:keepLines/>
      <w:numPr>
        <w:numId w:val="25"/>
      </w:numPr>
      <w:tabs>
        <w:tab w:val="clear" w:pos="720"/>
      </w:tabs>
      <w:overflowPunct w:val="0"/>
      <w:autoSpaceDE w:val="0"/>
      <w:autoSpaceDN w:val="0"/>
      <w:adjustRightInd w:val="0"/>
      <w:spacing w:before="0" w:beforeAutospacing="0" w:after="480" w:afterAutospacing="0" w:line="360" w:lineRule="auto"/>
      <w:ind w:left="2592" w:right="720" w:hanging="1152"/>
      <w:jc w:val="both"/>
      <w:textAlignment w:val="baseline"/>
    </w:pPr>
    <w:rPr>
      <w:rFonts w:eastAsia="SimSun"/>
      <w:b/>
      <w:bCs/>
      <w:sz w:val="22"/>
      <w:szCs w:val="22"/>
      <w:lang w:val="en-GB"/>
    </w:rPr>
  </w:style>
  <w:style w:type="paragraph" w:customStyle="1" w:styleId="AppendixHeading2">
    <w:name w:val="Appendix Heading 2"/>
    <w:basedOn w:val="Heading2"/>
    <w:uiPriority w:val="99"/>
    <w:rsid w:val="0053222E"/>
    <w:pPr>
      <w:numPr>
        <w:numId w:val="26"/>
      </w:numPr>
      <w:tabs>
        <w:tab w:val="clear" w:pos="720"/>
        <w:tab w:val="clear" w:pos="1134"/>
        <w:tab w:val="clear" w:pos="1871"/>
        <w:tab w:val="clear" w:pos="2268"/>
        <w:tab w:val="left" w:pos="794"/>
        <w:tab w:val="left" w:pos="1191"/>
        <w:tab w:val="left" w:pos="1588"/>
        <w:tab w:val="left" w:pos="1985"/>
      </w:tabs>
      <w:overflowPunct/>
      <w:autoSpaceDE/>
      <w:autoSpaceDN/>
      <w:adjustRightInd/>
      <w:spacing w:before="240" w:after="240"/>
      <w:ind w:left="794" w:hanging="794"/>
      <w:jc w:val="both"/>
      <w:textAlignment w:val="auto"/>
    </w:pPr>
    <w:rPr>
      <w:rFonts w:eastAsia="SimSun"/>
      <w:bCs/>
      <w:sz w:val="28"/>
      <w:szCs w:val="28"/>
    </w:rPr>
  </w:style>
  <w:style w:type="paragraph" w:customStyle="1" w:styleId="annexhead">
    <w:name w:val="annex head"/>
    <w:basedOn w:val="Normal"/>
    <w:uiPriority w:val="99"/>
    <w:rsid w:val="0053222E"/>
    <w:pPr>
      <w:keepNext/>
      <w:numPr>
        <w:numId w:val="27"/>
      </w:numPr>
      <w:tabs>
        <w:tab w:val="clear" w:pos="720"/>
        <w:tab w:val="left" w:pos="794"/>
        <w:tab w:val="left" w:pos="1191"/>
        <w:tab w:val="left" w:pos="1588"/>
        <w:tab w:val="left" w:pos="1985"/>
      </w:tabs>
      <w:overflowPunct w:val="0"/>
      <w:autoSpaceDE w:val="0"/>
      <w:autoSpaceDN w:val="0"/>
      <w:adjustRightInd w:val="0"/>
      <w:spacing w:before="240" w:beforeAutospacing="0" w:after="0" w:afterAutospacing="0"/>
      <w:ind w:left="0" w:firstLine="0"/>
      <w:jc w:val="center"/>
      <w:textAlignment w:val="baseline"/>
    </w:pPr>
    <w:rPr>
      <w:rFonts w:eastAsia="SimSun"/>
      <w:b/>
      <w:bCs/>
      <w:u w:val="single"/>
      <w:lang w:val="en-GB"/>
    </w:rPr>
  </w:style>
  <w:style w:type="paragraph" w:customStyle="1" w:styleId="BodyTextNoSpaceBefore">
    <w:name w:val="Body Text NoSpaceBefore"/>
    <w:basedOn w:val="BodyText"/>
    <w:uiPriority w:val="99"/>
    <w:rsid w:val="0053222E"/>
    <w:pPr>
      <w:numPr>
        <w:numId w:val="28"/>
      </w:numPr>
      <w:tabs>
        <w:tab w:val="clear" w:pos="1440"/>
        <w:tab w:val="num" w:pos="1080"/>
      </w:tabs>
      <w:spacing w:before="0" w:after="0"/>
      <w:ind w:left="0" w:firstLine="0"/>
    </w:pPr>
    <w:rPr>
      <w:rFonts w:eastAsia="SimSun"/>
    </w:rPr>
  </w:style>
  <w:style w:type="paragraph" w:customStyle="1" w:styleId="bodytext4">
    <w:name w:val="bodytext4"/>
    <w:basedOn w:val="BodyText"/>
    <w:uiPriority w:val="99"/>
    <w:rsid w:val="0053222E"/>
    <w:pPr>
      <w:numPr>
        <w:numId w:val="29"/>
      </w:numPr>
      <w:tabs>
        <w:tab w:val="clear" w:pos="2160"/>
        <w:tab w:val="num" w:pos="720"/>
      </w:tabs>
      <w:spacing w:before="240" w:after="0"/>
      <w:ind w:left="3238" w:firstLine="0"/>
    </w:pPr>
    <w:rPr>
      <w:rFonts w:eastAsia="SimSun"/>
    </w:rPr>
  </w:style>
  <w:style w:type="paragraph" w:customStyle="1" w:styleId="Closing1">
    <w:name w:val="Closing1"/>
    <w:basedOn w:val="Closing"/>
    <w:next w:val="Closing"/>
    <w:uiPriority w:val="99"/>
    <w:rsid w:val="0053222E"/>
    <w:pPr>
      <w:keepNext/>
      <w:keepLines/>
      <w:widowControl/>
      <w:numPr>
        <w:numId w:val="30"/>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cs="Times New Roman"/>
      <w:kern w:val="0"/>
      <w:sz w:val="24"/>
      <w:szCs w:val="24"/>
      <w:lang w:val="en-GB" w:eastAsia="en-US"/>
    </w:rPr>
  </w:style>
  <w:style w:type="paragraph" w:customStyle="1" w:styleId="Confidentiality">
    <w:name w:val="Confidentiality"/>
    <w:basedOn w:val="BodyText"/>
    <w:uiPriority w:val="99"/>
    <w:rsid w:val="0053222E"/>
    <w:pPr>
      <w:numPr>
        <w:numId w:val="31"/>
      </w:numPr>
      <w:tabs>
        <w:tab w:val="clear" w:pos="720"/>
        <w:tab w:val="num" w:pos="425"/>
      </w:tabs>
      <w:spacing w:before="240" w:after="0"/>
      <w:ind w:left="0" w:firstLine="0"/>
    </w:pPr>
    <w:rPr>
      <w:rFonts w:eastAsia="SimSun"/>
      <w:b/>
      <w:bCs/>
      <w:caps/>
    </w:rPr>
  </w:style>
  <w:style w:type="paragraph" w:customStyle="1" w:styleId="GroupName">
    <w:name w:val="GroupName"/>
    <w:basedOn w:val="Normal"/>
    <w:uiPriority w:val="99"/>
    <w:rsid w:val="0053222E"/>
    <w:pPr>
      <w:numPr>
        <w:ilvl w:val="1"/>
        <w:numId w:val="31"/>
      </w:numPr>
      <w:tabs>
        <w:tab w:val="clear" w:pos="1440"/>
        <w:tab w:val="left" w:pos="794"/>
        <w:tab w:val="left" w:pos="1191"/>
        <w:tab w:val="left" w:pos="1588"/>
        <w:tab w:val="left" w:pos="1985"/>
      </w:tabs>
      <w:overflowPunct w:val="0"/>
      <w:autoSpaceDE w:val="0"/>
      <w:autoSpaceDN w:val="0"/>
      <w:adjustRightInd w:val="0"/>
      <w:spacing w:before="120" w:beforeAutospacing="0" w:after="0" w:afterAutospacing="0"/>
      <w:ind w:left="0" w:firstLine="0"/>
      <w:textAlignment w:val="baseline"/>
    </w:pPr>
    <w:rPr>
      <w:rFonts w:eastAsia="SimSun"/>
      <w:sz w:val="30"/>
      <w:szCs w:val="30"/>
      <w:lang w:val="en-GB"/>
    </w:rPr>
  </w:style>
  <w:style w:type="paragraph" w:customStyle="1" w:styleId="HeaderData">
    <w:name w:val="HeaderData"/>
    <w:basedOn w:val="Normal"/>
    <w:uiPriority w:val="99"/>
    <w:rsid w:val="0053222E"/>
    <w:pPr>
      <w:numPr>
        <w:ilvl w:val="2"/>
        <w:numId w:val="31"/>
      </w:numPr>
      <w:tabs>
        <w:tab w:val="clear" w:pos="2160"/>
        <w:tab w:val="left" w:pos="794"/>
        <w:tab w:val="left" w:pos="1191"/>
        <w:tab w:val="left" w:pos="1588"/>
        <w:tab w:val="left" w:pos="1985"/>
      </w:tabs>
      <w:overflowPunct w:val="0"/>
      <w:autoSpaceDE w:val="0"/>
      <w:autoSpaceDN w:val="0"/>
      <w:adjustRightInd w:val="0"/>
      <w:spacing w:before="120" w:beforeAutospacing="0" w:after="0" w:afterAutospacing="0"/>
      <w:ind w:left="0" w:firstLine="0"/>
      <w:textAlignment w:val="baseline"/>
    </w:pPr>
    <w:rPr>
      <w:rFonts w:eastAsia="SimSun"/>
      <w:lang w:val="en-GB"/>
    </w:rPr>
  </w:style>
  <w:style w:type="paragraph" w:customStyle="1" w:styleId="HeaderPrompt">
    <w:name w:val="HeaderPrompt"/>
    <w:basedOn w:val="Normal"/>
    <w:uiPriority w:val="99"/>
    <w:rsid w:val="0053222E"/>
    <w:pPr>
      <w:numPr>
        <w:ilvl w:val="3"/>
        <w:numId w:val="31"/>
      </w:numPr>
      <w:tabs>
        <w:tab w:val="clear" w:pos="3238"/>
        <w:tab w:val="left" w:pos="794"/>
        <w:tab w:val="left" w:pos="1191"/>
        <w:tab w:val="left" w:pos="1588"/>
        <w:tab w:val="left" w:pos="1985"/>
      </w:tabs>
      <w:overflowPunct w:val="0"/>
      <w:autoSpaceDE w:val="0"/>
      <w:autoSpaceDN w:val="0"/>
      <w:adjustRightInd w:val="0"/>
      <w:spacing w:before="60" w:beforeAutospacing="0" w:after="120" w:afterAutospacing="0"/>
      <w:ind w:left="0" w:firstLine="0"/>
      <w:textAlignment w:val="baseline"/>
    </w:pPr>
    <w:rPr>
      <w:rFonts w:ascii="Arial Narrow" w:eastAsia="SimSun" w:hAnsi="Arial Narrow" w:cs="Arial Narrow"/>
      <w:sz w:val="18"/>
      <w:szCs w:val="18"/>
      <w:lang w:val="en-GB"/>
    </w:rPr>
  </w:style>
  <w:style w:type="paragraph" w:customStyle="1" w:styleId="Headline">
    <w:name w:val="Headline"/>
    <w:basedOn w:val="BodyText"/>
    <w:uiPriority w:val="99"/>
    <w:rsid w:val="0053222E"/>
    <w:pPr>
      <w:numPr>
        <w:ilvl w:val="4"/>
        <w:numId w:val="31"/>
      </w:numPr>
      <w:tabs>
        <w:tab w:val="clear" w:pos="4678"/>
        <w:tab w:val="num" w:pos="992"/>
      </w:tabs>
      <w:spacing w:before="240" w:after="0"/>
      <w:ind w:left="0" w:firstLine="0"/>
    </w:pPr>
    <w:rPr>
      <w:rFonts w:ascii="Arial Black" w:eastAsia="SimSun" w:hAnsi="Arial Black" w:cs="Arial Black"/>
    </w:rPr>
  </w:style>
  <w:style w:type="paragraph" w:customStyle="1" w:styleId="RecipientAddress">
    <w:name w:val="RecipientAddress"/>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textAlignment w:val="baseline"/>
    </w:pPr>
    <w:rPr>
      <w:rFonts w:eastAsia="SimSun"/>
      <w:lang w:val="en-GB"/>
    </w:rPr>
  </w:style>
  <w:style w:type="paragraph" w:customStyle="1" w:styleId="RegisteredOffice">
    <w:name w:val="RegisteredOffice"/>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textAlignment w:val="baseline"/>
    </w:pPr>
    <w:rPr>
      <w:rFonts w:eastAsia="SimSun"/>
      <w:sz w:val="14"/>
      <w:szCs w:val="14"/>
      <w:lang w:val="en-GB"/>
    </w:rPr>
  </w:style>
  <w:style w:type="paragraph" w:customStyle="1" w:styleId="schedulehead">
    <w:name w:val="schedule head"/>
    <w:basedOn w:val="Normal"/>
    <w:uiPriority w:val="99"/>
    <w:rsid w:val="0053222E"/>
    <w:pPr>
      <w:keepNext/>
      <w:tabs>
        <w:tab w:val="left" w:pos="794"/>
        <w:tab w:val="left" w:pos="1191"/>
        <w:tab w:val="left" w:pos="1588"/>
        <w:tab w:val="left" w:pos="1985"/>
      </w:tabs>
      <w:overflowPunct w:val="0"/>
      <w:autoSpaceDE w:val="0"/>
      <w:autoSpaceDN w:val="0"/>
      <w:adjustRightInd w:val="0"/>
      <w:spacing w:before="240" w:beforeAutospacing="0" w:after="0" w:afterAutospacing="0"/>
      <w:jc w:val="center"/>
      <w:textAlignment w:val="baseline"/>
    </w:pPr>
    <w:rPr>
      <w:rFonts w:eastAsia="SimSun"/>
      <w:b/>
      <w:bCs/>
      <w:u w:val="single"/>
      <w:lang w:val="en-GB"/>
    </w:rPr>
  </w:style>
  <w:style w:type="paragraph" w:customStyle="1" w:styleId="12List2dot">
    <w:name w:val="12_List2_dot"/>
    <w:basedOn w:val="Normal"/>
    <w:uiPriority w:val="99"/>
    <w:rsid w:val="0053222E"/>
    <w:pPr>
      <w:tabs>
        <w:tab w:val="num" w:pos="720"/>
      </w:tabs>
      <w:overflowPunct w:val="0"/>
      <w:autoSpaceDE w:val="0"/>
      <w:autoSpaceDN w:val="0"/>
      <w:adjustRightInd w:val="0"/>
      <w:spacing w:before="120" w:beforeAutospacing="0" w:after="0" w:afterAutospacing="0"/>
      <w:ind w:left="720" w:hanging="360"/>
      <w:textAlignment w:val="baseline"/>
    </w:pPr>
    <w:rPr>
      <w:rFonts w:eastAsia="MS Mincho"/>
      <w:lang w:val="en-GB" w:eastAsia="ja-JP"/>
    </w:rPr>
  </w:style>
  <w:style w:type="paragraph" w:customStyle="1" w:styleId="04Text">
    <w:name w:val="04_Text"/>
    <w:basedOn w:val="Normal"/>
    <w:uiPriority w:val="99"/>
    <w:rsid w:val="0053222E"/>
    <w:pPr>
      <w:overflowPunct w:val="0"/>
      <w:autoSpaceDE w:val="0"/>
      <w:autoSpaceDN w:val="0"/>
      <w:adjustRightInd w:val="0"/>
      <w:spacing w:beforeLines="100" w:before="120" w:beforeAutospacing="0" w:after="0" w:afterAutospacing="0"/>
      <w:ind w:leftChars="236" w:left="236"/>
      <w:textAlignment w:val="baseline"/>
    </w:pPr>
    <w:rPr>
      <w:rFonts w:eastAsia="MS Mincho"/>
    </w:rPr>
  </w:style>
  <w:style w:type="paragraph" w:customStyle="1" w:styleId="02Section">
    <w:name w:val="02_Section"/>
    <w:basedOn w:val="Normal"/>
    <w:next w:val="04Text"/>
    <w:uiPriority w:val="99"/>
    <w:rsid w:val="0053222E"/>
    <w:pPr>
      <w:keepNext/>
      <w:overflowPunct w:val="0"/>
      <w:autoSpaceDE w:val="0"/>
      <w:autoSpaceDN w:val="0"/>
      <w:adjustRightInd w:val="0"/>
      <w:spacing w:beforeLines="100" w:before="120" w:beforeAutospacing="0" w:after="0" w:afterAutospacing="0"/>
      <w:textAlignment w:val="baseline"/>
    </w:pPr>
    <w:rPr>
      <w:rFonts w:eastAsia="MS Mincho"/>
      <w:b/>
      <w:bCs/>
      <w:lang w:val="en-GB"/>
    </w:rPr>
  </w:style>
  <w:style w:type="paragraph" w:customStyle="1" w:styleId="01Chapter">
    <w:name w:val="01_Chapter"/>
    <w:basedOn w:val="Normal"/>
    <w:next w:val="04Text"/>
    <w:uiPriority w:val="99"/>
    <w:rsid w:val="0053222E"/>
    <w:pPr>
      <w:keepNext/>
      <w:tabs>
        <w:tab w:val="num" w:pos="720"/>
      </w:tabs>
      <w:overflowPunct w:val="0"/>
      <w:autoSpaceDE w:val="0"/>
      <w:autoSpaceDN w:val="0"/>
      <w:adjustRightInd w:val="0"/>
      <w:spacing w:beforeLines="100" w:before="120" w:beforeAutospacing="0" w:after="0" w:afterAutospacing="0" w:line="360" w:lineRule="auto"/>
      <w:ind w:left="720" w:hanging="360"/>
      <w:textAlignment w:val="baseline"/>
    </w:pPr>
    <w:rPr>
      <w:rFonts w:eastAsia="MS Mincho"/>
      <w:b/>
      <w:bCs/>
      <w:sz w:val="28"/>
      <w:szCs w:val="28"/>
    </w:rPr>
  </w:style>
  <w:style w:type="paragraph" w:customStyle="1" w:styleId="22TableTitle">
    <w:name w:val="22_Table_Title"/>
    <w:basedOn w:val="Normal"/>
    <w:next w:val="23Table"/>
    <w:uiPriority w:val="99"/>
    <w:rsid w:val="0053222E"/>
    <w:pPr>
      <w:keepNext/>
      <w:widowControl w:val="0"/>
      <w:spacing w:beforeLines="100" w:before="120" w:beforeAutospacing="0" w:afterLines="50" w:after="0" w:afterAutospacing="0"/>
      <w:jc w:val="center"/>
    </w:pPr>
    <w:rPr>
      <w:rFonts w:eastAsia="MS Mincho"/>
      <w:kern w:val="2"/>
      <w:lang w:eastAsia="ja-JP"/>
    </w:rPr>
  </w:style>
  <w:style w:type="paragraph" w:customStyle="1" w:styleId="23Table">
    <w:name w:val="23_Table"/>
    <w:basedOn w:val="Normal"/>
    <w:next w:val="Normal"/>
    <w:uiPriority w:val="99"/>
    <w:rsid w:val="0053222E"/>
    <w:pPr>
      <w:widowControl w:val="0"/>
      <w:spacing w:before="0" w:beforeAutospacing="0" w:afterLines="100" w:after="0" w:afterAutospacing="0"/>
      <w:jc w:val="center"/>
    </w:pPr>
    <w:rPr>
      <w:rFonts w:eastAsia="MS Mincho"/>
      <w:kern w:val="2"/>
      <w:lang w:eastAsia="ja-JP"/>
    </w:rPr>
  </w:style>
  <w:style w:type="paragraph" w:customStyle="1" w:styleId="13ContentsfTables">
    <w:name w:val="13_ContentsfTables"/>
    <w:basedOn w:val="Normal"/>
    <w:uiPriority w:val="99"/>
    <w:rsid w:val="0053222E"/>
    <w:pPr>
      <w:overflowPunct w:val="0"/>
      <w:autoSpaceDE w:val="0"/>
      <w:autoSpaceDN w:val="0"/>
      <w:adjustRightInd w:val="0"/>
      <w:spacing w:before="120" w:beforeAutospacing="0" w:after="0" w:afterAutospacing="0"/>
      <w:textAlignment w:val="baseline"/>
    </w:pPr>
    <w:rPr>
      <w:rFonts w:eastAsia="MS Mincho"/>
      <w:lang w:eastAsia="ja-JP"/>
    </w:rPr>
  </w:style>
  <w:style w:type="paragraph" w:customStyle="1" w:styleId="20Figure">
    <w:name w:val="20_Figure"/>
    <w:basedOn w:val="Normal"/>
    <w:next w:val="21FigureTitle"/>
    <w:uiPriority w:val="99"/>
    <w:rsid w:val="0053222E"/>
    <w:pPr>
      <w:keepNext/>
      <w:widowControl w:val="0"/>
      <w:spacing w:beforeLines="100" w:before="120" w:beforeAutospacing="0" w:after="0" w:afterAutospacing="0"/>
      <w:ind w:left="566"/>
      <w:jc w:val="center"/>
    </w:pPr>
    <w:rPr>
      <w:rFonts w:eastAsia="MS Mincho"/>
      <w:kern w:val="2"/>
      <w:lang w:eastAsia="ja-JP"/>
    </w:rPr>
  </w:style>
  <w:style w:type="paragraph" w:customStyle="1" w:styleId="21FigureTitle">
    <w:name w:val="21_Figure_Title"/>
    <w:basedOn w:val="Normal"/>
    <w:next w:val="Normal"/>
    <w:uiPriority w:val="99"/>
    <w:rsid w:val="0053222E"/>
    <w:pPr>
      <w:widowControl w:val="0"/>
      <w:spacing w:beforeLines="50" w:before="120" w:beforeAutospacing="0" w:afterLines="100" w:after="0" w:afterAutospacing="0"/>
      <w:jc w:val="center"/>
    </w:pPr>
    <w:rPr>
      <w:rFonts w:eastAsia="MS Mincho"/>
      <w:kern w:val="2"/>
      <w:lang w:eastAsia="ja-JP"/>
    </w:rPr>
  </w:style>
  <w:style w:type="paragraph" w:customStyle="1" w:styleId="03Subsection">
    <w:name w:val="03_Subsection"/>
    <w:basedOn w:val="Normal"/>
    <w:next w:val="04Text"/>
    <w:uiPriority w:val="99"/>
    <w:rsid w:val="0053222E"/>
    <w:pPr>
      <w:keepNext/>
      <w:tabs>
        <w:tab w:val="left" w:pos="993"/>
      </w:tabs>
      <w:overflowPunct w:val="0"/>
      <w:autoSpaceDE w:val="0"/>
      <w:autoSpaceDN w:val="0"/>
      <w:adjustRightInd w:val="0"/>
      <w:spacing w:beforeLines="100" w:before="120" w:beforeAutospacing="0" w:after="0" w:afterAutospacing="0"/>
      <w:textAlignment w:val="baseline"/>
    </w:pPr>
    <w:rPr>
      <w:rFonts w:eastAsia="MS Mincho"/>
      <w:b/>
      <w:bCs/>
      <w:lang w:val="en-GB"/>
    </w:rPr>
  </w:style>
  <w:style w:type="paragraph" w:customStyle="1" w:styleId="05Sub-Sub-Sub-Section">
    <w:name w:val="05_Sub-Sub-Sub-Section"/>
    <w:basedOn w:val="Normal"/>
    <w:next w:val="Normal"/>
    <w:uiPriority w:val="99"/>
    <w:rsid w:val="0053222E"/>
    <w:pPr>
      <w:keepNext/>
      <w:tabs>
        <w:tab w:val="num" w:pos="3600"/>
      </w:tabs>
      <w:spacing w:beforeLines="50" w:before="120" w:beforeAutospacing="0" w:afterLines="50" w:after="0" w:afterAutospacing="0"/>
      <w:ind w:left="3600" w:hanging="360"/>
      <w:jc w:val="both"/>
    </w:pPr>
    <w:rPr>
      <w:rFonts w:eastAsia="MS Mincho"/>
      <w:kern w:val="2"/>
      <w:lang w:eastAsia="ja-JP"/>
    </w:rPr>
  </w:style>
  <w:style w:type="paragraph" w:customStyle="1" w:styleId="04Sub-Sub-Section">
    <w:name w:val="04_Sub-Sub-Section"/>
    <w:basedOn w:val="Normal"/>
    <w:next w:val="Normal"/>
    <w:uiPriority w:val="99"/>
    <w:rsid w:val="0053222E"/>
    <w:pPr>
      <w:keepNext/>
      <w:spacing w:beforeLines="100" w:before="120" w:beforeAutospacing="0" w:after="0" w:afterAutospacing="0"/>
      <w:jc w:val="both"/>
    </w:pPr>
    <w:rPr>
      <w:rFonts w:eastAsia="MS Mincho"/>
      <w:b/>
      <w:bCs/>
      <w:kern w:val="2"/>
      <w:lang w:eastAsia="ja-JP"/>
    </w:rPr>
  </w:style>
  <w:style w:type="paragraph" w:customStyle="1" w:styleId="xl26">
    <w:name w:val="xl26"/>
    <w:basedOn w:val="Normal"/>
    <w:uiPriority w:val="99"/>
    <w:rsid w:val="0053222E"/>
    <w:pPr>
      <w:pBdr>
        <w:bottom w:val="single" w:sz="4" w:space="0" w:color="auto"/>
      </w:pBdr>
      <w:jc w:val="center"/>
    </w:pPr>
    <w:rPr>
      <w:rFonts w:ascii="Arial Unicode MS" w:eastAsia="Arial Unicode MS" w:cs="Arial Unicode MS"/>
      <w:sz w:val="16"/>
      <w:szCs w:val="16"/>
    </w:rPr>
  </w:style>
  <w:style w:type="paragraph" w:customStyle="1" w:styleId="TableText2">
    <w:name w:val="Table Text"/>
    <w:basedOn w:val="Normal"/>
    <w:uiPriority w:val="99"/>
    <w:rsid w:val="0053222E"/>
    <w:pPr>
      <w:keepNext/>
      <w:widowControl w:val="0"/>
      <w:tabs>
        <w:tab w:val="left" w:pos="900"/>
      </w:tabs>
      <w:spacing w:before="60" w:beforeAutospacing="0" w:after="60" w:afterAutospacing="0"/>
    </w:pPr>
    <w:rPr>
      <w:rFonts w:ascii="Arial" w:eastAsia="MS Mincho" w:hAnsi="Arial" w:cs="Arial"/>
      <w:sz w:val="18"/>
      <w:szCs w:val="18"/>
      <w:lang w:val="en-GB"/>
    </w:rPr>
  </w:style>
  <w:style w:type="paragraph" w:customStyle="1" w:styleId="FigureNotitle">
    <w:name w:val="Figure_No &amp; title"/>
    <w:basedOn w:val="Normal"/>
    <w:next w:val="Normalaftertitle0"/>
    <w:uiPriority w:val="99"/>
    <w:rsid w:val="0053222E"/>
    <w:pPr>
      <w:keepLines/>
      <w:tabs>
        <w:tab w:val="left" w:pos="794"/>
        <w:tab w:val="left" w:pos="1191"/>
        <w:tab w:val="left" w:pos="1588"/>
        <w:tab w:val="left" w:pos="1985"/>
      </w:tabs>
      <w:overflowPunct w:val="0"/>
      <w:autoSpaceDE w:val="0"/>
      <w:autoSpaceDN w:val="0"/>
      <w:adjustRightInd w:val="0"/>
      <w:spacing w:before="240" w:beforeAutospacing="0" w:after="120" w:afterAutospacing="0"/>
      <w:jc w:val="center"/>
      <w:textAlignment w:val="baseline"/>
    </w:pPr>
    <w:rPr>
      <w:rFonts w:eastAsia="MS Mincho"/>
      <w:b/>
      <w:bCs/>
      <w:lang w:val="en-GB"/>
    </w:rPr>
  </w:style>
  <w:style w:type="paragraph" w:customStyle="1" w:styleId="FigureCaption">
    <w:name w:val="Figure Caption"/>
    <w:basedOn w:val="Normal"/>
    <w:next w:val="Figure"/>
    <w:uiPriority w:val="99"/>
    <w:rsid w:val="0053222E"/>
    <w:pPr>
      <w:keepNext/>
      <w:widowControl w:val="0"/>
      <w:spacing w:before="240" w:beforeAutospacing="0" w:after="120" w:afterAutospacing="0"/>
      <w:ind w:left="1080"/>
    </w:pPr>
    <w:rPr>
      <w:rFonts w:ascii="Arial" w:eastAsia="MS Mincho" w:hAnsi="Arial" w:cs="Arial"/>
      <w:i/>
      <w:iCs/>
      <w:sz w:val="18"/>
      <w:szCs w:val="18"/>
      <w:lang w:val="en-GB"/>
    </w:rPr>
  </w:style>
  <w:style w:type="paragraph" w:customStyle="1" w:styleId="symbol">
    <w:name w:val="symbol"/>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textAlignment w:val="baseline"/>
    </w:pPr>
    <w:rPr>
      <w:rFonts w:eastAsia="MS Mincho"/>
      <w:lang w:val="en-GB" w:eastAsia="ja-JP"/>
    </w:rPr>
  </w:style>
  <w:style w:type="paragraph" w:customStyle="1" w:styleId="STEFANFigure">
    <w:name w:val="STEFAN Figure"/>
    <w:basedOn w:val="Normal"/>
    <w:next w:val="Normal"/>
    <w:uiPriority w:val="99"/>
    <w:rsid w:val="0053222E"/>
    <w:pPr>
      <w:keepNext/>
      <w:spacing w:before="60" w:beforeAutospacing="0" w:after="60" w:afterAutospacing="0"/>
      <w:jc w:val="center"/>
    </w:pPr>
    <w:rPr>
      <w:rFonts w:ascii="Garamond" w:eastAsia="Batang" w:hAnsi="Garamond" w:cs="Garamond"/>
      <w:spacing w:val="-2"/>
      <w:kern w:val="20"/>
      <w:sz w:val="20"/>
      <w:szCs w:val="20"/>
      <w:lang w:eastAsia="it-IT"/>
    </w:rPr>
  </w:style>
  <w:style w:type="paragraph" w:customStyle="1" w:styleId="11List1Number">
    <w:name w:val="11_List1_Number"/>
    <w:basedOn w:val="Normal"/>
    <w:uiPriority w:val="99"/>
    <w:rsid w:val="0053222E"/>
    <w:pPr>
      <w:tabs>
        <w:tab w:val="num" w:pos="992"/>
        <w:tab w:val="left" w:pos="1099"/>
      </w:tabs>
      <w:overflowPunct w:val="0"/>
      <w:autoSpaceDE w:val="0"/>
      <w:autoSpaceDN w:val="0"/>
      <w:adjustRightInd w:val="0"/>
      <w:spacing w:before="120" w:beforeAutospacing="0" w:after="0" w:afterAutospacing="0"/>
      <w:ind w:left="992" w:hanging="992"/>
      <w:textAlignment w:val="baseline"/>
    </w:pPr>
    <w:rPr>
      <w:rFonts w:eastAsia="MS Mincho"/>
      <w:lang w:val="en-GB"/>
    </w:rPr>
  </w:style>
  <w:style w:type="paragraph" w:customStyle="1" w:styleId="Tabletext3">
    <w:name w:val="Table text"/>
    <w:basedOn w:val="Normal"/>
    <w:uiPriority w:val="99"/>
    <w:rsid w:val="0053222E"/>
    <w:pPr>
      <w:spacing w:before="60" w:beforeAutospacing="0" w:after="60" w:afterAutospacing="0"/>
    </w:pPr>
    <w:rPr>
      <w:rFonts w:ascii="Arial" w:eastAsia="SimSun" w:hAnsi="Arial" w:cs="Arial"/>
      <w:sz w:val="16"/>
      <w:szCs w:val="16"/>
      <w:lang w:val="da-DK"/>
    </w:rPr>
  </w:style>
  <w:style w:type="paragraph" w:customStyle="1" w:styleId="puce2">
    <w:name w:val="puce2"/>
    <w:basedOn w:val="Normal"/>
    <w:uiPriority w:val="99"/>
    <w:rsid w:val="0053222E"/>
    <w:pPr>
      <w:tabs>
        <w:tab w:val="num" w:pos="360"/>
      </w:tabs>
      <w:spacing w:before="0" w:beforeAutospacing="0" w:after="0" w:afterAutospacing="0"/>
      <w:jc w:val="both"/>
    </w:pPr>
    <w:rPr>
      <w:rFonts w:ascii="Book Antiqua" w:eastAsia="Times New Roman" w:hAnsi="Book Antiqua" w:cs="Book Antiqua"/>
      <w:lang w:val="en-GB" w:eastAsia="zh-CN"/>
    </w:rPr>
  </w:style>
  <w:style w:type="paragraph" w:customStyle="1" w:styleId="TAN">
    <w:name w:val="TAN"/>
    <w:basedOn w:val="TAL"/>
    <w:uiPriority w:val="99"/>
    <w:rsid w:val="0053222E"/>
    <w:pPr>
      <w:ind w:left="851" w:hanging="851"/>
      <w:textAlignment w:val="baseline"/>
    </w:pPr>
    <w:rPr>
      <w:rFonts w:eastAsia="Batang"/>
    </w:rPr>
  </w:style>
  <w:style w:type="paragraph" w:customStyle="1" w:styleId="B11">
    <w:name w:val="B1+"/>
    <w:basedOn w:val="Normal"/>
    <w:uiPriority w:val="99"/>
    <w:rsid w:val="0053222E"/>
    <w:pPr>
      <w:tabs>
        <w:tab w:val="num" w:pos="425"/>
      </w:tabs>
      <w:overflowPunct w:val="0"/>
      <w:autoSpaceDE w:val="0"/>
      <w:autoSpaceDN w:val="0"/>
      <w:adjustRightInd w:val="0"/>
      <w:spacing w:before="0" w:beforeAutospacing="0" w:after="180" w:afterAutospacing="0"/>
      <w:ind w:left="425" w:hanging="425"/>
      <w:textAlignment w:val="baseline"/>
    </w:pPr>
    <w:rPr>
      <w:rFonts w:eastAsia="Batang"/>
      <w:sz w:val="20"/>
      <w:szCs w:val="20"/>
      <w:lang w:val="en-GB"/>
    </w:rPr>
  </w:style>
  <w:style w:type="paragraph" w:customStyle="1" w:styleId="B20">
    <w:name w:val="B2+"/>
    <w:basedOn w:val="B2"/>
    <w:uiPriority w:val="99"/>
    <w:rsid w:val="0053222E"/>
    <w:pPr>
      <w:tabs>
        <w:tab w:val="num" w:pos="425"/>
      </w:tabs>
      <w:ind w:left="425" w:hanging="425"/>
    </w:pPr>
    <w:rPr>
      <w:rFonts w:eastAsia="Batang"/>
    </w:rPr>
  </w:style>
  <w:style w:type="paragraph" w:customStyle="1" w:styleId="Texte">
    <w:name w:val="Texte"/>
    <w:basedOn w:val="Normal"/>
    <w:uiPriority w:val="99"/>
    <w:rsid w:val="0053222E"/>
    <w:pPr>
      <w:widowControl w:val="0"/>
      <w:spacing w:before="120" w:beforeAutospacing="0" w:after="0" w:afterAutospacing="0"/>
      <w:jc w:val="both"/>
    </w:pPr>
    <w:rPr>
      <w:rFonts w:eastAsia="MS Mincho"/>
      <w:lang w:val="en-GB" w:eastAsia="fr-FR"/>
    </w:rPr>
  </w:style>
  <w:style w:type="character" w:customStyle="1" w:styleId="fltext1">
    <w:name w:val="fltext1"/>
    <w:uiPriority w:val="99"/>
    <w:rsid w:val="0053222E"/>
    <w:rPr>
      <w:rFonts w:ascii="Arial" w:hAnsi="Arial" w:cs="Arial"/>
      <w:color w:val="000000"/>
      <w:spacing w:val="0"/>
      <w:sz w:val="17"/>
      <w:szCs w:val="17"/>
      <w:u w:val="none"/>
      <w:effect w:val="none"/>
    </w:rPr>
  </w:style>
  <w:style w:type="paragraph" w:customStyle="1" w:styleId="Normalerostyle">
    <w:name w:val="Normal.erostyle"/>
    <w:uiPriority w:val="99"/>
    <w:rsid w:val="0053222E"/>
    <w:pPr>
      <w:suppressAutoHyphens/>
    </w:pPr>
    <w:rPr>
      <w:rFonts w:ascii="Times New Roman" w:eastAsia="MS Mincho" w:hAnsi="Times New Roman"/>
      <w:lang w:val="da-DK" w:eastAsia="en-IE"/>
    </w:rPr>
  </w:style>
  <w:style w:type="paragraph" w:customStyle="1" w:styleId="Times">
    <w:name w:val="Times"/>
    <w:basedOn w:val="Normal"/>
    <w:uiPriority w:val="99"/>
    <w:rsid w:val="0053222E"/>
    <w:pPr>
      <w:spacing w:before="0" w:beforeAutospacing="0" w:after="0" w:afterAutospacing="0"/>
    </w:pPr>
    <w:rPr>
      <w:rFonts w:eastAsia="MS Mincho"/>
      <w:sz w:val="20"/>
      <w:szCs w:val="20"/>
      <w:lang w:val="es-ES_tradnl"/>
    </w:rPr>
  </w:style>
  <w:style w:type="character" w:customStyle="1" w:styleId="04Text0">
    <w:name w:val="04_Text (文字)"/>
    <w:uiPriority w:val="99"/>
    <w:rsid w:val="0053222E"/>
    <w:rPr>
      <w:rFonts w:ascii="Times New Roman" w:eastAsia="MS Mincho" w:hAnsi="Times New Roman" w:cs="Times New Roman"/>
      <w:sz w:val="24"/>
      <w:szCs w:val="24"/>
      <w:lang w:val="en-US" w:eastAsia="en-US"/>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uiPriority w:val="99"/>
    <w:rsid w:val="0053222E"/>
    <w:rPr>
      <w:rFonts w:ascii="Times New Roman" w:hAnsi="Times New Roman"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rsid w:val="0053222E"/>
    <w:rPr>
      <w:rFonts w:ascii="Times New Roman" w:hAnsi="Times New Roman" w:cs="Times New Roman"/>
      <w:b/>
      <w:bCs/>
      <w:sz w:val="24"/>
      <w:szCs w:val="24"/>
      <w:lang w:val="en-GB" w:eastAsia="en-US"/>
    </w:rPr>
  </w:style>
  <w:style w:type="character" w:customStyle="1" w:styleId="NumberedLeft063cmHanging0Char">
    <w:name w:val="Numbered.Left:  0.63 cm.Hanging:  0 Char"/>
    <w:uiPriority w:val="99"/>
    <w:rsid w:val="0053222E"/>
    <w:rPr>
      <w:rFonts w:ascii="Times New Roman" w:hAnsi="Times New Roman" w:cs="Times New Roman"/>
      <w:sz w:val="24"/>
      <w:szCs w:val="24"/>
      <w:lang w:val="en-GB" w:eastAsia="ja-JP"/>
    </w:rPr>
  </w:style>
  <w:style w:type="character" w:customStyle="1" w:styleId="Tablehead2">
    <w:name w:val="Table_head (文字)"/>
    <w:uiPriority w:val="99"/>
    <w:rsid w:val="0053222E"/>
    <w:rPr>
      <w:rFonts w:ascii="Times New Roman" w:eastAsia="MS Mincho" w:hAnsi="Times New Roman" w:cs="Times New Roman"/>
      <w:b/>
      <w:bCs/>
      <w:sz w:val="22"/>
      <w:szCs w:val="22"/>
      <w:lang w:val="en-GB" w:eastAsia="en-US"/>
    </w:rPr>
  </w:style>
  <w:style w:type="character" w:customStyle="1" w:styleId="TableText4">
    <w:name w:val="Table_Text (文字)"/>
    <w:uiPriority w:val="99"/>
    <w:rsid w:val="0053222E"/>
    <w:rPr>
      <w:rFonts w:ascii="Times New Roman" w:eastAsia="MS Mincho" w:hAnsi="Times New Roman" w:cs="Times New Roman"/>
      <w:sz w:val="22"/>
      <w:szCs w:val="22"/>
      <w:lang w:val="es-ES_tradnl" w:eastAsia="en-US"/>
    </w:rPr>
  </w:style>
  <w:style w:type="paragraph" w:customStyle="1" w:styleId="xl39">
    <w:name w:val="xl39"/>
    <w:basedOn w:val="Normal"/>
    <w:uiPriority w:val="99"/>
    <w:rsid w:val="0053222E"/>
    <w:pPr>
      <w:pBdr>
        <w:top w:val="single" w:sz="4" w:space="0" w:color="auto"/>
        <w:left w:val="single" w:sz="4" w:space="0" w:color="auto"/>
      </w:pBdr>
      <w:jc w:val="center"/>
    </w:pPr>
    <w:rPr>
      <w:rFonts w:ascii="Arial Unicode MS" w:eastAsia="Arial Unicode MS" w:cs="Arial Unicode MS"/>
      <w:sz w:val="16"/>
      <w:szCs w:val="16"/>
    </w:rPr>
  </w:style>
  <w:style w:type="paragraph" w:customStyle="1" w:styleId="font5">
    <w:name w:val="font5"/>
    <w:basedOn w:val="Normal"/>
    <w:uiPriority w:val="99"/>
    <w:rsid w:val="0053222E"/>
    <w:rPr>
      <w:rFonts w:eastAsia="MS PGothic"/>
      <w:sz w:val="16"/>
      <w:szCs w:val="16"/>
      <w:lang w:eastAsia="ja-JP"/>
    </w:rPr>
  </w:style>
  <w:style w:type="paragraph" w:customStyle="1" w:styleId="font6">
    <w:name w:val="font6"/>
    <w:basedOn w:val="Normal"/>
    <w:uiPriority w:val="99"/>
    <w:rsid w:val="0053222E"/>
    <w:rPr>
      <w:rFonts w:eastAsia="MS PGothic"/>
      <w:i/>
      <w:iCs/>
      <w:sz w:val="16"/>
      <w:szCs w:val="16"/>
      <w:lang w:eastAsia="ja-JP"/>
    </w:rPr>
  </w:style>
  <w:style w:type="paragraph" w:customStyle="1" w:styleId="font7">
    <w:name w:val="font7"/>
    <w:basedOn w:val="Normal"/>
    <w:uiPriority w:val="99"/>
    <w:rsid w:val="0053222E"/>
    <w:rPr>
      <w:rFonts w:eastAsia="MS PGothic"/>
      <w:sz w:val="16"/>
      <w:szCs w:val="16"/>
      <w:lang w:eastAsia="ja-JP"/>
    </w:rPr>
  </w:style>
  <w:style w:type="paragraph" w:customStyle="1" w:styleId="font8">
    <w:name w:val="font8"/>
    <w:basedOn w:val="Normal"/>
    <w:uiPriority w:val="99"/>
    <w:rsid w:val="0053222E"/>
    <w:rPr>
      <w:rFonts w:eastAsia="MS PGothic"/>
      <w:b/>
      <w:bCs/>
      <w:i/>
      <w:iCs/>
      <w:sz w:val="16"/>
      <w:szCs w:val="16"/>
      <w:lang w:eastAsia="ja-JP"/>
    </w:rPr>
  </w:style>
  <w:style w:type="paragraph" w:customStyle="1" w:styleId="font9">
    <w:name w:val="font9"/>
    <w:basedOn w:val="Normal"/>
    <w:uiPriority w:val="99"/>
    <w:rsid w:val="0053222E"/>
    <w:rPr>
      <w:rFonts w:eastAsia="MS PGothic"/>
      <w:b/>
      <w:bCs/>
      <w:i/>
      <w:iCs/>
      <w:sz w:val="16"/>
      <w:szCs w:val="16"/>
      <w:lang w:eastAsia="ja-JP"/>
    </w:rPr>
  </w:style>
  <w:style w:type="paragraph" w:customStyle="1" w:styleId="xl24">
    <w:name w:val="xl24"/>
    <w:basedOn w:val="Normal"/>
    <w:uiPriority w:val="99"/>
    <w:rsid w:val="0053222E"/>
    <w:pPr>
      <w:pBdr>
        <w:top w:val="single" w:sz="4" w:space="0" w:color="000000"/>
        <w:left w:val="single" w:sz="8" w:space="0" w:color="000000"/>
      </w:pBdr>
    </w:pPr>
    <w:rPr>
      <w:rFonts w:ascii="Arial" w:eastAsia="MS PGothic" w:hAnsi="Arial" w:cs="Arial"/>
      <w:sz w:val="20"/>
      <w:szCs w:val="20"/>
      <w:lang w:eastAsia="ja-JP"/>
    </w:rPr>
  </w:style>
  <w:style w:type="paragraph" w:customStyle="1" w:styleId="xl25">
    <w:name w:val="xl25"/>
    <w:basedOn w:val="Normal"/>
    <w:uiPriority w:val="99"/>
    <w:rsid w:val="0053222E"/>
    <w:pPr>
      <w:pBdr>
        <w:top w:val="single" w:sz="4" w:space="0" w:color="000000"/>
        <w:left w:val="single" w:sz="4" w:space="0" w:color="000000"/>
      </w:pBdr>
    </w:pPr>
    <w:rPr>
      <w:rFonts w:ascii="Arial" w:eastAsia="MS PGothic" w:hAnsi="Arial" w:cs="Arial"/>
      <w:sz w:val="20"/>
      <w:szCs w:val="20"/>
      <w:lang w:eastAsia="ja-JP"/>
    </w:rPr>
  </w:style>
  <w:style w:type="paragraph" w:customStyle="1" w:styleId="xl27">
    <w:name w:val="xl27"/>
    <w:basedOn w:val="Normal"/>
    <w:uiPriority w:val="99"/>
    <w:rsid w:val="0053222E"/>
    <w:pPr>
      <w:pBdr>
        <w:left w:val="single" w:sz="4" w:space="0" w:color="000000"/>
      </w:pBdr>
    </w:pPr>
    <w:rPr>
      <w:rFonts w:ascii="Arial" w:eastAsia="MS PGothic" w:hAnsi="Arial" w:cs="Arial"/>
      <w:sz w:val="20"/>
      <w:szCs w:val="20"/>
      <w:lang w:eastAsia="ja-JP"/>
    </w:rPr>
  </w:style>
  <w:style w:type="paragraph" w:customStyle="1" w:styleId="xl28">
    <w:name w:val="xl28"/>
    <w:basedOn w:val="Normal"/>
    <w:uiPriority w:val="99"/>
    <w:rsid w:val="0053222E"/>
    <w:pPr>
      <w:pBdr>
        <w:left w:val="single" w:sz="8" w:space="0" w:color="000000"/>
        <w:bottom w:val="single" w:sz="8" w:space="0" w:color="000000"/>
      </w:pBdr>
    </w:pPr>
    <w:rPr>
      <w:rFonts w:ascii="Arial" w:eastAsia="MS PGothic" w:hAnsi="Arial" w:cs="Arial"/>
      <w:sz w:val="20"/>
      <w:szCs w:val="20"/>
      <w:lang w:eastAsia="ja-JP"/>
    </w:rPr>
  </w:style>
  <w:style w:type="paragraph" w:customStyle="1" w:styleId="xl29">
    <w:name w:val="xl29"/>
    <w:basedOn w:val="Normal"/>
    <w:uiPriority w:val="99"/>
    <w:rsid w:val="0053222E"/>
    <w:pPr>
      <w:pBdr>
        <w:left w:val="single" w:sz="4" w:space="0" w:color="000000"/>
        <w:bottom w:val="single" w:sz="8" w:space="0" w:color="000000"/>
      </w:pBdr>
    </w:pPr>
    <w:rPr>
      <w:rFonts w:ascii="Arial" w:eastAsia="MS PGothic" w:hAnsi="Arial" w:cs="Arial"/>
      <w:sz w:val="20"/>
      <w:szCs w:val="20"/>
      <w:lang w:eastAsia="ja-JP"/>
    </w:rPr>
  </w:style>
  <w:style w:type="paragraph" w:customStyle="1" w:styleId="xl30">
    <w:name w:val="xl30"/>
    <w:basedOn w:val="Normal"/>
    <w:uiPriority w:val="99"/>
    <w:rsid w:val="0053222E"/>
    <w:pPr>
      <w:pBdr>
        <w:top w:val="single" w:sz="4" w:space="0" w:color="000000"/>
        <w:left w:val="single" w:sz="4" w:space="0" w:color="000000"/>
        <w:bottom w:val="single" w:sz="8" w:space="0" w:color="000000"/>
      </w:pBdr>
    </w:pPr>
    <w:rPr>
      <w:rFonts w:ascii="Arial" w:eastAsia="MS PGothic" w:hAnsi="Arial" w:cs="Arial"/>
      <w:sz w:val="20"/>
      <w:szCs w:val="20"/>
      <w:lang w:eastAsia="ja-JP"/>
    </w:rPr>
  </w:style>
  <w:style w:type="paragraph" w:customStyle="1" w:styleId="xl31">
    <w:name w:val="xl31"/>
    <w:basedOn w:val="Normal"/>
    <w:uiPriority w:val="99"/>
    <w:rsid w:val="0053222E"/>
    <w:pPr>
      <w:pBdr>
        <w:top w:val="single" w:sz="8" w:space="0" w:color="auto"/>
        <w:right w:val="single" w:sz="8" w:space="0" w:color="auto"/>
      </w:pBdr>
      <w:jc w:val="center"/>
      <w:textAlignment w:val="top"/>
    </w:pPr>
    <w:rPr>
      <w:rFonts w:eastAsia="MS PGothic"/>
      <w:b/>
      <w:bCs/>
      <w:sz w:val="16"/>
      <w:szCs w:val="16"/>
      <w:lang w:eastAsia="ja-JP"/>
    </w:rPr>
  </w:style>
  <w:style w:type="paragraph" w:customStyle="1" w:styleId="xl32">
    <w:name w:val="xl32"/>
    <w:basedOn w:val="Normal"/>
    <w:uiPriority w:val="99"/>
    <w:rsid w:val="0053222E"/>
    <w:pPr>
      <w:pBdr>
        <w:right w:val="single" w:sz="8" w:space="0" w:color="auto"/>
      </w:pBdr>
      <w:jc w:val="center"/>
      <w:textAlignment w:val="top"/>
    </w:pPr>
    <w:rPr>
      <w:rFonts w:eastAsia="MS PGothic"/>
      <w:sz w:val="16"/>
      <w:szCs w:val="16"/>
      <w:lang w:eastAsia="ja-JP"/>
    </w:rPr>
  </w:style>
  <w:style w:type="paragraph" w:customStyle="1" w:styleId="xl33">
    <w:name w:val="xl33"/>
    <w:basedOn w:val="Normal"/>
    <w:uiPriority w:val="99"/>
    <w:rsid w:val="0053222E"/>
    <w:pPr>
      <w:pBdr>
        <w:right w:val="single" w:sz="8" w:space="0" w:color="auto"/>
      </w:pBdr>
      <w:textAlignment w:val="top"/>
    </w:pPr>
    <w:rPr>
      <w:rFonts w:ascii="MS PGothic" w:eastAsia="MS PGothic" w:hAnsi="MS PGothic" w:cs="MS PGothic"/>
      <w:lang w:eastAsia="ja-JP"/>
    </w:rPr>
  </w:style>
  <w:style w:type="paragraph" w:customStyle="1" w:styleId="xl34">
    <w:name w:val="xl34"/>
    <w:basedOn w:val="Normal"/>
    <w:uiPriority w:val="99"/>
    <w:rsid w:val="0053222E"/>
    <w:pPr>
      <w:pBdr>
        <w:bottom w:val="single" w:sz="8" w:space="0" w:color="auto"/>
        <w:right w:val="single" w:sz="8" w:space="0" w:color="auto"/>
      </w:pBdr>
      <w:textAlignment w:val="top"/>
    </w:pPr>
    <w:rPr>
      <w:rFonts w:ascii="MS PGothic" w:eastAsia="MS PGothic" w:hAnsi="MS PGothic" w:cs="MS PGothic"/>
      <w:lang w:eastAsia="ja-JP"/>
    </w:rPr>
  </w:style>
  <w:style w:type="paragraph" w:customStyle="1" w:styleId="xl35">
    <w:name w:val="xl35"/>
    <w:basedOn w:val="Normal"/>
    <w:uiPriority w:val="99"/>
    <w:rsid w:val="0053222E"/>
    <w:pPr>
      <w:pBdr>
        <w:right w:val="single" w:sz="8" w:space="0" w:color="auto"/>
      </w:pBdr>
      <w:jc w:val="center"/>
      <w:textAlignment w:val="top"/>
    </w:pPr>
    <w:rPr>
      <w:rFonts w:eastAsia="MS PGothic"/>
      <w:i/>
      <w:iCs/>
      <w:sz w:val="16"/>
      <w:szCs w:val="16"/>
      <w:lang w:eastAsia="ja-JP"/>
    </w:rPr>
  </w:style>
  <w:style w:type="paragraph" w:customStyle="1" w:styleId="xl36">
    <w:name w:val="xl36"/>
    <w:basedOn w:val="Normal"/>
    <w:uiPriority w:val="99"/>
    <w:rsid w:val="0053222E"/>
    <w:pPr>
      <w:pBdr>
        <w:right w:val="single" w:sz="8" w:space="0" w:color="auto"/>
      </w:pBdr>
      <w:jc w:val="center"/>
      <w:textAlignment w:val="top"/>
    </w:pPr>
    <w:rPr>
      <w:rFonts w:eastAsia="MS PGothic"/>
      <w:b/>
      <w:bCs/>
      <w:sz w:val="16"/>
      <w:szCs w:val="16"/>
      <w:lang w:eastAsia="ja-JP"/>
    </w:rPr>
  </w:style>
  <w:style w:type="paragraph" w:customStyle="1" w:styleId="xl37">
    <w:name w:val="xl37"/>
    <w:basedOn w:val="Normal"/>
    <w:uiPriority w:val="99"/>
    <w:rsid w:val="0053222E"/>
    <w:pPr>
      <w:pBdr>
        <w:bottom w:val="single" w:sz="8" w:space="0" w:color="auto"/>
        <w:right w:val="single" w:sz="8" w:space="0" w:color="auto"/>
      </w:pBdr>
      <w:jc w:val="center"/>
      <w:textAlignment w:val="top"/>
    </w:pPr>
    <w:rPr>
      <w:rFonts w:eastAsia="MS PGothic"/>
      <w:sz w:val="16"/>
      <w:szCs w:val="16"/>
      <w:lang w:eastAsia="ja-JP"/>
    </w:rPr>
  </w:style>
  <w:style w:type="paragraph" w:customStyle="1" w:styleId="xl38">
    <w:name w:val="xl38"/>
    <w:basedOn w:val="Normal"/>
    <w:uiPriority w:val="99"/>
    <w:rsid w:val="0053222E"/>
    <w:pPr>
      <w:pBdr>
        <w:bottom w:val="single" w:sz="8" w:space="0" w:color="auto"/>
        <w:right w:val="single" w:sz="8" w:space="0" w:color="auto"/>
      </w:pBdr>
      <w:textAlignment w:val="top"/>
    </w:pPr>
    <w:rPr>
      <w:rFonts w:eastAsia="MS PGothic"/>
      <w:sz w:val="16"/>
      <w:szCs w:val="16"/>
      <w:lang w:eastAsia="ja-JP"/>
    </w:rPr>
  </w:style>
  <w:style w:type="paragraph" w:customStyle="1" w:styleId="xl40">
    <w:name w:val="xl40"/>
    <w:basedOn w:val="Normal"/>
    <w:uiPriority w:val="99"/>
    <w:rsid w:val="0053222E"/>
    <w:pPr>
      <w:pBdr>
        <w:left w:val="single" w:sz="8" w:space="0" w:color="auto"/>
        <w:right w:val="single" w:sz="8" w:space="0" w:color="auto"/>
      </w:pBdr>
      <w:textAlignment w:val="top"/>
    </w:pPr>
    <w:rPr>
      <w:rFonts w:eastAsia="MS PGothic"/>
      <w:b/>
      <w:bCs/>
      <w:sz w:val="16"/>
      <w:szCs w:val="16"/>
      <w:lang w:eastAsia="ja-JP"/>
    </w:rPr>
  </w:style>
  <w:style w:type="paragraph" w:customStyle="1" w:styleId="xl41">
    <w:name w:val="xl41"/>
    <w:basedOn w:val="Normal"/>
    <w:uiPriority w:val="99"/>
    <w:rsid w:val="0053222E"/>
    <w:pPr>
      <w:pBdr>
        <w:left w:val="single" w:sz="8" w:space="0" w:color="auto"/>
        <w:bottom w:val="single" w:sz="8" w:space="0" w:color="auto"/>
        <w:right w:val="single" w:sz="8" w:space="0" w:color="auto"/>
      </w:pBdr>
      <w:textAlignment w:val="top"/>
    </w:pPr>
    <w:rPr>
      <w:rFonts w:eastAsia="MS PGothic"/>
      <w:b/>
      <w:bCs/>
      <w:sz w:val="16"/>
      <w:szCs w:val="16"/>
      <w:lang w:eastAsia="ja-JP"/>
    </w:rPr>
  </w:style>
  <w:style w:type="paragraph" w:customStyle="1" w:styleId="xl42">
    <w:name w:val="xl42"/>
    <w:basedOn w:val="Normal"/>
    <w:uiPriority w:val="99"/>
    <w:rsid w:val="0053222E"/>
    <w:pPr>
      <w:pBdr>
        <w:top w:val="single" w:sz="8" w:space="0" w:color="auto"/>
        <w:left w:val="single" w:sz="8" w:space="0" w:color="auto"/>
        <w:right w:val="single" w:sz="8" w:space="0" w:color="auto"/>
      </w:pBdr>
      <w:jc w:val="center"/>
      <w:textAlignment w:val="top"/>
    </w:pPr>
    <w:rPr>
      <w:rFonts w:eastAsia="MS PGothic"/>
      <w:b/>
      <w:bCs/>
      <w:sz w:val="16"/>
      <w:szCs w:val="16"/>
      <w:lang w:eastAsia="ja-JP"/>
    </w:rPr>
  </w:style>
  <w:style w:type="paragraph" w:customStyle="1" w:styleId="xl43">
    <w:name w:val="xl43"/>
    <w:basedOn w:val="Normal"/>
    <w:uiPriority w:val="99"/>
    <w:rsid w:val="0053222E"/>
    <w:pPr>
      <w:pBdr>
        <w:left w:val="single" w:sz="8" w:space="0" w:color="auto"/>
        <w:right w:val="single" w:sz="8" w:space="0" w:color="auto"/>
      </w:pBdr>
      <w:jc w:val="center"/>
      <w:textAlignment w:val="top"/>
    </w:pPr>
    <w:rPr>
      <w:rFonts w:eastAsia="MS PGothic"/>
      <w:b/>
      <w:bCs/>
      <w:sz w:val="16"/>
      <w:szCs w:val="16"/>
      <w:lang w:eastAsia="ja-JP"/>
    </w:rPr>
  </w:style>
  <w:style w:type="paragraph" w:customStyle="1" w:styleId="xl44">
    <w:name w:val="xl44"/>
    <w:basedOn w:val="Normal"/>
    <w:uiPriority w:val="99"/>
    <w:rsid w:val="0053222E"/>
    <w:pPr>
      <w:pBdr>
        <w:left w:val="single" w:sz="8" w:space="0" w:color="auto"/>
        <w:bottom w:val="single" w:sz="8" w:space="0" w:color="auto"/>
        <w:right w:val="single" w:sz="8" w:space="0" w:color="auto"/>
      </w:pBdr>
      <w:jc w:val="center"/>
      <w:textAlignment w:val="top"/>
    </w:pPr>
    <w:rPr>
      <w:rFonts w:eastAsia="MS PGothic"/>
      <w:b/>
      <w:bCs/>
      <w:sz w:val="16"/>
      <w:szCs w:val="16"/>
      <w:lang w:eastAsia="ja-JP"/>
    </w:rPr>
  </w:style>
  <w:style w:type="paragraph" w:customStyle="1" w:styleId="xl45">
    <w:name w:val="xl45"/>
    <w:basedOn w:val="Normal"/>
    <w:uiPriority w:val="99"/>
    <w:rsid w:val="0053222E"/>
    <w:pPr>
      <w:pBdr>
        <w:top w:val="single" w:sz="8" w:space="0" w:color="auto"/>
      </w:pBdr>
      <w:jc w:val="center"/>
      <w:textAlignment w:val="top"/>
    </w:pPr>
    <w:rPr>
      <w:rFonts w:eastAsia="MS PGothic"/>
      <w:b/>
      <w:bCs/>
      <w:sz w:val="16"/>
      <w:szCs w:val="16"/>
      <w:lang w:eastAsia="ja-JP"/>
    </w:rPr>
  </w:style>
  <w:style w:type="paragraph" w:customStyle="1" w:styleId="xl46">
    <w:name w:val="xl46"/>
    <w:basedOn w:val="Normal"/>
    <w:uiPriority w:val="99"/>
    <w:rsid w:val="0053222E"/>
    <w:pPr>
      <w:pBdr>
        <w:top w:val="single" w:sz="8" w:space="0" w:color="auto"/>
        <w:left w:val="single" w:sz="8" w:space="0" w:color="auto"/>
      </w:pBdr>
      <w:jc w:val="center"/>
      <w:textAlignment w:val="top"/>
    </w:pPr>
    <w:rPr>
      <w:rFonts w:eastAsia="MS PGothic"/>
      <w:b/>
      <w:bCs/>
      <w:sz w:val="16"/>
      <w:szCs w:val="16"/>
      <w:lang w:eastAsia="ja-JP"/>
    </w:rPr>
  </w:style>
  <w:style w:type="paragraph" w:customStyle="1" w:styleId="xl47">
    <w:name w:val="xl47"/>
    <w:basedOn w:val="Normal"/>
    <w:uiPriority w:val="99"/>
    <w:rsid w:val="0053222E"/>
    <w:pPr>
      <w:pBdr>
        <w:left w:val="single" w:sz="8" w:space="0" w:color="auto"/>
      </w:pBdr>
      <w:jc w:val="center"/>
      <w:textAlignment w:val="top"/>
    </w:pPr>
    <w:rPr>
      <w:rFonts w:eastAsia="MS PGothic"/>
      <w:b/>
      <w:bCs/>
      <w:sz w:val="16"/>
      <w:szCs w:val="16"/>
      <w:lang w:eastAsia="ja-JP"/>
    </w:rPr>
  </w:style>
  <w:style w:type="paragraph" w:customStyle="1" w:styleId="xl48">
    <w:name w:val="xl48"/>
    <w:basedOn w:val="Normal"/>
    <w:uiPriority w:val="99"/>
    <w:rsid w:val="0053222E"/>
    <w:pPr>
      <w:jc w:val="center"/>
      <w:textAlignment w:val="top"/>
    </w:pPr>
    <w:rPr>
      <w:rFonts w:eastAsia="MS PGothic"/>
      <w:b/>
      <w:bCs/>
      <w:sz w:val="16"/>
      <w:szCs w:val="16"/>
      <w:lang w:eastAsia="ja-JP"/>
    </w:rPr>
  </w:style>
  <w:style w:type="paragraph" w:customStyle="1" w:styleId="xl49">
    <w:name w:val="xl49"/>
    <w:basedOn w:val="Normal"/>
    <w:uiPriority w:val="99"/>
    <w:rsid w:val="0053222E"/>
    <w:pPr>
      <w:pBdr>
        <w:left w:val="single" w:sz="8" w:space="0" w:color="auto"/>
        <w:bottom w:val="single" w:sz="8" w:space="0" w:color="auto"/>
      </w:pBdr>
      <w:jc w:val="center"/>
      <w:textAlignment w:val="top"/>
    </w:pPr>
    <w:rPr>
      <w:rFonts w:eastAsia="MS PGothic"/>
      <w:b/>
      <w:bCs/>
      <w:sz w:val="16"/>
      <w:szCs w:val="16"/>
      <w:lang w:eastAsia="ja-JP"/>
    </w:rPr>
  </w:style>
  <w:style w:type="paragraph" w:customStyle="1" w:styleId="xl50">
    <w:name w:val="xl50"/>
    <w:basedOn w:val="Normal"/>
    <w:uiPriority w:val="99"/>
    <w:rsid w:val="0053222E"/>
    <w:pPr>
      <w:pBdr>
        <w:bottom w:val="single" w:sz="8" w:space="0" w:color="auto"/>
      </w:pBdr>
      <w:jc w:val="center"/>
      <w:textAlignment w:val="top"/>
    </w:pPr>
    <w:rPr>
      <w:rFonts w:eastAsia="MS PGothic"/>
      <w:b/>
      <w:bCs/>
      <w:sz w:val="16"/>
      <w:szCs w:val="16"/>
      <w:lang w:eastAsia="ja-JP"/>
    </w:rPr>
  </w:style>
  <w:style w:type="paragraph" w:customStyle="1" w:styleId="xl51">
    <w:name w:val="xl51"/>
    <w:basedOn w:val="Normal"/>
    <w:uiPriority w:val="99"/>
    <w:rsid w:val="0053222E"/>
    <w:pPr>
      <w:pBdr>
        <w:bottom w:val="single" w:sz="8" w:space="0" w:color="auto"/>
        <w:right w:val="single" w:sz="8" w:space="0" w:color="auto"/>
      </w:pBdr>
      <w:jc w:val="center"/>
      <w:textAlignment w:val="top"/>
    </w:pPr>
    <w:rPr>
      <w:rFonts w:eastAsia="MS PGothic"/>
      <w:b/>
      <w:bCs/>
      <w:sz w:val="16"/>
      <w:szCs w:val="16"/>
      <w:lang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uiPriority w:val="99"/>
    <w:rsid w:val="0053222E"/>
    <w:pPr>
      <w:keepNext/>
      <w:keepLines/>
      <w:tabs>
        <w:tab w:val="left" w:pos="794"/>
        <w:tab w:val="num" w:pos="990"/>
        <w:tab w:val="left" w:pos="2127"/>
        <w:tab w:val="left" w:pos="2410"/>
        <w:tab w:val="left" w:pos="2921"/>
        <w:tab w:val="left" w:pos="3261"/>
      </w:tabs>
      <w:spacing w:before="480" w:beforeAutospacing="0" w:after="120" w:afterAutospacing="0"/>
      <w:ind w:left="990" w:hanging="990"/>
      <w:jc w:val="both"/>
      <w:outlineLvl w:val="0"/>
    </w:pPr>
    <w:rPr>
      <w:rFonts w:eastAsia="MS Mincho"/>
      <w:b/>
      <w:bCs/>
      <w:sz w:val="22"/>
      <w:szCs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uiPriority w:val="99"/>
    <w:rsid w:val="0053222E"/>
    <w:pPr>
      <w:tabs>
        <w:tab w:val="clear" w:pos="990"/>
        <w:tab w:val="num" w:pos="720"/>
      </w:tabs>
      <w:spacing w:before="320"/>
      <w:ind w:left="720" w:hanging="720"/>
      <w:outlineLvl w:val="2"/>
    </w:pPr>
  </w:style>
  <w:style w:type="paragraph" w:customStyle="1" w:styleId="Lgendecap">
    <w:name w:val="Légende.cap"/>
    <w:basedOn w:val="Normal"/>
    <w:next w:val="Normal"/>
    <w:uiPriority w:val="99"/>
    <w:rsid w:val="0053222E"/>
    <w:pPr>
      <w:spacing w:before="120" w:beforeAutospacing="0" w:after="120" w:afterAutospacing="0"/>
      <w:jc w:val="center"/>
    </w:pPr>
    <w:rPr>
      <w:rFonts w:eastAsia="MS Mincho"/>
      <w:b/>
      <w:bCs/>
      <w:sz w:val="22"/>
      <w:szCs w:val="22"/>
      <w:lang w:eastAsia="fr-FR"/>
    </w:rPr>
  </w:style>
  <w:style w:type="paragraph" w:customStyle="1" w:styleId="Pieddepagefooterodd">
    <w:name w:val="Pied de page.footer odd"/>
    <w:basedOn w:val="Normal"/>
    <w:uiPriority w:val="99"/>
    <w:rsid w:val="0053222E"/>
    <w:pPr>
      <w:tabs>
        <w:tab w:val="center" w:pos="4819"/>
        <w:tab w:val="right" w:pos="9071"/>
      </w:tabs>
      <w:spacing w:before="120" w:beforeAutospacing="0" w:after="120" w:afterAutospacing="0"/>
      <w:jc w:val="both"/>
    </w:pPr>
    <w:rPr>
      <w:rFonts w:eastAsia="MS Mincho"/>
      <w:sz w:val="22"/>
      <w:szCs w:val="22"/>
      <w:lang w:val="fr-FR" w:eastAsia="fr-FR"/>
    </w:rPr>
  </w:style>
  <w:style w:type="paragraph" w:customStyle="1" w:styleId="RetraitNormal2">
    <w:name w:val="RetraitNormal2"/>
    <w:basedOn w:val="NormalIndent"/>
    <w:uiPriority w:val="99"/>
    <w:rsid w:val="0053222E"/>
    <w:pPr>
      <w:tabs>
        <w:tab w:val="clear" w:pos="1134"/>
        <w:tab w:val="clear" w:pos="1871"/>
        <w:tab w:val="clear" w:pos="2268"/>
      </w:tabs>
      <w:overflowPunct/>
      <w:autoSpaceDE/>
      <w:autoSpaceDN/>
      <w:adjustRightInd/>
      <w:spacing w:after="120"/>
      <w:jc w:val="both"/>
      <w:textAlignment w:val="auto"/>
    </w:pPr>
    <w:rPr>
      <w:rFonts w:eastAsia="SimSun"/>
      <w:sz w:val="22"/>
      <w:szCs w:val="22"/>
      <w:lang w:val="fr-FR" w:eastAsia="fr-FR"/>
    </w:rPr>
  </w:style>
  <w:style w:type="paragraph" w:customStyle="1" w:styleId="RetraitNormal3">
    <w:name w:val="RetraitNormal3"/>
    <w:basedOn w:val="RetraitNormal2"/>
    <w:uiPriority w:val="99"/>
    <w:rsid w:val="0053222E"/>
    <w:pPr>
      <w:ind w:left="1560"/>
    </w:pPr>
  </w:style>
  <w:style w:type="paragraph" w:customStyle="1" w:styleId="Tableau">
    <w:name w:val="Tableau"/>
    <w:basedOn w:val="Normal"/>
    <w:uiPriority w:val="99"/>
    <w:rsid w:val="0053222E"/>
    <w:pPr>
      <w:spacing w:before="60" w:beforeAutospacing="0" w:after="60" w:afterAutospacing="0"/>
      <w:jc w:val="both"/>
    </w:pPr>
    <w:rPr>
      <w:rFonts w:eastAsia="MS Mincho"/>
      <w:sz w:val="20"/>
      <w:szCs w:val="20"/>
      <w:lang w:val="en-GB" w:eastAsia="fr-FR"/>
    </w:rPr>
  </w:style>
  <w:style w:type="paragraph" w:customStyle="1" w:styleId="ZT">
    <w:name w:val="ZT"/>
    <w:uiPriority w:val="99"/>
    <w:rsid w:val="0053222E"/>
    <w:pPr>
      <w:framePr w:wrap="notBeside" w:hAnchor="margin" w:yAlign="center"/>
      <w:widowControl w:val="0"/>
      <w:spacing w:line="240" w:lineRule="atLeast"/>
      <w:jc w:val="right"/>
    </w:pPr>
    <w:rPr>
      <w:rFonts w:ascii="Arial" w:eastAsia="MS Mincho" w:hAnsi="Arial" w:cs="Arial"/>
      <w:b/>
      <w:bCs/>
      <w:sz w:val="34"/>
      <w:szCs w:val="34"/>
      <w:lang w:val="en-GB" w:eastAsia="fr-FR"/>
    </w:rPr>
  </w:style>
  <w:style w:type="paragraph" w:customStyle="1" w:styleId="Bullets">
    <w:name w:val="Bullets"/>
    <w:basedOn w:val="Normal"/>
    <w:uiPriority w:val="99"/>
    <w:rsid w:val="0053222E"/>
    <w:pPr>
      <w:tabs>
        <w:tab w:val="num" w:pos="432"/>
      </w:tabs>
      <w:spacing w:before="120" w:beforeAutospacing="0" w:after="120" w:afterAutospacing="0"/>
      <w:ind w:left="432" w:hanging="432"/>
      <w:jc w:val="both"/>
    </w:pPr>
    <w:rPr>
      <w:rFonts w:eastAsia="MS Mincho"/>
      <w:sz w:val="22"/>
      <w:szCs w:val="22"/>
      <w:lang w:val="en-GB" w:eastAsia="fr-FR"/>
    </w:rPr>
  </w:style>
  <w:style w:type="paragraph" w:customStyle="1" w:styleId="AnnexL2">
    <w:name w:val="Annex L2"/>
    <w:basedOn w:val="Normal"/>
    <w:next w:val="BodyText"/>
    <w:uiPriority w:val="99"/>
    <w:rsid w:val="0053222E"/>
    <w:pPr>
      <w:keepNext/>
      <w:tabs>
        <w:tab w:val="num" w:pos="375"/>
        <w:tab w:val="num" w:pos="1440"/>
      </w:tabs>
      <w:spacing w:before="240" w:beforeAutospacing="0" w:after="60" w:afterAutospacing="0"/>
      <w:ind w:left="375" w:hanging="375"/>
      <w:jc w:val="both"/>
      <w:outlineLvl w:val="1"/>
    </w:pPr>
    <w:rPr>
      <w:rFonts w:eastAsia="MS Mincho"/>
      <w:sz w:val="22"/>
      <w:szCs w:val="22"/>
      <w:lang w:val="en-GB" w:eastAsia="fr-FR"/>
    </w:rPr>
  </w:style>
  <w:style w:type="paragraph" w:customStyle="1" w:styleId="Normal-12p-just">
    <w:name w:val="Normal-12p-just"/>
    <w:basedOn w:val="Normal"/>
    <w:uiPriority w:val="99"/>
    <w:rsid w:val="0053222E"/>
    <w:pPr>
      <w:widowControl w:val="0"/>
      <w:tabs>
        <w:tab w:val="left" w:pos="0"/>
        <w:tab w:val="left" w:pos="567"/>
        <w:tab w:val="left" w:pos="1134"/>
        <w:tab w:val="left" w:pos="1701"/>
        <w:tab w:val="left" w:pos="2268"/>
        <w:tab w:val="left" w:pos="2835"/>
        <w:tab w:val="center" w:pos="4536"/>
        <w:tab w:val="right" w:pos="9072"/>
      </w:tabs>
      <w:spacing w:before="120" w:beforeAutospacing="0" w:after="120" w:afterAutospacing="0"/>
      <w:jc w:val="both"/>
    </w:pPr>
    <w:rPr>
      <w:rFonts w:eastAsia="MS Mincho"/>
      <w:sz w:val="22"/>
      <w:szCs w:val="22"/>
      <w:lang w:eastAsia="de-DE"/>
    </w:rPr>
  </w:style>
  <w:style w:type="paragraph" w:customStyle="1" w:styleId="Textedebulles1">
    <w:name w:val="Texte de bulles1"/>
    <w:basedOn w:val="Normal"/>
    <w:uiPriority w:val="99"/>
    <w:rsid w:val="0053222E"/>
    <w:pPr>
      <w:spacing w:before="120" w:beforeAutospacing="0" w:after="120" w:afterAutospacing="0"/>
      <w:jc w:val="both"/>
    </w:pPr>
    <w:rPr>
      <w:rFonts w:ascii="Tahoma" w:eastAsia="MS Mincho" w:hAnsi="Tahoma" w:cs="Tahoma"/>
      <w:sz w:val="16"/>
      <w:szCs w:val="16"/>
      <w:lang w:eastAsia="fr-FR"/>
    </w:rPr>
  </w:style>
  <w:style w:type="paragraph" w:customStyle="1" w:styleId="B3">
    <w:name w:val="B3"/>
    <w:basedOn w:val="List3"/>
    <w:uiPriority w:val="99"/>
    <w:rsid w:val="0053222E"/>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uiPriority w:val="99"/>
    <w:rsid w:val="0053222E"/>
    <w:pPr>
      <w:keepNext/>
      <w:spacing w:before="40" w:beforeAutospacing="0" w:after="40" w:afterAutospacing="0" w:line="280" w:lineRule="atLeast"/>
      <w:jc w:val="both"/>
    </w:pPr>
    <w:rPr>
      <w:rFonts w:ascii="Bookman" w:eastAsia="MS Mincho" w:hAnsi="Bookman" w:cs="Bookman"/>
      <w:sz w:val="20"/>
      <w:szCs w:val="20"/>
    </w:rPr>
  </w:style>
  <w:style w:type="paragraph" w:customStyle="1" w:styleId="TAJ">
    <w:name w:val="TAJ"/>
    <w:basedOn w:val="TH"/>
    <w:uiPriority w:val="99"/>
    <w:rsid w:val="0053222E"/>
    <w:pPr>
      <w:overflowPunct/>
      <w:autoSpaceDE/>
      <w:autoSpaceDN/>
      <w:adjustRightInd/>
      <w:textAlignment w:val="auto"/>
    </w:pPr>
    <w:rPr>
      <w:lang w:eastAsia="en-US"/>
    </w:rPr>
  </w:style>
  <w:style w:type="paragraph" w:customStyle="1" w:styleId="FP">
    <w:name w:val="FP"/>
    <w:basedOn w:val="Normal"/>
    <w:uiPriority w:val="99"/>
    <w:rsid w:val="0053222E"/>
    <w:pPr>
      <w:spacing w:before="120" w:beforeAutospacing="0" w:after="120" w:afterAutospacing="0"/>
      <w:jc w:val="both"/>
    </w:pPr>
    <w:rPr>
      <w:rFonts w:eastAsia="MS Mincho"/>
      <w:sz w:val="20"/>
      <w:szCs w:val="20"/>
      <w:lang w:val="en-GB"/>
    </w:rPr>
  </w:style>
  <w:style w:type="paragraph" w:customStyle="1" w:styleId="tabletitle2">
    <w:name w:val="table title"/>
    <w:basedOn w:val="Normal"/>
    <w:uiPriority w:val="99"/>
    <w:rsid w:val="0053222E"/>
    <w:pPr>
      <w:keepNext/>
      <w:spacing w:before="120" w:beforeAutospacing="0" w:after="120" w:afterAutospacing="0" w:line="280" w:lineRule="atLeast"/>
      <w:jc w:val="center"/>
    </w:pPr>
    <w:rPr>
      <w:rFonts w:ascii="Bookman Old Style" w:eastAsia="SimSun" w:hAnsi="Bookman Old Style" w:cs="Bookman Old Style"/>
      <w:b/>
      <w:bCs/>
      <w:sz w:val="22"/>
      <w:szCs w:val="22"/>
    </w:rPr>
  </w:style>
  <w:style w:type="paragraph" w:customStyle="1" w:styleId="InsideAddress">
    <w:name w:val="Inside Address"/>
    <w:basedOn w:val="Normal"/>
    <w:uiPriority w:val="99"/>
    <w:rsid w:val="0053222E"/>
    <w:pPr>
      <w:spacing w:before="120" w:beforeAutospacing="0" w:after="120" w:afterAutospacing="0"/>
      <w:jc w:val="both"/>
    </w:pPr>
    <w:rPr>
      <w:rFonts w:ascii="Helvetica" w:eastAsia="MS Mincho" w:hAnsi="Helvetica" w:cs="Helvetica"/>
      <w:sz w:val="22"/>
      <w:szCs w:val="22"/>
      <w:lang w:val="en-GB"/>
    </w:rPr>
  </w:style>
  <w:style w:type="paragraph" w:customStyle="1" w:styleId="Style11ptComplexeGrasAvant3ptAprs5pt">
    <w:name w:val="Style 11 pt (Complexe) Gras Avant : 3 pt Après : 5 pt"/>
    <w:basedOn w:val="Normal"/>
    <w:uiPriority w:val="99"/>
    <w:rsid w:val="0053222E"/>
    <w:pPr>
      <w:spacing w:before="180" w:beforeAutospacing="0" w:after="220" w:afterAutospacing="0"/>
      <w:jc w:val="both"/>
    </w:pPr>
    <w:rPr>
      <w:rFonts w:eastAsia="MS Mincho"/>
      <w:sz w:val="22"/>
      <w:szCs w:val="22"/>
      <w:lang w:eastAsia="fr-FR"/>
    </w:rPr>
  </w:style>
  <w:style w:type="paragraph" w:customStyle="1" w:styleId="Objetducommentaire1">
    <w:name w:val="Objet du commentaire1"/>
    <w:basedOn w:val="CommentText"/>
    <w:next w:val="CommentText"/>
    <w:uiPriority w:val="99"/>
    <w:rsid w:val="0053222E"/>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uiPriority w:val="99"/>
    <w:rsid w:val="0053222E"/>
    <w:pPr>
      <w:spacing w:before="120" w:beforeAutospacing="0" w:after="120" w:afterAutospacing="0"/>
      <w:jc w:val="both"/>
    </w:pPr>
    <w:rPr>
      <w:rFonts w:ascii="Tahoma" w:eastAsia="MS Mincho" w:hAnsi="Tahoma" w:cs="Tahoma"/>
      <w:sz w:val="16"/>
      <w:szCs w:val="16"/>
      <w:lang w:eastAsia="fr-FR"/>
    </w:rPr>
  </w:style>
  <w:style w:type="paragraph" w:customStyle="1" w:styleId="StyleTitre3h3l33Guide3Head3Listlevel3list3l3toc3C">
    <w:name w:val="Style Titre 3.h3.l3.3.Guide 3.Head 3.List level 3.list 3.l3+toc 3.C..."/>
    <w:basedOn w:val="Titre3h3l33Guide3Head3Listlevel3list3l3toc3CT"/>
    <w:uiPriority w:val="99"/>
    <w:rsid w:val="0053222E"/>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uiPriority w:val="99"/>
    <w:rsid w:val="0053222E"/>
  </w:style>
  <w:style w:type="paragraph" w:customStyle="1" w:styleId="Style0">
    <w:name w:val="Style0"/>
    <w:uiPriority w:val="99"/>
    <w:rsid w:val="0053222E"/>
    <w:pPr>
      <w:autoSpaceDE w:val="0"/>
      <w:autoSpaceDN w:val="0"/>
      <w:adjustRightInd w:val="0"/>
    </w:pPr>
    <w:rPr>
      <w:rFonts w:ascii="Arial" w:eastAsia="MS Mincho" w:hAnsi="Arial" w:cs="Arial"/>
      <w:sz w:val="24"/>
      <w:szCs w:val="24"/>
    </w:rPr>
  </w:style>
  <w:style w:type="paragraph" w:customStyle="1" w:styleId="NumlistReport">
    <w:name w:val="Numlist Report"/>
    <w:basedOn w:val="Normal"/>
    <w:uiPriority w:val="99"/>
    <w:rsid w:val="0053222E"/>
    <w:pPr>
      <w:tabs>
        <w:tab w:val="num" w:pos="360"/>
        <w:tab w:val="left" w:pos="794"/>
        <w:tab w:val="left" w:pos="1191"/>
        <w:tab w:val="left" w:pos="1588"/>
        <w:tab w:val="left" w:pos="1985"/>
      </w:tabs>
      <w:overflowPunct w:val="0"/>
      <w:autoSpaceDE w:val="0"/>
      <w:autoSpaceDN w:val="0"/>
      <w:adjustRightInd w:val="0"/>
      <w:spacing w:before="120" w:beforeAutospacing="0" w:after="0" w:afterAutospacing="0"/>
      <w:ind w:left="340" w:hanging="340"/>
      <w:textAlignment w:val="baseline"/>
    </w:pPr>
    <w:rPr>
      <w:rFonts w:eastAsia="MS Mincho"/>
      <w:lang w:val="en-GB"/>
    </w:rPr>
  </w:style>
  <w:style w:type="paragraph" w:customStyle="1" w:styleId="StyleGrasAvant18pt">
    <w:name w:val="Style Gras Avant : 18 pt"/>
    <w:basedOn w:val="Heading1"/>
    <w:uiPriority w:val="99"/>
    <w:rsid w:val="0053222E"/>
    <w:pPr>
      <w:numPr>
        <w:numId w:val="32"/>
      </w:numPr>
      <w:tabs>
        <w:tab w:val="clear" w:pos="1134"/>
        <w:tab w:val="clear" w:pos="1871"/>
        <w:tab w:val="clear" w:pos="2268"/>
        <w:tab w:val="left" w:pos="1191"/>
        <w:tab w:val="left" w:pos="1588"/>
        <w:tab w:val="left" w:pos="1985"/>
      </w:tabs>
      <w:spacing w:before="360"/>
    </w:pPr>
    <w:rPr>
      <w:rFonts w:eastAsia="SimSun"/>
      <w:b w:val="0"/>
      <w:sz w:val="24"/>
      <w:szCs w:val="24"/>
    </w:rPr>
  </w:style>
  <w:style w:type="paragraph" w:customStyle="1" w:styleId="Kommentarthema1">
    <w:name w:val="Kommentarthema1"/>
    <w:basedOn w:val="CommentText"/>
    <w:next w:val="CommentText"/>
    <w:uiPriority w:val="99"/>
    <w:rsid w:val="0053222E"/>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uiPriority w:val="99"/>
    <w:rsid w:val="0053222E"/>
    <w:rPr>
      <w:rFonts w:ascii="Times New Roman" w:hAnsi="Times New Roman" w:cs="Times New Roman"/>
    </w:rPr>
  </w:style>
  <w:style w:type="character" w:customStyle="1" w:styleId="body-text">
    <w:name w:val="body-text"/>
    <w:uiPriority w:val="99"/>
    <w:rsid w:val="0053222E"/>
    <w:rPr>
      <w:rFonts w:ascii="Times New Roman" w:hAnsi="Times New Roman" w:cs="Times New Roman"/>
    </w:rPr>
  </w:style>
  <w:style w:type="paragraph" w:customStyle="1" w:styleId="14">
    <w:name w:val="样式1"/>
    <w:basedOn w:val="TOC2"/>
    <w:uiPriority w:val="99"/>
    <w:rsid w:val="0053222E"/>
    <w:pPr>
      <w:keepLines w:val="0"/>
      <w:tabs>
        <w:tab w:val="clear" w:pos="567"/>
        <w:tab w:val="clear" w:pos="7938"/>
        <w:tab w:val="clear" w:pos="9526"/>
        <w:tab w:val="left" w:pos="794"/>
        <w:tab w:val="left" w:pos="1191"/>
        <w:tab w:val="left" w:pos="1588"/>
        <w:tab w:val="left" w:pos="1985"/>
        <w:tab w:val="right" w:leader="dot" w:pos="7700"/>
      </w:tabs>
      <w:ind w:leftChars="200" w:left="420" w:firstLine="0"/>
    </w:pPr>
    <w:rPr>
      <w:rFonts w:ascii="SimSun" w:eastAsia="SimSun" w:hAnsi="SimSun" w:cs="SimSun"/>
      <w:noProof/>
      <w:szCs w:val="24"/>
    </w:rPr>
  </w:style>
  <w:style w:type="paragraph" w:customStyle="1" w:styleId="a5">
    <w:name w:val="图表标题"/>
    <w:basedOn w:val="Caption"/>
    <w:autoRedefine/>
    <w:uiPriority w:val="99"/>
    <w:rsid w:val="0053222E"/>
    <w:pPr>
      <w:keepNext w:val="0"/>
      <w:keepLines w:val="0"/>
      <w:widowControl w:val="0"/>
      <w:tabs>
        <w:tab w:val="left" w:pos="480"/>
        <w:tab w:val="left" w:pos="7200"/>
      </w:tabs>
      <w:spacing w:before="152" w:after="160" w:line="360" w:lineRule="auto"/>
    </w:pPr>
    <w:rPr>
      <w:rFonts w:eastAsia="SimSun"/>
      <w:b w:val="0"/>
      <w:bCs w:val="0"/>
      <w:kern w:val="2"/>
      <w:sz w:val="24"/>
      <w:szCs w:val="24"/>
      <w:lang w:eastAsia="zh-CN"/>
    </w:rPr>
  </w:style>
  <w:style w:type="paragraph" w:customStyle="1" w:styleId="21">
    <w:name w:val="首行缩进2字符"/>
    <w:basedOn w:val="Normal"/>
    <w:autoRedefine/>
    <w:uiPriority w:val="99"/>
    <w:rsid w:val="0053222E"/>
    <w:pPr>
      <w:widowControl w:val="0"/>
      <w:tabs>
        <w:tab w:val="left" w:pos="8160"/>
      </w:tabs>
      <w:spacing w:before="0" w:beforeAutospacing="0" w:after="0" w:afterAutospacing="0" w:line="360" w:lineRule="auto"/>
      <w:jc w:val="center"/>
    </w:pPr>
    <w:rPr>
      <w:rFonts w:eastAsia="SimSun"/>
      <w:kern w:val="2"/>
      <w:lang w:eastAsia="zh-CN"/>
    </w:rPr>
  </w:style>
  <w:style w:type="character" w:customStyle="1" w:styleId="2Char">
    <w:name w:val="首行缩进2字符 Char"/>
    <w:uiPriority w:val="99"/>
    <w:rsid w:val="0053222E"/>
    <w:rPr>
      <w:rFonts w:ascii="Times New Roman" w:eastAsia="SimSun" w:hAnsi="Times New Roman" w:cs="Times New Roman"/>
      <w:kern w:val="2"/>
      <w:sz w:val="24"/>
      <w:szCs w:val="24"/>
    </w:rPr>
  </w:style>
  <w:style w:type="paragraph" w:customStyle="1" w:styleId="a6">
    <w:name w:val="图表文本"/>
    <w:basedOn w:val="Normal"/>
    <w:autoRedefine/>
    <w:uiPriority w:val="99"/>
    <w:rsid w:val="0053222E"/>
    <w:pPr>
      <w:widowControl w:val="0"/>
      <w:spacing w:before="0" w:beforeAutospacing="0" w:afterLines="50" w:after="0" w:afterAutospacing="0" w:line="360" w:lineRule="auto"/>
      <w:ind w:hanging="21"/>
      <w:jc w:val="center"/>
    </w:pPr>
    <w:rPr>
      <w:rFonts w:eastAsia="SimSun"/>
      <w:kern w:val="2"/>
      <w:lang w:eastAsia="zh-CN"/>
    </w:rPr>
  </w:style>
  <w:style w:type="character" w:customStyle="1" w:styleId="Char0">
    <w:name w:val="图表标题 Char"/>
    <w:uiPriority w:val="99"/>
    <w:rsid w:val="0053222E"/>
    <w:rPr>
      <w:rFonts w:ascii="Times New Roman" w:eastAsia="SimSun" w:hAnsi="Times New Roman" w:cs="Times New Roman"/>
      <w:kern w:val="2"/>
      <w:sz w:val="24"/>
      <w:szCs w:val="24"/>
    </w:rPr>
  </w:style>
  <w:style w:type="paragraph" w:customStyle="1" w:styleId="StyleListNumber2BeforeAutoAfterAuto1">
    <w:name w:val="Style List Number 2 + Before:  Auto After:  Auto1"/>
    <w:basedOn w:val="ListNumber2"/>
    <w:uiPriority w:val="99"/>
    <w:rsid w:val="0053222E"/>
    <w:pPr>
      <w:widowControl w:val="0"/>
      <w:tabs>
        <w:tab w:val="left" w:pos="800"/>
        <w:tab w:val="num" w:pos="1200"/>
      </w:tabs>
      <w:spacing w:beforeAutospacing="1" w:after="0" w:afterAutospacing="1" w:line="320" w:lineRule="exact"/>
      <w:ind w:left="1200" w:hanging="780"/>
    </w:pPr>
    <w:rPr>
      <w:rFonts w:ascii="SimSun" w:cs="SimSun"/>
      <w:kern w:val="2"/>
      <w:lang w:eastAsia="zh-CN"/>
    </w:rPr>
  </w:style>
  <w:style w:type="paragraph" w:customStyle="1" w:styleId="CarattereCarattereCharCharCarattereCarattere">
    <w:name w:val="Carattere Carattere (文字) (文字) Char Char (文字) (文字) Carattere Carattere"/>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D">
    <w:name w:val="ZD"/>
    <w:uiPriority w:val="99"/>
    <w:rsid w:val="0053222E"/>
    <w:pPr>
      <w:framePr w:wrap="notBeside" w:vAnchor="page" w:hAnchor="margin" w:y="15764"/>
      <w:widowControl w:val="0"/>
      <w:overflowPunct w:val="0"/>
      <w:autoSpaceDE w:val="0"/>
      <w:autoSpaceDN w:val="0"/>
      <w:adjustRightInd w:val="0"/>
      <w:textAlignment w:val="baseline"/>
    </w:pPr>
    <w:rPr>
      <w:rFonts w:ascii="Arial" w:eastAsia="SimSun" w:hAnsi="Arial" w:cs="Arial"/>
      <w:noProof/>
      <w:sz w:val="32"/>
      <w:szCs w:val="32"/>
      <w:lang w:val="en-GB" w:eastAsia="en-GB"/>
    </w:rPr>
  </w:style>
  <w:style w:type="paragraph" w:customStyle="1" w:styleId="TT">
    <w:name w:val="TT"/>
    <w:basedOn w:val="Heading1"/>
    <w:next w:val="Normal"/>
    <w:uiPriority w:val="99"/>
    <w:rsid w:val="0053222E"/>
    <w:pPr>
      <w:pBdr>
        <w:top w:val="single" w:sz="12" w:space="3" w:color="auto"/>
      </w:pBdr>
      <w:tabs>
        <w:tab w:val="clear" w:pos="1134"/>
        <w:tab w:val="clear" w:pos="1871"/>
        <w:tab w:val="clear" w:pos="2268"/>
      </w:tabs>
      <w:spacing w:before="240" w:after="180"/>
      <w:outlineLvl w:val="9"/>
    </w:pPr>
    <w:rPr>
      <w:rFonts w:ascii="Arial" w:eastAsia="SimSun" w:hAnsi="Arial" w:cs="Arial"/>
      <w:b w:val="0"/>
      <w:sz w:val="36"/>
      <w:szCs w:val="36"/>
      <w:lang w:eastAsia="en-GB"/>
    </w:rPr>
  </w:style>
  <w:style w:type="paragraph" w:customStyle="1" w:styleId="NF">
    <w:name w:val="NF"/>
    <w:basedOn w:val="NO"/>
    <w:uiPriority w:val="99"/>
    <w:rsid w:val="0053222E"/>
    <w:pPr>
      <w:keepNext/>
      <w:spacing w:after="0"/>
    </w:pPr>
    <w:rPr>
      <w:rFonts w:ascii="Arial" w:eastAsia="Times New Roman" w:hAnsi="Arial" w:cs="Arial"/>
      <w:sz w:val="18"/>
      <w:szCs w:val="18"/>
      <w:lang w:eastAsia="en-GB"/>
    </w:rPr>
  </w:style>
  <w:style w:type="paragraph" w:customStyle="1" w:styleId="PL">
    <w:name w:val="PL"/>
    <w:uiPriority w:val="99"/>
    <w:rsid w:val="0053222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cs="Courier New"/>
      <w:noProof/>
      <w:sz w:val="16"/>
      <w:szCs w:val="16"/>
      <w:lang w:val="en-GB" w:eastAsia="en-GB"/>
    </w:rPr>
  </w:style>
  <w:style w:type="paragraph" w:customStyle="1" w:styleId="LD">
    <w:name w:val="LD"/>
    <w:uiPriority w:val="99"/>
    <w:rsid w:val="0053222E"/>
    <w:pPr>
      <w:keepNext/>
      <w:keepLines/>
      <w:overflowPunct w:val="0"/>
      <w:autoSpaceDE w:val="0"/>
      <w:autoSpaceDN w:val="0"/>
      <w:adjustRightInd w:val="0"/>
      <w:spacing w:line="180" w:lineRule="exact"/>
      <w:textAlignment w:val="baseline"/>
    </w:pPr>
    <w:rPr>
      <w:rFonts w:ascii="Courier New" w:eastAsia="SimSun" w:hAnsi="Courier New" w:cs="Courier New"/>
      <w:noProof/>
      <w:lang w:val="en-GB" w:eastAsia="en-GB"/>
    </w:rPr>
  </w:style>
  <w:style w:type="paragraph" w:customStyle="1" w:styleId="EX">
    <w:name w:val="EX"/>
    <w:basedOn w:val="Normal"/>
    <w:uiPriority w:val="99"/>
    <w:rsid w:val="0053222E"/>
    <w:pPr>
      <w:keepLines/>
      <w:overflowPunct w:val="0"/>
      <w:autoSpaceDE w:val="0"/>
      <w:autoSpaceDN w:val="0"/>
      <w:adjustRightInd w:val="0"/>
      <w:spacing w:before="0" w:beforeAutospacing="0" w:after="180" w:afterAutospacing="0"/>
      <w:ind w:left="1702" w:hanging="1418"/>
      <w:textAlignment w:val="baseline"/>
    </w:pPr>
    <w:rPr>
      <w:rFonts w:eastAsia="SimSun"/>
      <w:sz w:val="20"/>
      <w:szCs w:val="20"/>
      <w:lang w:val="en-GB" w:eastAsia="en-GB"/>
    </w:rPr>
  </w:style>
  <w:style w:type="paragraph" w:customStyle="1" w:styleId="NW">
    <w:name w:val="NW"/>
    <w:basedOn w:val="NO"/>
    <w:uiPriority w:val="99"/>
    <w:rsid w:val="0053222E"/>
    <w:pPr>
      <w:spacing w:after="0"/>
    </w:pPr>
    <w:rPr>
      <w:rFonts w:eastAsia="Times New Roman"/>
      <w:lang w:eastAsia="en-GB"/>
    </w:rPr>
  </w:style>
  <w:style w:type="paragraph" w:customStyle="1" w:styleId="EW">
    <w:name w:val="EW"/>
    <w:basedOn w:val="EX"/>
    <w:uiPriority w:val="99"/>
    <w:rsid w:val="0053222E"/>
    <w:pPr>
      <w:spacing w:after="0"/>
    </w:pPr>
  </w:style>
  <w:style w:type="paragraph" w:customStyle="1" w:styleId="EditorsNote">
    <w:name w:val="Editor's Note"/>
    <w:basedOn w:val="NO"/>
    <w:uiPriority w:val="99"/>
    <w:rsid w:val="0053222E"/>
    <w:rPr>
      <w:rFonts w:eastAsia="Times New Roman"/>
      <w:color w:val="FF0000"/>
      <w:lang w:eastAsia="en-GB"/>
    </w:rPr>
  </w:style>
  <w:style w:type="paragraph" w:customStyle="1" w:styleId="ZA">
    <w:name w:val="ZA"/>
    <w:uiPriority w:val="99"/>
    <w:rsid w:val="0053222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cs="Arial"/>
      <w:noProof/>
      <w:sz w:val="40"/>
      <w:szCs w:val="40"/>
      <w:lang w:val="en-GB" w:eastAsia="en-GB"/>
    </w:rPr>
  </w:style>
  <w:style w:type="paragraph" w:customStyle="1" w:styleId="ZB">
    <w:name w:val="ZB"/>
    <w:uiPriority w:val="99"/>
    <w:rsid w:val="0053222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cs="Arial"/>
      <w:i/>
      <w:iCs/>
      <w:noProof/>
      <w:lang w:val="en-GB" w:eastAsia="en-GB"/>
    </w:rPr>
  </w:style>
  <w:style w:type="paragraph" w:customStyle="1" w:styleId="ZU">
    <w:name w:val="ZU"/>
    <w:uiPriority w:val="99"/>
    <w:rsid w:val="0053222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cs="Arial"/>
      <w:noProof/>
      <w:lang w:val="en-GB" w:eastAsia="en-GB"/>
    </w:rPr>
  </w:style>
  <w:style w:type="paragraph" w:customStyle="1" w:styleId="ZH">
    <w:name w:val="ZH"/>
    <w:uiPriority w:val="99"/>
    <w:rsid w:val="0053222E"/>
    <w:pPr>
      <w:framePr w:wrap="notBeside" w:vAnchor="page" w:hAnchor="margin" w:xAlign="center" w:y="6805"/>
      <w:widowControl w:val="0"/>
      <w:overflowPunct w:val="0"/>
      <w:autoSpaceDE w:val="0"/>
      <w:autoSpaceDN w:val="0"/>
      <w:adjustRightInd w:val="0"/>
      <w:textAlignment w:val="baseline"/>
    </w:pPr>
    <w:rPr>
      <w:rFonts w:ascii="Arial" w:eastAsia="SimSun" w:hAnsi="Arial" w:cs="Arial"/>
      <w:noProof/>
      <w:lang w:val="en-GB" w:eastAsia="en-GB"/>
    </w:rPr>
  </w:style>
  <w:style w:type="paragraph" w:customStyle="1" w:styleId="ZG">
    <w:name w:val="ZG"/>
    <w:uiPriority w:val="99"/>
    <w:rsid w:val="0053222E"/>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cs="Arial"/>
      <w:noProof/>
      <w:lang w:val="en-GB" w:eastAsia="en-GB"/>
    </w:rPr>
  </w:style>
  <w:style w:type="paragraph" w:customStyle="1" w:styleId="B4">
    <w:name w:val="B4"/>
    <w:basedOn w:val="List4"/>
    <w:uiPriority w:val="99"/>
    <w:rsid w:val="0053222E"/>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uiPriority w:val="99"/>
    <w:rsid w:val="0053222E"/>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uiPriority w:val="99"/>
    <w:rsid w:val="0053222E"/>
    <w:pPr>
      <w:framePr w:hRule="auto" w:wrap="notBeside" w:y="852"/>
    </w:pPr>
    <w:rPr>
      <w:i w:val="0"/>
      <w:iCs w:val="0"/>
      <w:sz w:val="40"/>
      <w:szCs w:val="40"/>
    </w:rPr>
  </w:style>
  <w:style w:type="paragraph" w:customStyle="1" w:styleId="ZV">
    <w:name w:val="ZV"/>
    <w:basedOn w:val="ZU"/>
    <w:uiPriority w:val="99"/>
    <w:rsid w:val="0053222E"/>
    <w:pPr>
      <w:framePr w:wrap="notBeside" w:y="16161"/>
    </w:pPr>
  </w:style>
  <w:style w:type="paragraph" w:customStyle="1" w:styleId="INDENT1">
    <w:name w:val="INDENT1"/>
    <w:basedOn w:val="Normal"/>
    <w:uiPriority w:val="99"/>
    <w:rsid w:val="0053222E"/>
    <w:pPr>
      <w:overflowPunct w:val="0"/>
      <w:autoSpaceDE w:val="0"/>
      <w:autoSpaceDN w:val="0"/>
      <w:adjustRightInd w:val="0"/>
      <w:spacing w:before="0" w:beforeAutospacing="0" w:after="180" w:afterAutospacing="0"/>
      <w:ind w:left="851"/>
      <w:textAlignment w:val="baseline"/>
    </w:pPr>
    <w:rPr>
      <w:rFonts w:eastAsia="SimSun"/>
      <w:sz w:val="20"/>
      <w:szCs w:val="20"/>
      <w:lang w:val="en-GB" w:eastAsia="en-GB"/>
    </w:rPr>
  </w:style>
  <w:style w:type="paragraph" w:customStyle="1" w:styleId="INDENT2">
    <w:name w:val="INDENT2"/>
    <w:basedOn w:val="Normal"/>
    <w:uiPriority w:val="99"/>
    <w:rsid w:val="0053222E"/>
    <w:pPr>
      <w:overflowPunct w:val="0"/>
      <w:autoSpaceDE w:val="0"/>
      <w:autoSpaceDN w:val="0"/>
      <w:adjustRightInd w:val="0"/>
      <w:spacing w:before="0" w:beforeAutospacing="0" w:after="180" w:afterAutospacing="0"/>
      <w:ind w:left="1135" w:hanging="284"/>
      <w:textAlignment w:val="baseline"/>
    </w:pPr>
    <w:rPr>
      <w:rFonts w:eastAsia="SimSun"/>
      <w:sz w:val="20"/>
      <w:szCs w:val="20"/>
      <w:lang w:val="en-GB" w:eastAsia="en-GB"/>
    </w:rPr>
  </w:style>
  <w:style w:type="paragraph" w:customStyle="1" w:styleId="INDENT3">
    <w:name w:val="INDENT3"/>
    <w:basedOn w:val="Normal"/>
    <w:uiPriority w:val="99"/>
    <w:rsid w:val="0053222E"/>
    <w:pPr>
      <w:overflowPunct w:val="0"/>
      <w:autoSpaceDE w:val="0"/>
      <w:autoSpaceDN w:val="0"/>
      <w:adjustRightInd w:val="0"/>
      <w:spacing w:before="0" w:beforeAutospacing="0" w:after="180" w:afterAutospacing="0"/>
      <w:ind w:left="1701" w:hanging="567"/>
      <w:textAlignment w:val="baseline"/>
    </w:pPr>
    <w:rPr>
      <w:rFonts w:eastAsia="SimSun"/>
      <w:sz w:val="20"/>
      <w:szCs w:val="20"/>
      <w:lang w:val="en-GB" w:eastAsia="en-GB"/>
    </w:rPr>
  </w:style>
  <w:style w:type="paragraph" w:customStyle="1" w:styleId="RecCCITT">
    <w:name w:val="Rec_CCITT_#"/>
    <w:basedOn w:val="Normal"/>
    <w:uiPriority w:val="99"/>
    <w:rsid w:val="0053222E"/>
    <w:pPr>
      <w:keepNext/>
      <w:keepLines/>
      <w:overflowPunct w:val="0"/>
      <w:autoSpaceDE w:val="0"/>
      <w:autoSpaceDN w:val="0"/>
      <w:adjustRightInd w:val="0"/>
      <w:spacing w:before="0" w:beforeAutospacing="0" w:after="180" w:afterAutospacing="0"/>
      <w:textAlignment w:val="baseline"/>
    </w:pPr>
    <w:rPr>
      <w:rFonts w:eastAsia="SimSun"/>
      <w:b/>
      <w:bCs/>
      <w:sz w:val="20"/>
      <w:szCs w:val="20"/>
      <w:lang w:val="en-GB" w:eastAsia="en-GB"/>
    </w:rPr>
  </w:style>
  <w:style w:type="paragraph" w:customStyle="1" w:styleId="CouvRecTitle">
    <w:name w:val="Couv Rec Title"/>
    <w:basedOn w:val="Normal"/>
    <w:uiPriority w:val="99"/>
    <w:rsid w:val="0053222E"/>
    <w:pPr>
      <w:keepNext/>
      <w:keepLines/>
      <w:overflowPunct w:val="0"/>
      <w:autoSpaceDE w:val="0"/>
      <w:autoSpaceDN w:val="0"/>
      <w:adjustRightInd w:val="0"/>
      <w:spacing w:before="240" w:beforeAutospacing="0" w:after="180" w:afterAutospacing="0"/>
      <w:ind w:left="1418"/>
      <w:textAlignment w:val="baseline"/>
    </w:pPr>
    <w:rPr>
      <w:rFonts w:ascii="Arial" w:eastAsia="SimSun" w:hAnsi="Arial" w:cs="Arial"/>
      <w:b/>
      <w:bCs/>
      <w:sz w:val="36"/>
      <w:szCs w:val="36"/>
      <w:lang w:eastAsia="en-GB"/>
    </w:rPr>
  </w:style>
  <w:style w:type="paragraph" w:customStyle="1" w:styleId="Guidance">
    <w:name w:val="Guidance"/>
    <w:basedOn w:val="Normal"/>
    <w:uiPriority w:val="99"/>
    <w:rsid w:val="0053222E"/>
    <w:pPr>
      <w:overflowPunct w:val="0"/>
      <w:autoSpaceDE w:val="0"/>
      <w:autoSpaceDN w:val="0"/>
      <w:adjustRightInd w:val="0"/>
      <w:spacing w:before="0" w:beforeAutospacing="0" w:after="180" w:afterAutospacing="0"/>
      <w:textAlignment w:val="baseline"/>
    </w:pPr>
    <w:rPr>
      <w:rFonts w:eastAsia="SimSun"/>
      <w:i/>
      <w:iCs/>
      <w:color w:val="0000FF"/>
      <w:sz w:val="20"/>
      <w:szCs w:val="20"/>
      <w:lang w:val="en-GB" w:eastAsia="en-GB"/>
    </w:rPr>
  </w:style>
  <w:style w:type="paragraph" w:customStyle="1" w:styleId="ListofMilestones">
    <w:name w:val="List of Milestones"/>
    <w:basedOn w:val="B10"/>
    <w:next w:val="B10"/>
    <w:uiPriority w:val="99"/>
    <w:rsid w:val="0053222E"/>
    <w:pPr>
      <w:tabs>
        <w:tab w:val="num" w:pos="990"/>
      </w:tabs>
      <w:overflowPunct w:val="0"/>
      <w:autoSpaceDE w:val="0"/>
      <w:autoSpaceDN w:val="0"/>
      <w:adjustRightInd w:val="0"/>
      <w:spacing w:after="0"/>
      <w:ind w:left="283" w:hanging="283"/>
      <w:textAlignment w:val="baseline"/>
    </w:pPr>
    <w:rPr>
      <w:rFonts w:ascii="Arial" w:eastAsia="Times New Roman" w:hAnsi="Arial" w:cs="Arial"/>
      <w:sz w:val="16"/>
      <w:szCs w:val="16"/>
      <w:lang w:eastAsia="en-GB"/>
    </w:rPr>
  </w:style>
  <w:style w:type="paragraph" w:customStyle="1" w:styleId="SvcTabCol1">
    <w:name w:val="Svc Tab Col 1"/>
    <w:basedOn w:val="Normal"/>
    <w:uiPriority w:val="99"/>
    <w:rsid w:val="0053222E"/>
    <w:pPr>
      <w:widowControl w:val="0"/>
      <w:overflowPunct w:val="0"/>
      <w:autoSpaceDE w:val="0"/>
      <w:autoSpaceDN w:val="0"/>
      <w:adjustRightInd w:val="0"/>
      <w:spacing w:before="60" w:beforeAutospacing="0" w:after="60" w:afterAutospacing="0"/>
      <w:textAlignment w:val="baseline"/>
    </w:pPr>
    <w:rPr>
      <w:rFonts w:eastAsia="SimSun"/>
      <w:sz w:val="20"/>
      <w:szCs w:val="20"/>
      <w:lang w:eastAsia="en-GB"/>
    </w:rPr>
  </w:style>
  <w:style w:type="paragraph" w:customStyle="1" w:styleId="berschrift1H1">
    <w:name w:val="Überschrift 1.H1"/>
    <w:basedOn w:val="Normal"/>
    <w:next w:val="Normal"/>
    <w:uiPriority w:val="99"/>
    <w:rsid w:val="0053222E"/>
    <w:pPr>
      <w:keepNext/>
      <w:keepLines/>
      <w:numPr>
        <w:numId w:val="36"/>
      </w:numPr>
      <w:pBdr>
        <w:top w:val="single" w:sz="12" w:space="3" w:color="auto"/>
      </w:pBdr>
      <w:overflowPunct w:val="0"/>
      <w:autoSpaceDE w:val="0"/>
      <w:autoSpaceDN w:val="0"/>
      <w:adjustRightInd w:val="0"/>
      <w:spacing w:before="240" w:beforeAutospacing="0" w:after="180" w:afterAutospacing="0"/>
      <w:textAlignment w:val="baseline"/>
      <w:outlineLvl w:val="0"/>
    </w:pPr>
    <w:rPr>
      <w:rFonts w:ascii="Arial" w:eastAsia="SimSun" w:hAnsi="Arial" w:cs="Arial"/>
      <w:sz w:val="36"/>
      <w:szCs w:val="36"/>
      <w:lang w:val="en-GB" w:eastAsia="en-GB"/>
    </w:rPr>
  </w:style>
  <w:style w:type="paragraph" w:customStyle="1" w:styleId="textintend1">
    <w:name w:val="text intend 1"/>
    <w:basedOn w:val="text"/>
    <w:uiPriority w:val="99"/>
    <w:rsid w:val="0053222E"/>
    <w:pPr>
      <w:widowControl/>
      <w:numPr>
        <w:numId w:val="33"/>
      </w:numPr>
      <w:spacing w:after="120"/>
    </w:pPr>
    <w:rPr>
      <w:rFonts w:eastAsia="MS Mincho"/>
      <w:lang w:val="en-US"/>
    </w:rPr>
  </w:style>
  <w:style w:type="paragraph" w:customStyle="1" w:styleId="text">
    <w:name w:val="text"/>
    <w:basedOn w:val="Normal"/>
    <w:uiPriority w:val="99"/>
    <w:rsid w:val="0053222E"/>
    <w:pPr>
      <w:widowControl w:val="0"/>
      <w:overflowPunct w:val="0"/>
      <w:autoSpaceDE w:val="0"/>
      <w:autoSpaceDN w:val="0"/>
      <w:adjustRightInd w:val="0"/>
      <w:spacing w:before="0" w:beforeAutospacing="0" w:after="240" w:afterAutospacing="0"/>
      <w:jc w:val="both"/>
      <w:textAlignment w:val="baseline"/>
    </w:pPr>
    <w:rPr>
      <w:rFonts w:eastAsia="SimSun"/>
      <w:lang w:val="en-AU" w:eastAsia="en-GB"/>
    </w:rPr>
  </w:style>
  <w:style w:type="paragraph" w:customStyle="1" w:styleId="textintend2">
    <w:name w:val="text intend 2"/>
    <w:basedOn w:val="text"/>
    <w:uiPriority w:val="99"/>
    <w:rsid w:val="0053222E"/>
    <w:pPr>
      <w:widowControl/>
      <w:numPr>
        <w:numId w:val="34"/>
      </w:numPr>
      <w:spacing w:after="120"/>
    </w:pPr>
    <w:rPr>
      <w:rFonts w:eastAsia="MS Mincho"/>
      <w:lang w:val="en-US"/>
    </w:rPr>
  </w:style>
  <w:style w:type="paragraph" w:customStyle="1" w:styleId="textintend3">
    <w:name w:val="text intend 3"/>
    <w:basedOn w:val="text"/>
    <w:uiPriority w:val="99"/>
    <w:rsid w:val="0053222E"/>
    <w:pPr>
      <w:widowControl/>
      <w:numPr>
        <w:numId w:val="35"/>
      </w:numPr>
      <w:spacing w:after="120"/>
    </w:pPr>
    <w:rPr>
      <w:rFonts w:eastAsia="MS Mincho"/>
      <w:lang w:val="en-US"/>
    </w:rPr>
  </w:style>
  <w:style w:type="paragraph" w:customStyle="1" w:styleId="normalpuce">
    <w:name w:val="normal puce"/>
    <w:basedOn w:val="Normal"/>
    <w:uiPriority w:val="99"/>
    <w:rsid w:val="0053222E"/>
    <w:pPr>
      <w:widowControl w:val="0"/>
      <w:numPr>
        <w:numId w:val="37"/>
      </w:numPr>
      <w:overflowPunct w:val="0"/>
      <w:autoSpaceDE w:val="0"/>
      <w:autoSpaceDN w:val="0"/>
      <w:adjustRightInd w:val="0"/>
      <w:spacing w:before="60" w:beforeAutospacing="0" w:after="60" w:afterAutospacing="0"/>
      <w:jc w:val="both"/>
      <w:textAlignment w:val="baseline"/>
    </w:pPr>
    <w:rPr>
      <w:rFonts w:eastAsia="MS Mincho"/>
      <w:sz w:val="20"/>
      <w:szCs w:val="20"/>
      <w:lang w:val="en-GB" w:eastAsia="en-GB"/>
    </w:rPr>
  </w:style>
  <w:style w:type="paragraph" w:customStyle="1" w:styleId="TextkrpervorPunkt">
    <w:name w:val="Textkörper vor Punkt"/>
    <w:basedOn w:val="BodyText"/>
    <w:next w:val="ListBullet0"/>
    <w:uiPriority w:val="99"/>
    <w:rsid w:val="0053222E"/>
    <w:pPr>
      <w:keepNext/>
      <w:tabs>
        <w:tab w:val="clear" w:pos="794"/>
        <w:tab w:val="clear" w:pos="1191"/>
        <w:tab w:val="clear" w:pos="1588"/>
        <w:tab w:val="clear" w:pos="1985"/>
      </w:tabs>
      <w:spacing w:before="0" w:after="0"/>
      <w:jc w:val="both"/>
    </w:pPr>
    <w:rPr>
      <w:rFonts w:eastAsia="Times New Roman"/>
      <w:sz w:val="20"/>
      <w:szCs w:val="20"/>
      <w:lang w:eastAsia="de-DE"/>
    </w:rPr>
  </w:style>
  <w:style w:type="paragraph" w:customStyle="1" w:styleId="skinny">
    <w:name w:val="skinny"/>
    <w:basedOn w:val="Normal"/>
    <w:uiPriority w:val="99"/>
    <w:rsid w:val="0053222E"/>
    <w:pPr>
      <w:pBdr>
        <w:top w:val="single" w:sz="6" w:space="4" w:color="auto"/>
      </w:pBdr>
      <w:overflowPunct w:val="0"/>
      <w:autoSpaceDE w:val="0"/>
      <w:autoSpaceDN w:val="0"/>
      <w:adjustRightInd w:val="0"/>
      <w:spacing w:before="0" w:beforeAutospacing="0" w:after="0" w:afterAutospacing="0" w:line="80" w:lineRule="exact"/>
      <w:textAlignment w:val="baseline"/>
    </w:pPr>
    <w:rPr>
      <w:rFonts w:ascii="Bookman Old Style" w:eastAsia="SimSun" w:hAnsi="Bookman Old Style" w:cs="Bookman Old Style"/>
      <w:lang w:eastAsia="en-GB"/>
    </w:rPr>
  </w:style>
  <w:style w:type="paragraph" w:customStyle="1" w:styleId="figureart">
    <w:name w:val="figure art"/>
    <w:basedOn w:val="Normal"/>
    <w:next w:val="Normal"/>
    <w:uiPriority w:val="99"/>
    <w:rsid w:val="0053222E"/>
    <w:pPr>
      <w:keepNext/>
      <w:overflowPunct w:val="0"/>
      <w:autoSpaceDE w:val="0"/>
      <w:autoSpaceDN w:val="0"/>
      <w:adjustRightInd w:val="0"/>
      <w:spacing w:before="120" w:beforeAutospacing="0" w:after="0" w:afterAutospacing="0" w:line="280" w:lineRule="atLeast"/>
      <w:jc w:val="center"/>
      <w:textAlignment w:val="baseline"/>
    </w:pPr>
    <w:rPr>
      <w:rFonts w:ascii="Bookman Old Style" w:eastAsia="SimSun" w:hAnsi="Bookman Old Style" w:cs="Bookman Old Style"/>
      <w:sz w:val="20"/>
      <w:szCs w:val="20"/>
      <w:lang w:eastAsia="en-GB"/>
    </w:rPr>
  </w:style>
  <w:style w:type="paragraph" w:customStyle="1" w:styleId="numbrdlist">
    <w:name w:val="numbrd list"/>
    <w:basedOn w:val="Normal"/>
    <w:uiPriority w:val="99"/>
    <w:rsid w:val="0053222E"/>
    <w:pPr>
      <w:tabs>
        <w:tab w:val="decimal" w:pos="547"/>
      </w:tabs>
      <w:overflowPunct w:val="0"/>
      <w:autoSpaceDE w:val="0"/>
      <w:autoSpaceDN w:val="0"/>
      <w:adjustRightInd w:val="0"/>
      <w:spacing w:before="120" w:beforeAutospacing="0" w:after="0" w:afterAutospacing="0" w:line="280" w:lineRule="atLeast"/>
      <w:ind w:left="720" w:hanging="720"/>
      <w:textAlignment w:val="baseline"/>
    </w:pPr>
    <w:rPr>
      <w:rFonts w:ascii="Bookman Old Style" w:eastAsia="SimSun" w:hAnsi="Bookman Old Style" w:cs="Bookman Old Style"/>
      <w:sz w:val="20"/>
      <w:szCs w:val="20"/>
      <w:lang w:eastAsia="en-GB"/>
    </w:rPr>
  </w:style>
  <w:style w:type="paragraph" w:customStyle="1" w:styleId="datafield">
    <w:name w:val="data field"/>
    <w:basedOn w:val="Normal"/>
    <w:uiPriority w:val="99"/>
    <w:rsid w:val="0053222E"/>
    <w:pPr>
      <w:keepLines/>
      <w:tabs>
        <w:tab w:val="right" w:pos="2160"/>
        <w:tab w:val="left" w:pos="2520"/>
      </w:tabs>
      <w:overflowPunct w:val="0"/>
      <w:autoSpaceDE w:val="0"/>
      <w:autoSpaceDN w:val="0"/>
      <w:adjustRightInd w:val="0"/>
      <w:spacing w:before="120" w:beforeAutospacing="0" w:after="0" w:afterAutospacing="0" w:line="280" w:lineRule="atLeast"/>
      <w:ind w:left="2880" w:hanging="2880"/>
      <w:jc w:val="both"/>
      <w:textAlignment w:val="baseline"/>
    </w:pPr>
    <w:rPr>
      <w:rFonts w:ascii="Bookman Old Style" w:eastAsia="SimSun" w:hAnsi="Bookman Old Style" w:cs="Bookman Old Style"/>
      <w:sz w:val="20"/>
      <w:szCs w:val="20"/>
      <w:lang w:eastAsia="en-GB"/>
    </w:rPr>
  </w:style>
  <w:style w:type="paragraph" w:customStyle="1" w:styleId="bullet10">
    <w:name w:val="bullet 1"/>
    <w:basedOn w:val="Normal"/>
    <w:uiPriority w:val="99"/>
    <w:rsid w:val="0053222E"/>
    <w:pPr>
      <w:keepLines/>
      <w:overflowPunct w:val="0"/>
      <w:autoSpaceDE w:val="0"/>
      <w:autoSpaceDN w:val="0"/>
      <w:adjustRightInd w:val="0"/>
      <w:spacing w:before="120" w:beforeAutospacing="0" w:after="0" w:afterAutospacing="0" w:line="280" w:lineRule="atLeast"/>
      <w:ind w:left="360" w:hanging="360"/>
      <w:textAlignment w:val="baseline"/>
    </w:pPr>
    <w:rPr>
      <w:rFonts w:ascii="Bookman Old Style" w:eastAsia="SimSun" w:hAnsi="Bookman Old Style" w:cs="Bookman Old Style"/>
      <w:sz w:val="20"/>
      <w:szCs w:val="20"/>
      <w:lang w:eastAsia="en-GB"/>
    </w:rPr>
  </w:style>
  <w:style w:type="paragraph" w:customStyle="1" w:styleId="bullet20">
    <w:name w:val="bullet 2"/>
    <w:basedOn w:val="bullet10"/>
    <w:next w:val="bullet10"/>
    <w:uiPriority w:val="99"/>
    <w:rsid w:val="0053222E"/>
    <w:pPr>
      <w:ind w:left="1080"/>
    </w:pPr>
  </w:style>
  <w:style w:type="paragraph" w:customStyle="1" w:styleId="bullet30">
    <w:name w:val="bullet 3"/>
    <w:basedOn w:val="bullet10"/>
    <w:uiPriority w:val="99"/>
    <w:rsid w:val="0053222E"/>
    <w:pPr>
      <w:ind w:left="1440"/>
    </w:pPr>
  </w:style>
  <w:style w:type="paragraph" w:customStyle="1" w:styleId="bullet4">
    <w:name w:val="bullet 4"/>
    <w:basedOn w:val="bullet10"/>
    <w:uiPriority w:val="99"/>
    <w:rsid w:val="0053222E"/>
    <w:pPr>
      <w:numPr>
        <w:numId w:val="38"/>
      </w:numPr>
      <w:tabs>
        <w:tab w:val="clear" w:pos="360"/>
      </w:tabs>
      <w:ind w:left="1800"/>
    </w:pPr>
  </w:style>
  <w:style w:type="paragraph" w:customStyle="1" w:styleId="CoverItem">
    <w:name w:val="Cover Item"/>
    <w:basedOn w:val="Normal"/>
    <w:uiPriority w:val="99"/>
    <w:rsid w:val="0053222E"/>
    <w:pPr>
      <w:tabs>
        <w:tab w:val="left" w:pos="2160"/>
      </w:tabs>
      <w:overflowPunct w:val="0"/>
      <w:autoSpaceDE w:val="0"/>
      <w:autoSpaceDN w:val="0"/>
      <w:adjustRightInd w:val="0"/>
      <w:spacing w:before="0" w:beforeAutospacing="0" w:after="120" w:afterAutospacing="0"/>
      <w:ind w:left="2160" w:hanging="2160"/>
      <w:textAlignment w:val="baseline"/>
    </w:pPr>
    <w:rPr>
      <w:rFonts w:ascii="Bookman Old Style" w:eastAsia="SimSun" w:hAnsi="Bookman Old Style" w:cs="Bookman Old Style"/>
      <w:sz w:val="20"/>
      <w:szCs w:val="20"/>
      <w:lang w:eastAsia="en-GB"/>
    </w:rPr>
  </w:style>
  <w:style w:type="paragraph" w:customStyle="1" w:styleId="Notice">
    <w:name w:val="Notice"/>
    <w:basedOn w:val="Normal"/>
    <w:uiPriority w:val="99"/>
    <w:rsid w:val="0053222E"/>
    <w:pPr>
      <w:framePr w:w="9000" w:hSpace="180" w:vSpace="180" w:wrap="auto" w:hAnchor="margin" w:xAlign="center" w:yAlign="bottom"/>
      <w:pBdr>
        <w:top w:val="single" w:sz="6" w:space="4" w:color="auto"/>
        <w:left w:val="single" w:sz="6" w:space="4" w:color="auto"/>
        <w:bottom w:val="single" w:sz="6" w:space="4" w:color="auto"/>
        <w:right w:val="single" w:sz="6" w:space="4" w:color="auto"/>
      </w:pBdr>
      <w:overflowPunct w:val="0"/>
      <w:autoSpaceDE w:val="0"/>
      <w:autoSpaceDN w:val="0"/>
      <w:adjustRightInd w:val="0"/>
      <w:spacing w:before="80" w:beforeAutospacing="0" w:after="0" w:afterAutospacing="0"/>
      <w:jc w:val="both"/>
      <w:textAlignment w:val="baseline"/>
    </w:pPr>
    <w:rPr>
      <w:rFonts w:ascii="Bookman Old Style" w:eastAsia="SimSun" w:hAnsi="Bookman Old Style" w:cs="Bookman Old Style"/>
      <w:sz w:val="18"/>
      <w:szCs w:val="18"/>
      <w:lang w:eastAsia="en-GB"/>
    </w:rPr>
  </w:style>
  <w:style w:type="paragraph" w:customStyle="1" w:styleId="figurecaption0">
    <w:name w:val="figure caption"/>
    <w:basedOn w:val="Normal"/>
    <w:next w:val="Normal"/>
    <w:uiPriority w:val="99"/>
    <w:rsid w:val="0053222E"/>
    <w:pPr>
      <w:overflowPunct w:val="0"/>
      <w:autoSpaceDE w:val="0"/>
      <w:autoSpaceDN w:val="0"/>
      <w:adjustRightInd w:val="0"/>
      <w:spacing w:before="120" w:beforeAutospacing="0" w:after="0" w:afterAutospacing="0" w:line="280" w:lineRule="atLeast"/>
      <w:jc w:val="center"/>
      <w:textAlignment w:val="baseline"/>
    </w:pPr>
    <w:rPr>
      <w:rFonts w:ascii="Bookman Old Style" w:eastAsia="SimSun" w:hAnsi="Bookman Old Style" w:cs="Bookman Old Style"/>
      <w:b/>
      <w:bCs/>
      <w:sz w:val="20"/>
      <w:szCs w:val="20"/>
      <w:lang w:eastAsia="en-GB"/>
    </w:rPr>
  </w:style>
  <w:style w:type="paragraph" w:customStyle="1" w:styleId="HTMLBody">
    <w:name w:val="HTML Body"/>
    <w:uiPriority w:val="99"/>
    <w:rsid w:val="0053222E"/>
    <w:rPr>
      <w:rFonts w:ascii="Courier" w:eastAsia="MS Mincho" w:hAnsi="Courier" w:cs="Courier"/>
    </w:rPr>
  </w:style>
  <w:style w:type="character" w:customStyle="1" w:styleId="strikethrough">
    <w:name w:val="strike through"/>
    <w:uiPriority w:val="99"/>
    <w:rsid w:val="0053222E"/>
    <w:rPr>
      <w:rFonts w:ascii="Times New Roman" w:hAnsi="Times New Roman" w:cs="Times New Roman"/>
      <w:strike/>
    </w:rPr>
  </w:style>
  <w:style w:type="character" w:customStyle="1" w:styleId="subscript">
    <w:name w:val="subscript"/>
    <w:uiPriority w:val="99"/>
    <w:rsid w:val="0053222E"/>
    <w:rPr>
      <w:rFonts w:ascii="Times New Roman" w:hAnsi="Times New Roman" w:cs="Times New Roman"/>
      <w:position w:val="-6"/>
      <w:sz w:val="18"/>
      <w:szCs w:val="18"/>
    </w:rPr>
  </w:style>
  <w:style w:type="character" w:customStyle="1" w:styleId="subscriptfootnote">
    <w:name w:val="subscript_footnote"/>
    <w:uiPriority w:val="99"/>
    <w:rsid w:val="0053222E"/>
    <w:rPr>
      <w:rFonts w:ascii="Times New Roman" w:hAnsi="Times New Roman" w:cs="Times New Roman"/>
      <w:position w:val="-6"/>
      <w:sz w:val="14"/>
      <w:szCs w:val="14"/>
    </w:rPr>
  </w:style>
  <w:style w:type="character" w:customStyle="1" w:styleId="superscript0">
    <w:name w:val="superscript"/>
    <w:uiPriority w:val="99"/>
    <w:rsid w:val="0053222E"/>
    <w:rPr>
      <w:rFonts w:ascii="Times New Roman" w:hAnsi="Times New Roman" w:cs="Times New Roman"/>
      <w:position w:val="6"/>
      <w:sz w:val="18"/>
      <w:szCs w:val="18"/>
    </w:rPr>
  </w:style>
  <w:style w:type="character" w:customStyle="1" w:styleId="superscriptfootnote">
    <w:name w:val="superscript_footnote"/>
    <w:uiPriority w:val="99"/>
    <w:rsid w:val="0053222E"/>
    <w:rPr>
      <w:rFonts w:ascii="Times New Roman" w:hAnsi="Times New Roman" w:cs="Times New Roman"/>
      <w:position w:val="6"/>
      <w:sz w:val="14"/>
      <w:szCs w:val="14"/>
    </w:rPr>
  </w:style>
  <w:style w:type="paragraph" w:customStyle="1" w:styleId="tablecaption">
    <w:name w:val="table caption"/>
    <w:basedOn w:val="Normal"/>
    <w:uiPriority w:val="99"/>
    <w:rsid w:val="0053222E"/>
    <w:pPr>
      <w:keepNext/>
      <w:overflowPunct w:val="0"/>
      <w:autoSpaceDE w:val="0"/>
      <w:autoSpaceDN w:val="0"/>
      <w:adjustRightInd w:val="0"/>
      <w:spacing w:before="120" w:beforeAutospacing="0" w:after="120" w:afterAutospacing="0" w:line="280" w:lineRule="atLeast"/>
      <w:jc w:val="center"/>
      <w:textAlignment w:val="baseline"/>
    </w:pPr>
    <w:rPr>
      <w:rFonts w:ascii="Bookman Old Style" w:eastAsia="SimSun" w:hAnsi="Bookman Old Style" w:cs="Bookman Old Style"/>
      <w:b/>
      <w:bCs/>
      <w:sz w:val="20"/>
      <w:szCs w:val="20"/>
      <w:lang w:eastAsia="en-GB"/>
    </w:rPr>
  </w:style>
  <w:style w:type="paragraph" w:customStyle="1" w:styleId="Normal10">
    <w:name w:val="Normal.1"/>
    <w:basedOn w:val="Normal"/>
    <w:uiPriority w:val="99"/>
    <w:rsid w:val="0053222E"/>
    <w:pPr>
      <w:tabs>
        <w:tab w:val="decimal" w:pos="1160"/>
        <w:tab w:val="left" w:pos="1440"/>
        <w:tab w:val="left" w:pos="4320"/>
        <w:tab w:val="decimal" w:pos="4760"/>
        <w:tab w:val="left" w:pos="5040"/>
        <w:tab w:val="decimal" w:pos="7200"/>
        <w:tab w:val="left" w:pos="7460"/>
      </w:tabs>
      <w:overflowPunct w:val="0"/>
      <w:autoSpaceDE w:val="0"/>
      <w:autoSpaceDN w:val="0"/>
      <w:adjustRightInd w:val="0"/>
      <w:spacing w:before="120" w:beforeAutospacing="0" w:after="0" w:afterAutospacing="0"/>
      <w:textAlignment w:val="baseline"/>
    </w:pPr>
    <w:rPr>
      <w:rFonts w:ascii="Geneva" w:eastAsia="SimSun" w:hAnsi="Geneva" w:cs="Geneva"/>
      <w:sz w:val="20"/>
      <w:szCs w:val="20"/>
      <w:lang w:eastAsia="en-GB"/>
    </w:rPr>
  </w:style>
  <w:style w:type="paragraph" w:customStyle="1" w:styleId="lptext">
    <w:name w:val="löptext"/>
    <w:basedOn w:val="Normal"/>
    <w:uiPriority w:val="99"/>
    <w:rsid w:val="0053222E"/>
    <w:pPr>
      <w:overflowPunct w:val="0"/>
      <w:autoSpaceDE w:val="0"/>
      <w:autoSpaceDN w:val="0"/>
      <w:adjustRightInd w:val="0"/>
      <w:spacing w:beforeAutospacing="0" w:afterAutospacing="0"/>
      <w:ind w:left="860"/>
      <w:textAlignment w:val="baseline"/>
    </w:pPr>
    <w:rPr>
      <w:rFonts w:ascii="Times" w:eastAsia="SimSun" w:hAnsi="Times" w:cs="Times"/>
      <w:lang w:eastAsia="en-GB"/>
    </w:rPr>
  </w:style>
  <w:style w:type="paragraph" w:customStyle="1" w:styleId="Headerheaderodd1">
    <w:name w:val="Header.header odd1"/>
    <w:basedOn w:val="Normal"/>
    <w:uiPriority w:val="99"/>
    <w:rsid w:val="0053222E"/>
    <w:pPr>
      <w:tabs>
        <w:tab w:val="center" w:pos="4536"/>
        <w:tab w:val="right" w:pos="9072"/>
      </w:tabs>
      <w:overflowPunct w:val="0"/>
      <w:autoSpaceDE w:val="0"/>
      <w:autoSpaceDN w:val="0"/>
      <w:adjustRightInd w:val="0"/>
      <w:spacing w:before="0" w:beforeAutospacing="0" w:after="0" w:afterAutospacing="0"/>
      <w:textAlignment w:val="baseline"/>
    </w:pPr>
    <w:rPr>
      <w:rFonts w:eastAsia="SimSun"/>
      <w:b/>
      <w:bCs/>
      <w:lang w:val="en-GB" w:eastAsia="en-GB"/>
    </w:rPr>
  </w:style>
  <w:style w:type="paragraph" w:customStyle="1" w:styleId="Level1headingwo">
    <w:name w:val="Level 1 heading w/o #"/>
    <w:basedOn w:val="Heading1"/>
    <w:next w:val="text"/>
    <w:uiPriority w:val="99"/>
    <w:rsid w:val="0053222E"/>
    <w:pPr>
      <w:keepLines w:val="0"/>
      <w:tabs>
        <w:tab w:val="clear" w:pos="1134"/>
        <w:tab w:val="clear" w:pos="1871"/>
        <w:tab w:val="clear" w:pos="2268"/>
      </w:tabs>
      <w:spacing w:before="240" w:after="240"/>
      <w:ind w:left="0" w:firstLine="0"/>
      <w:jc w:val="both"/>
      <w:outlineLvl w:val="9"/>
    </w:pPr>
    <w:rPr>
      <w:rFonts w:eastAsia="SimSun"/>
      <w:b w:val="0"/>
      <w:caps/>
      <w:sz w:val="24"/>
      <w:szCs w:val="24"/>
      <w:lang w:val="en-US" w:eastAsia="en-GB"/>
    </w:rPr>
  </w:style>
  <w:style w:type="paragraph" w:customStyle="1" w:styleId="Heading1H1">
    <w:name w:val="Heading 1.H1"/>
    <w:basedOn w:val="Normal"/>
    <w:next w:val="BodyText"/>
    <w:uiPriority w:val="99"/>
    <w:rsid w:val="0053222E"/>
    <w:pPr>
      <w:keepNext/>
      <w:numPr>
        <w:numId w:val="39"/>
      </w:numPr>
      <w:overflowPunct w:val="0"/>
      <w:autoSpaceDE w:val="0"/>
      <w:autoSpaceDN w:val="0"/>
      <w:adjustRightInd w:val="0"/>
      <w:spacing w:before="240" w:beforeAutospacing="0" w:after="60" w:afterAutospacing="0"/>
      <w:textAlignment w:val="baseline"/>
    </w:pPr>
    <w:rPr>
      <w:rFonts w:ascii="Arial" w:eastAsia="SimSun" w:hAnsi="Arial" w:cs="Arial"/>
      <w:b/>
      <w:bCs/>
      <w:kern w:val="28"/>
      <w:sz w:val="28"/>
      <w:szCs w:val="28"/>
      <w:lang w:val="en-GB" w:eastAsia="en-GB"/>
    </w:rPr>
  </w:style>
  <w:style w:type="paragraph" w:customStyle="1" w:styleId="Bulletedo2">
    <w:name w:val="Bulleted o 2"/>
    <w:basedOn w:val="Normal"/>
    <w:uiPriority w:val="99"/>
    <w:rsid w:val="0053222E"/>
    <w:pPr>
      <w:numPr>
        <w:numId w:val="40"/>
      </w:numPr>
      <w:overflowPunct w:val="0"/>
      <w:autoSpaceDE w:val="0"/>
      <w:autoSpaceDN w:val="0"/>
      <w:adjustRightInd w:val="0"/>
      <w:spacing w:before="0" w:beforeAutospacing="0" w:after="0" w:afterAutospacing="0"/>
      <w:textAlignment w:val="baseline"/>
    </w:pPr>
    <w:rPr>
      <w:rFonts w:eastAsia="SimSun"/>
      <w:sz w:val="20"/>
      <w:szCs w:val="20"/>
      <w:lang w:val="en-GB" w:eastAsia="en-GB"/>
    </w:rPr>
  </w:style>
  <w:style w:type="paragraph" w:customStyle="1" w:styleId="table1">
    <w:name w:val="table"/>
    <w:basedOn w:val="Normal"/>
    <w:next w:val="Normal"/>
    <w:uiPriority w:val="99"/>
    <w:rsid w:val="0053222E"/>
    <w:pPr>
      <w:overflowPunct w:val="0"/>
      <w:autoSpaceDE w:val="0"/>
      <w:autoSpaceDN w:val="0"/>
      <w:adjustRightInd w:val="0"/>
      <w:spacing w:before="0" w:beforeAutospacing="0" w:after="0" w:afterAutospacing="0"/>
      <w:jc w:val="center"/>
      <w:textAlignment w:val="baseline"/>
    </w:pPr>
    <w:rPr>
      <w:rFonts w:eastAsia="MS Mincho"/>
      <w:sz w:val="20"/>
      <w:szCs w:val="20"/>
      <w:lang w:eastAsia="en-GB"/>
    </w:rPr>
  </w:style>
  <w:style w:type="paragraph" w:customStyle="1" w:styleId="HE">
    <w:name w:val="HE"/>
    <w:basedOn w:val="Normal"/>
    <w:uiPriority w:val="99"/>
    <w:rsid w:val="0053222E"/>
    <w:pPr>
      <w:overflowPunct w:val="0"/>
      <w:autoSpaceDE w:val="0"/>
      <w:autoSpaceDN w:val="0"/>
      <w:adjustRightInd w:val="0"/>
      <w:spacing w:before="0" w:beforeAutospacing="0" w:after="0" w:afterAutospacing="0"/>
      <w:textAlignment w:val="baseline"/>
    </w:pPr>
    <w:rPr>
      <w:rFonts w:eastAsia="MS Mincho"/>
      <w:b/>
      <w:bCs/>
      <w:sz w:val="20"/>
      <w:szCs w:val="20"/>
      <w:lang w:val="en-GB" w:eastAsia="en-GB"/>
    </w:rPr>
  </w:style>
  <w:style w:type="paragraph" w:customStyle="1" w:styleId="bodyCharCharChar">
    <w:name w:val="body Char Char Char"/>
    <w:basedOn w:val="Normal"/>
    <w:uiPriority w:val="99"/>
    <w:rsid w:val="0053222E"/>
    <w:pPr>
      <w:tabs>
        <w:tab w:val="left" w:pos="2160"/>
      </w:tabs>
      <w:overflowPunct w:val="0"/>
      <w:autoSpaceDE w:val="0"/>
      <w:autoSpaceDN w:val="0"/>
      <w:adjustRightInd w:val="0"/>
      <w:spacing w:before="120" w:beforeAutospacing="0" w:after="120" w:afterAutospacing="0" w:line="280" w:lineRule="atLeast"/>
      <w:jc w:val="both"/>
      <w:textAlignment w:val="baseline"/>
    </w:pPr>
    <w:rPr>
      <w:rFonts w:ascii="New York" w:eastAsia="SimSun" w:hAnsi="New York" w:cs="New York"/>
      <w:sz w:val="22"/>
      <w:szCs w:val="22"/>
      <w:lang w:eastAsia="en-GB"/>
    </w:rPr>
  </w:style>
  <w:style w:type="paragraph" w:customStyle="1" w:styleId="bodyChar">
    <w:name w:val="body Char"/>
    <w:basedOn w:val="Normal"/>
    <w:uiPriority w:val="99"/>
    <w:rsid w:val="0053222E"/>
    <w:pPr>
      <w:tabs>
        <w:tab w:val="left" w:pos="2160"/>
      </w:tabs>
      <w:overflowPunct w:val="0"/>
      <w:autoSpaceDE w:val="0"/>
      <w:autoSpaceDN w:val="0"/>
      <w:adjustRightInd w:val="0"/>
      <w:spacing w:before="120" w:beforeAutospacing="0" w:after="120" w:afterAutospacing="0" w:line="280" w:lineRule="atLeast"/>
      <w:jc w:val="both"/>
      <w:textAlignment w:val="baseline"/>
    </w:pPr>
    <w:rPr>
      <w:rFonts w:ascii="New York" w:eastAsia="SimSun" w:hAnsi="New York" w:cs="New York"/>
      <w:lang w:eastAsia="en-GB"/>
    </w:rPr>
  </w:style>
  <w:style w:type="character" w:customStyle="1" w:styleId="figurecaptionChar">
    <w:name w:val="figure caption Char"/>
    <w:uiPriority w:val="99"/>
    <w:rsid w:val="0053222E"/>
    <w:rPr>
      <w:rFonts w:ascii="Bookman Old Style" w:hAnsi="Bookman Old Style" w:cs="Bookman Old Style"/>
      <w:b/>
      <w:bCs/>
      <w:lang w:val="en-US" w:eastAsia="en-US"/>
    </w:rPr>
  </w:style>
  <w:style w:type="character" w:customStyle="1" w:styleId="TFChar">
    <w:name w:val="TF Char"/>
    <w:uiPriority w:val="99"/>
    <w:rsid w:val="0053222E"/>
    <w:rPr>
      <w:rFonts w:ascii="Arial" w:hAnsi="Arial" w:cs="Arial"/>
      <w:b/>
      <w:bCs/>
      <w:lang w:val="en-GB" w:eastAsia="en-US"/>
    </w:rPr>
  </w:style>
  <w:style w:type="paragraph" w:customStyle="1" w:styleId="bodyCharCharCharChar">
    <w:name w:val="body Char Char Char Char"/>
    <w:basedOn w:val="Normal"/>
    <w:uiPriority w:val="99"/>
    <w:rsid w:val="0053222E"/>
    <w:pPr>
      <w:tabs>
        <w:tab w:val="left" w:pos="2160"/>
      </w:tabs>
      <w:overflowPunct w:val="0"/>
      <w:autoSpaceDE w:val="0"/>
      <w:autoSpaceDN w:val="0"/>
      <w:adjustRightInd w:val="0"/>
      <w:spacing w:before="120" w:beforeAutospacing="0" w:after="120" w:afterAutospacing="0" w:line="280" w:lineRule="atLeast"/>
      <w:jc w:val="both"/>
      <w:textAlignment w:val="baseline"/>
    </w:pPr>
    <w:rPr>
      <w:rFonts w:ascii="New York" w:eastAsia="SimSun" w:hAnsi="New York" w:cs="New York"/>
      <w:sz w:val="22"/>
      <w:szCs w:val="22"/>
      <w:lang w:eastAsia="en-GB"/>
    </w:rPr>
  </w:style>
  <w:style w:type="character" w:customStyle="1" w:styleId="bodyCharCharCharCharChar">
    <w:name w:val="body Char Char Char Char Char"/>
    <w:uiPriority w:val="99"/>
    <w:rsid w:val="0053222E"/>
    <w:rPr>
      <w:rFonts w:ascii="New York" w:hAnsi="New York" w:cs="New York"/>
      <w:sz w:val="22"/>
      <w:szCs w:val="22"/>
      <w:lang w:val="en-US" w:eastAsia="en-US"/>
    </w:rPr>
  </w:style>
  <w:style w:type="paragraph" w:customStyle="1" w:styleId="acronymsdefns">
    <w:name w:val="acronyms/defns"/>
    <w:basedOn w:val="body0"/>
    <w:uiPriority w:val="99"/>
    <w:rsid w:val="0053222E"/>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cs="New York"/>
      <w:lang w:eastAsia="en-GB"/>
    </w:rPr>
  </w:style>
  <w:style w:type="paragraph" w:customStyle="1" w:styleId="Bulletedo1">
    <w:name w:val="Bulleted o 1"/>
    <w:basedOn w:val="Normal"/>
    <w:uiPriority w:val="99"/>
    <w:rsid w:val="0053222E"/>
    <w:pPr>
      <w:tabs>
        <w:tab w:val="num" w:pos="357"/>
      </w:tabs>
      <w:overflowPunct w:val="0"/>
      <w:autoSpaceDE w:val="0"/>
      <w:autoSpaceDN w:val="0"/>
      <w:adjustRightInd w:val="0"/>
      <w:spacing w:before="0" w:beforeAutospacing="0" w:after="180" w:afterAutospacing="0"/>
      <w:ind w:left="397" w:hanging="397"/>
      <w:textAlignment w:val="baseline"/>
    </w:pPr>
    <w:rPr>
      <w:rFonts w:eastAsia="SimSun"/>
      <w:sz w:val="20"/>
      <w:szCs w:val="20"/>
      <w:lang w:val="en-GB" w:eastAsia="en-GB"/>
    </w:rPr>
  </w:style>
  <w:style w:type="paragraph" w:customStyle="1" w:styleId="Add">
    <w:name w:val="Add"/>
    <w:basedOn w:val="Normal"/>
    <w:uiPriority w:val="99"/>
    <w:rsid w:val="0053222E"/>
    <w:pPr>
      <w:tabs>
        <w:tab w:val="left" w:pos="851"/>
        <w:tab w:val="left" w:pos="1418"/>
        <w:tab w:val="left" w:pos="2127"/>
        <w:tab w:val="right" w:pos="8820"/>
        <w:tab w:val="right" w:pos="9720"/>
      </w:tabs>
      <w:overflowPunct w:val="0"/>
      <w:autoSpaceDE w:val="0"/>
      <w:autoSpaceDN w:val="0"/>
      <w:adjustRightInd w:val="0"/>
      <w:spacing w:before="0" w:beforeAutospacing="0" w:after="0" w:afterAutospacing="0"/>
      <w:jc w:val="both"/>
      <w:textAlignment w:val="baseline"/>
    </w:pPr>
    <w:rPr>
      <w:rFonts w:ascii="Arial" w:eastAsia="SimSun" w:hAnsi="Arial" w:cs="Arial"/>
      <w:b/>
      <w:bCs/>
      <w:sz w:val="22"/>
      <w:szCs w:val="22"/>
      <w:lang w:eastAsia="en-GB"/>
    </w:rPr>
  </w:style>
  <w:style w:type="paragraph" w:customStyle="1" w:styleId="Standard1">
    <w:name w:val="Standard1"/>
    <w:uiPriority w:val="99"/>
    <w:rsid w:val="0053222E"/>
    <w:pPr>
      <w:widowControl w:val="0"/>
    </w:pPr>
    <w:rPr>
      <w:rFonts w:ascii="Times New Roman" w:eastAsia="MS Mincho" w:hAnsi="Times New Roman"/>
    </w:rPr>
  </w:style>
  <w:style w:type="paragraph" w:customStyle="1" w:styleId="tdoc-header">
    <w:name w:val="tdoc-header"/>
    <w:uiPriority w:val="99"/>
    <w:rsid w:val="0053222E"/>
    <w:rPr>
      <w:rFonts w:ascii="Arial" w:eastAsia="MS Mincho" w:hAnsi="Arial" w:cs="Arial"/>
      <w:noProof/>
      <w:sz w:val="24"/>
      <w:szCs w:val="24"/>
      <w:lang w:val="en-GB"/>
    </w:rPr>
  </w:style>
  <w:style w:type="paragraph" w:customStyle="1" w:styleId="BalloonText1">
    <w:name w:val="Balloon Text1"/>
    <w:basedOn w:val="Normal"/>
    <w:uiPriority w:val="99"/>
    <w:rsid w:val="0053222E"/>
    <w:pPr>
      <w:overflowPunct w:val="0"/>
      <w:autoSpaceDE w:val="0"/>
      <w:autoSpaceDN w:val="0"/>
      <w:adjustRightInd w:val="0"/>
      <w:spacing w:before="0" w:beforeAutospacing="0" w:after="0" w:afterAutospacing="0"/>
      <w:textAlignment w:val="baseline"/>
    </w:pPr>
    <w:rPr>
      <w:rFonts w:ascii="Tahoma" w:eastAsia="SimSun" w:hAnsi="Tahoma" w:cs="Tahoma"/>
      <w:sz w:val="16"/>
      <w:szCs w:val="16"/>
      <w:lang w:eastAsia="en-GB"/>
    </w:rPr>
  </w:style>
  <w:style w:type="paragraph" w:customStyle="1" w:styleId="EQCentered">
    <w:name w:val="EQ + Centered"/>
    <w:basedOn w:val="EQ"/>
    <w:uiPriority w:val="99"/>
    <w:rsid w:val="0053222E"/>
    <w:pPr>
      <w:spacing w:after="0"/>
    </w:pPr>
    <w:rPr>
      <w:rFonts w:ascii="Arial" w:eastAsia="Times New Roman" w:hAnsi="Arial" w:cs="Arial"/>
      <w:sz w:val="22"/>
      <w:szCs w:val="22"/>
      <w:lang w:val="en-US" w:eastAsia="en-GB"/>
    </w:rPr>
  </w:style>
  <w:style w:type="paragraph" w:customStyle="1" w:styleId="02BodyText">
    <w:name w:val="02 BodyText"/>
    <w:basedOn w:val="Normal"/>
    <w:uiPriority w:val="99"/>
    <w:rsid w:val="0053222E"/>
    <w:pPr>
      <w:overflowPunct w:val="0"/>
      <w:autoSpaceDE w:val="0"/>
      <w:autoSpaceDN w:val="0"/>
      <w:adjustRightInd w:val="0"/>
      <w:spacing w:before="0" w:beforeAutospacing="0" w:after="220" w:afterAutospacing="0"/>
      <w:ind w:left="2597" w:hanging="2597"/>
      <w:textAlignment w:val="baseline"/>
    </w:pPr>
    <w:rPr>
      <w:rFonts w:ascii="Arial" w:eastAsia="SimSun" w:hAnsi="Arial" w:cs="Arial"/>
      <w:sz w:val="22"/>
      <w:szCs w:val="22"/>
      <w:lang w:eastAsia="en-GB"/>
    </w:rPr>
  </w:style>
  <w:style w:type="paragraph" w:customStyle="1" w:styleId="01BodyText">
    <w:name w:val="01 BodyText"/>
    <w:basedOn w:val="Normal"/>
    <w:uiPriority w:val="99"/>
    <w:rsid w:val="0053222E"/>
    <w:pPr>
      <w:overflowPunct w:val="0"/>
      <w:autoSpaceDE w:val="0"/>
      <w:autoSpaceDN w:val="0"/>
      <w:adjustRightInd w:val="0"/>
      <w:spacing w:before="0" w:beforeAutospacing="0" w:after="220" w:afterAutospacing="0"/>
      <w:ind w:left="1298" w:hanging="1298"/>
      <w:textAlignment w:val="baseline"/>
    </w:pPr>
    <w:rPr>
      <w:rFonts w:ascii="Arial" w:eastAsia="SimSun" w:hAnsi="Arial" w:cs="Arial"/>
      <w:sz w:val="22"/>
      <w:szCs w:val="22"/>
      <w:lang w:eastAsia="en-GB"/>
    </w:rPr>
  </w:style>
  <w:style w:type="paragraph" w:customStyle="1" w:styleId="22BodyText">
    <w:name w:val="22 BodyText"/>
    <w:basedOn w:val="Normal"/>
    <w:uiPriority w:val="99"/>
    <w:rsid w:val="0053222E"/>
    <w:pPr>
      <w:overflowPunct w:val="0"/>
      <w:autoSpaceDE w:val="0"/>
      <w:autoSpaceDN w:val="0"/>
      <w:adjustRightInd w:val="0"/>
      <w:spacing w:before="0" w:beforeAutospacing="0" w:after="220" w:afterAutospacing="0"/>
      <w:ind w:left="2597"/>
      <w:textAlignment w:val="baseline"/>
    </w:pPr>
    <w:rPr>
      <w:rFonts w:ascii="Arial" w:eastAsia="SimSun" w:hAnsi="Arial" w:cs="Arial"/>
      <w:sz w:val="22"/>
      <w:szCs w:val="22"/>
      <w:lang w:eastAsia="en-GB"/>
    </w:rPr>
  </w:style>
  <w:style w:type="paragraph" w:customStyle="1" w:styleId="12BodyText">
    <w:name w:val="12 BodyText"/>
    <w:basedOn w:val="Normal"/>
    <w:uiPriority w:val="99"/>
    <w:rsid w:val="0053222E"/>
    <w:pPr>
      <w:overflowPunct w:val="0"/>
      <w:autoSpaceDE w:val="0"/>
      <w:autoSpaceDN w:val="0"/>
      <w:adjustRightInd w:val="0"/>
      <w:spacing w:before="0" w:beforeAutospacing="0" w:after="220" w:afterAutospacing="0"/>
      <w:ind w:left="2596" w:hanging="1298"/>
      <w:textAlignment w:val="baseline"/>
    </w:pPr>
    <w:rPr>
      <w:rFonts w:ascii="Arial" w:eastAsia="SimSun" w:hAnsi="Arial" w:cs="Arial"/>
      <w:sz w:val="22"/>
      <w:szCs w:val="22"/>
      <w:lang w:eastAsia="en-GB"/>
    </w:rPr>
  </w:style>
  <w:style w:type="paragraph" w:customStyle="1" w:styleId="23BodyText">
    <w:name w:val="23 BodyText"/>
    <w:basedOn w:val="Normal"/>
    <w:uiPriority w:val="99"/>
    <w:rsid w:val="0053222E"/>
    <w:pPr>
      <w:overflowPunct w:val="0"/>
      <w:autoSpaceDE w:val="0"/>
      <w:autoSpaceDN w:val="0"/>
      <w:adjustRightInd w:val="0"/>
      <w:spacing w:before="0" w:beforeAutospacing="0" w:after="220" w:afterAutospacing="0"/>
      <w:ind w:left="3895" w:hanging="1298"/>
      <w:textAlignment w:val="baseline"/>
    </w:pPr>
    <w:rPr>
      <w:rFonts w:ascii="Arial" w:eastAsia="SimSun" w:hAnsi="Arial" w:cs="Arial"/>
      <w:sz w:val="22"/>
      <w:szCs w:val="22"/>
      <w:lang w:eastAsia="en-GB"/>
    </w:rPr>
  </w:style>
  <w:style w:type="paragraph" w:customStyle="1" w:styleId="33BodyText">
    <w:name w:val="33 BodyText"/>
    <w:basedOn w:val="Normal"/>
    <w:uiPriority w:val="99"/>
    <w:rsid w:val="0053222E"/>
    <w:pPr>
      <w:overflowPunct w:val="0"/>
      <w:autoSpaceDE w:val="0"/>
      <w:autoSpaceDN w:val="0"/>
      <w:adjustRightInd w:val="0"/>
      <w:spacing w:before="0" w:beforeAutospacing="0" w:after="220" w:afterAutospacing="0"/>
      <w:ind w:left="3895"/>
      <w:textAlignment w:val="baseline"/>
    </w:pPr>
    <w:rPr>
      <w:rFonts w:ascii="Arial" w:eastAsia="SimSun" w:hAnsi="Arial" w:cs="Arial"/>
      <w:sz w:val="22"/>
      <w:szCs w:val="22"/>
      <w:lang w:eastAsia="en-GB"/>
    </w:rPr>
  </w:style>
  <w:style w:type="paragraph" w:customStyle="1" w:styleId="Bulleted-1">
    <w:name w:val="Bulleted - 1"/>
    <w:basedOn w:val="Bulletedo1"/>
    <w:uiPriority w:val="99"/>
    <w:rsid w:val="0053222E"/>
    <w:pPr>
      <w:tabs>
        <w:tab w:val="clear" w:pos="357"/>
      </w:tabs>
      <w:spacing w:after="220"/>
      <w:ind w:left="1655" w:hanging="357"/>
    </w:pPr>
    <w:rPr>
      <w:rFonts w:ascii="Arial" w:hAnsi="Arial" w:cs="Arial"/>
      <w:sz w:val="22"/>
      <w:szCs w:val="22"/>
      <w:lang w:val="en-US"/>
    </w:rPr>
  </w:style>
  <w:style w:type="paragraph" w:customStyle="1" w:styleId="NumberedList0">
    <w:name w:val="Numbered List 0"/>
    <w:basedOn w:val="Normal"/>
    <w:uiPriority w:val="99"/>
    <w:rsid w:val="0053222E"/>
    <w:pPr>
      <w:overflowPunct w:val="0"/>
      <w:autoSpaceDE w:val="0"/>
      <w:autoSpaceDN w:val="0"/>
      <w:adjustRightInd w:val="0"/>
      <w:spacing w:before="0" w:beforeAutospacing="0" w:after="220" w:afterAutospacing="0"/>
      <w:ind w:left="1298" w:hanging="1298"/>
      <w:textAlignment w:val="baseline"/>
    </w:pPr>
    <w:rPr>
      <w:rFonts w:ascii="Arial" w:eastAsia="SimSun" w:hAnsi="Arial" w:cs="Arial"/>
      <w:sz w:val="22"/>
      <w:szCs w:val="22"/>
      <w:lang w:eastAsia="en-GB"/>
    </w:rPr>
  </w:style>
  <w:style w:type="paragraph" w:customStyle="1" w:styleId="NumberedList1">
    <w:name w:val="Numbered List 1"/>
    <w:basedOn w:val="Normal"/>
    <w:uiPriority w:val="99"/>
    <w:rsid w:val="0053222E"/>
    <w:pPr>
      <w:overflowPunct w:val="0"/>
      <w:autoSpaceDE w:val="0"/>
      <w:autoSpaceDN w:val="0"/>
      <w:adjustRightInd w:val="0"/>
      <w:spacing w:before="0" w:beforeAutospacing="0" w:after="220" w:afterAutospacing="0"/>
      <w:ind w:left="1655" w:hanging="357"/>
      <w:textAlignment w:val="baseline"/>
    </w:pPr>
    <w:rPr>
      <w:rFonts w:ascii="Arial" w:eastAsia="SimSun" w:hAnsi="Arial" w:cs="Arial"/>
      <w:sz w:val="22"/>
      <w:szCs w:val="22"/>
      <w:lang w:eastAsia="en-GB"/>
    </w:rPr>
  </w:style>
  <w:style w:type="paragraph" w:customStyle="1" w:styleId="NumberedList2">
    <w:name w:val="Numbered List 2"/>
    <w:basedOn w:val="NumberedList1"/>
    <w:uiPriority w:val="99"/>
    <w:rsid w:val="0053222E"/>
    <w:pPr>
      <w:ind w:left="2954"/>
    </w:pPr>
  </w:style>
  <w:style w:type="paragraph" w:customStyle="1" w:styleId="Bulleted-2">
    <w:name w:val="Bulleted - 2"/>
    <w:basedOn w:val="Bulletedo2"/>
    <w:uiPriority w:val="99"/>
    <w:rsid w:val="0053222E"/>
    <w:pPr>
      <w:tabs>
        <w:tab w:val="clear" w:pos="360"/>
      </w:tabs>
      <w:spacing w:after="220"/>
      <w:ind w:left="2954" w:hanging="357"/>
    </w:pPr>
    <w:rPr>
      <w:rFonts w:ascii="Arial" w:hAnsi="Arial" w:cs="Arial"/>
      <w:sz w:val="22"/>
      <w:szCs w:val="22"/>
      <w:lang w:val="en-US"/>
    </w:rPr>
  </w:style>
  <w:style w:type="paragraph" w:customStyle="1" w:styleId="DocumentTitle">
    <w:name w:val="Document Title"/>
    <w:basedOn w:val="Normal"/>
    <w:uiPriority w:val="99"/>
    <w:rsid w:val="0053222E"/>
    <w:pPr>
      <w:overflowPunct w:val="0"/>
      <w:autoSpaceDE w:val="0"/>
      <w:autoSpaceDN w:val="0"/>
      <w:adjustRightInd w:val="0"/>
      <w:spacing w:before="2800" w:beforeAutospacing="0" w:after="0" w:afterAutospacing="0"/>
      <w:textAlignment w:val="baseline"/>
    </w:pPr>
    <w:rPr>
      <w:rFonts w:ascii="Arial" w:eastAsia="SimSun" w:hAnsi="Arial" w:cs="Arial"/>
      <w:b/>
      <w:bCs/>
      <w:sz w:val="36"/>
      <w:szCs w:val="36"/>
      <w:lang w:eastAsia="en-GB"/>
    </w:rPr>
  </w:style>
  <w:style w:type="paragraph" w:customStyle="1" w:styleId="CRCoverPage">
    <w:name w:val="CR Cover Page"/>
    <w:uiPriority w:val="99"/>
    <w:rsid w:val="0053222E"/>
    <w:pPr>
      <w:spacing w:after="120"/>
    </w:pPr>
    <w:rPr>
      <w:rFonts w:ascii="Arial" w:eastAsia="Batang" w:hAnsi="Arial" w:cs="Arial"/>
      <w:lang w:val="en-GB"/>
    </w:rPr>
  </w:style>
  <w:style w:type="character" w:customStyle="1" w:styleId="tableentryChar">
    <w:name w:val="table entry Char"/>
    <w:uiPriority w:val="99"/>
    <w:rsid w:val="0053222E"/>
    <w:rPr>
      <w:rFonts w:ascii="Bookman" w:eastAsia="MS Mincho" w:hAnsi="Bookman" w:cs="Bookman"/>
      <w:lang w:eastAsia="en-US"/>
    </w:rPr>
  </w:style>
  <w:style w:type="paragraph" w:customStyle="1" w:styleId="tableheading">
    <w:name w:val="table heading"/>
    <w:basedOn w:val="tableentry"/>
    <w:uiPriority w:val="99"/>
    <w:rsid w:val="0053222E"/>
    <w:pPr>
      <w:keepLines/>
      <w:widowControl w:val="0"/>
      <w:jc w:val="center"/>
    </w:pPr>
    <w:rPr>
      <w:rFonts w:eastAsia="PMingLiU"/>
      <w:b/>
      <w:bCs/>
    </w:rPr>
  </w:style>
  <w:style w:type="paragraph" w:customStyle="1" w:styleId="numbrdlist0">
    <w:name w:val="numbrdlist"/>
    <w:basedOn w:val="Normal"/>
    <w:uiPriority w:val="99"/>
    <w:rsid w:val="0053222E"/>
    <w:rPr>
      <w:rFonts w:ascii="Arial Unicode MS" w:eastAsia="Arial Unicode MS" w:cs="Arial Unicode MS"/>
    </w:rPr>
  </w:style>
  <w:style w:type="paragraph" w:customStyle="1" w:styleId="StyleListNumber2BeforeAuto">
    <w:name w:val="Style List Number 2 + Before:  Auto"/>
    <w:basedOn w:val="ListNumber2"/>
    <w:uiPriority w:val="99"/>
    <w:rsid w:val="0053222E"/>
    <w:pPr>
      <w:widowControl w:val="0"/>
      <w:tabs>
        <w:tab w:val="left" w:pos="800"/>
      </w:tabs>
      <w:spacing w:after="0" w:line="320" w:lineRule="exact"/>
      <w:ind w:left="567"/>
    </w:pPr>
    <w:rPr>
      <w:rFonts w:ascii="SimSun" w:cs="SimSun"/>
      <w:kern w:val="2"/>
      <w:lang w:eastAsia="zh-CN"/>
    </w:rPr>
  </w:style>
  <w:style w:type="character" w:customStyle="1" w:styleId="THChar">
    <w:name w:val="TH Char"/>
    <w:uiPriority w:val="99"/>
    <w:rsid w:val="0053222E"/>
    <w:rPr>
      <w:rFonts w:ascii="Arial" w:hAnsi="Arial" w:cs="Arial"/>
      <w:b/>
      <w:bCs/>
      <w:lang w:val="en-GB" w:eastAsia="en-GB"/>
    </w:rPr>
  </w:style>
  <w:style w:type="character" w:customStyle="1" w:styleId="NOChar">
    <w:name w:val="NO Char"/>
    <w:uiPriority w:val="99"/>
    <w:rsid w:val="0053222E"/>
    <w:rPr>
      <w:rFonts w:ascii="Times New Roman" w:eastAsia="SimSun" w:hAnsi="Times New Roman" w:cs="Times New Roman"/>
      <w:lang w:val="en-GB" w:eastAsia="en-US"/>
    </w:rPr>
  </w:style>
  <w:style w:type="paragraph" w:customStyle="1" w:styleId="CharCharCharCarattereCarattereCarattereCarattere">
    <w:name w:val="Char Char Char Carattere Carattere Carattere Carattere"/>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ZchnZchn1CharCharZchnZchn">
    <w:name w:val="Zchn Zchn1 Char Char Zchn Zchn"/>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harChar25">
    <w:name w:val="Char Char25"/>
    <w:uiPriority w:val="99"/>
    <w:rsid w:val="0053222E"/>
    <w:rPr>
      <w:rFonts w:ascii="Times New Roman" w:eastAsia="SimSun" w:hAnsi="Times New Roman" w:cs="Times New Roman"/>
      <w:sz w:val="24"/>
      <w:szCs w:val="24"/>
      <w:lang w:val="en-GB" w:eastAsia="en-US"/>
    </w:rPr>
  </w:style>
  <w:style w:type="character" w:customStyle="1" w:styleId="TANChar">
    <w:name w:val="TAN Char"/>
    <w:uiPriority w:val="99"/>
    <w:rsid w:val="0053222E"/>
    <w:rPr>
      <w:rFonts w:ascii="Arial" w:eastAsia="Batang" w:hAnsi="Arial" w:cs="Arial"/>
      <w:sz w:val="18"/>
      <w:szCs w:val="18"/>
      <w:lang w:val="en-GB"/>
    </w:rPr>
  </w:style>
  <w:style w:type="character" w:customStyle="1" w:styleId="StyleNormal">
    <w:name w:val="Style Normal +"/>
    <w:uiPriority w:val="99"/>
    <w:rsid w:val="0053222E"/>
    <w:rPr>
      <w:rFonts w:ascii="Times New Roman" w:hAnsi="Times New Roman" w:cs="Times New Roman"/>
      <w:kern w:val="0"/>
      <w:sz w:val="24"/>
      <w:szCs w:val="24"/>
    </w:rPr>
  </w:style>
  <w:style w:type="paragraph" w:customStyle="1" w:styleId="CharCharCharCharChar1Char">
    <w:name w:val="Char Char Char Char Char1 Char"/>
    <w:basedOn w:val="Normal"/>
    <w:uiPriority w:val="99"/>
    <w:rsid w:val="0053222E"/>
    <w:pPr>
      <w:keepNext/>
      <w:widowControl w:val="0"/>
      <w:autoSpaceDE w:val="0"/>
      <w:autoSpaceDN w:val="0"/>
      <w:adjustRightInd w:val="0"/>
      <w:snapToGrid w:val="0"/>
      <w:spacing w:before="0" w:beforeAutospacing="0" w:after="0" w:afterAutospacing="0" w:line="300" w:lineRule="auto"/>
    </w:pPr>
    <w:rPr>
      <w:rFonts w:eastAsia="SimSun"/>
      <w:sz w:val="21"/>
      <w:szCs w:val="21"/>
      <w:lang w:eastAsia="zh-CN"/>
    </w:rPr>
  </w:style>
  <w:style w:type="paragraph" w:customStyle="1" w:styleId="24CharChar">
    <w:name w:val="(文字) (文字)24 Char Char"/>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26">
    <w:name w:val="Char Char26"/>
    <w:uiPriority w:val="99"/>
    <w:rsid w:val="0053222E"/>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FooterQP">
    <w:name w:val="Footer_QP"/>
    <w:basedOn w:val="Normal"/>
    <w:uiPriority w:val="99"/>
    <w:rsid w:val="0053222E"/>
    <w:pPr>
      <w:tabs>
        <w:tab w:val="left" w:pos="907"/>
        <w:tab w:val="right" w:pos="8789"/>
        <w:tab w:val="right" w:pos="9639"/>
      </w:tabs>
      <w:overflowPunct w:val="0"/>
      <w:autoSpaceDE w:val="0"/>
      <w:autoSpaceDN w:val="0"/>
      <w:adjustRightInd w:val="0"/>
      <w:spacing w:before="0" w:beforeAutospacing="0" w:after="0" w:afterAutospacing="0"/>
      <w:textAlignment w:val="baseline"/>
    </w:pPr>
    <w:rPr>
      <w:rFonts w:eastAsia="Batang"/>
      <w:b/>
      <w:bCs/>
      <w:sz w:val="22"/>
      <w:szCs w:val="22"/>
      <w:lang w:val="en-GB"/>
    </w:rPr>
  </w:style>
  <w:style w:type="paragraph" w:customStyle="1" w:styleId="Char2">
    <w:name w:val="(文字) (文字) Char"/>
    <w:basedOn w:val="Normal"/>
    <w:uiPriority w:val="99"/>
    <w:rsid w:val="0053222E"/>
    <w:pPr>
      <w:tabs>
        <w:tab w:val="left" w:pos="540"/>
        <w:tab w:val="left" w:pos="1260"/>
        <w:tab w:val="left" w:pos="1800"/>
      </w:tabs>
      <w:spacing w:before="240" w:beforeAutospacing="0" w:after="160" w:afterAutospacing="0" w:line="240" w:lineRule="exact"/>
      <w:jc w:val="both"/>
    </w:pPr>
    <w:rPr>
      <w:rFonts w:ascii="Verdana" w:eastAsia="MS Mincho" w:hAnsi="Verdana" w:cs="Verdana"/>
    </w:rPr>
  </w:style>
  <w:style w:type="paragraph" w:customStyle="1" w:styleId="CharChar3">
    <w:name w:val="(文字) (文字) Char (文字) (文字) Char"/>
    <w:basedOn w:val="Normal"/>
    <w:uiPriority w:val="99"/>
    <w:rsid w:val="0053222E"/>
    <w:pPr>
      <w:tabs>
        <w:tab w:val="left" w:pos="540"/>
        <w:tab w:val="left" w:pos="1260"/>
        <w:tab w:val="left" w:pos="1800"/>
      </w:tabs>
      <w:spacing w:before="240" w:beforeAutospacing="0" w:after="160" w:afterAutospacing="0" w:line="240" w:lineRule="exact"/>
      <w:jc w:val="both"/>
    </w:pPr>
    <w:rPr>
      <w:rFonts w:ascii="Verdana" w:eastAsia="MS Mincho" w:hAnsi="Verdana" w:cs="Verdana"/>
    </w:rPr>
  </w:style>
  <w:style w:type="character" w:customStyle="1" w:styleId="H11Char">
    <w:name w:val="H11 Char"/>
    <w:uiPriority w:val="99"/>
    <w:rsid w:val="0053222E"/>
    <w:rPr>
      <w:rFonts w:ascii="Times New Roman" w:hAnsi="Times New Roman" w:cs="Times New Roman"/>
      <w:b/>
      <w:bCs/>
      <w:sz w:val="24"/>
      <w:szCs w:val="24"/>
      <w:lang w:val="en-GB" w:eastAsia="en-US"/>
    </w:rPr>
  </w:style>
  <w:style w:type="paragraph" w:customStyle="1" w:styleId="CarZchnZchnCarCarCarZchnZchn">
    <w:name w:val="Car Zchn Zchn Car Car Car Zchn Zchn"/>
    <w:basedOn w:val="Normal"/>
    <w:uiPriority w:val="99"/>
    <w:rsid w:val="0053222E"/>
    <w:pPr>
      <w:tabs>
        <w:tab w:val="left" w:pos="540"/>
        <w:tab w:val="left" w:pos="1260"/>
        <w:tab w:val="left" w:pos="1800"/>
      </w:tabs>
      <w:spacing w:before="240" w:beforeAutospacing="0" w:after="160" w:afterAutospacing="0" w:line="240" w:lineRule="exact"/>
      <w:jc w:val="both"/>
    </w:pPr>
    <w:rPr>
      <w:rFonts w:ascii="Verdana" w:eastAsia="MS Mincho" w:hAnsi="Verdana" w:cs="Verdana"/>
    </w:rPr>
  </w:style>
  <w:style w:type="paragraph" w:customStyle="1" w:styleId="CharChar4">
    <w:name w:val="(文字) (文字) Char (文字) (文字) Char (文字) (文字)"/>
    <w:basedOn w:val="Normal"/>
    <w:uiPriority w:val="99"/>
    <w:rsid w:val="0053222E"/>
    <w:pPr>
      <w:tabs>
        <w:tab w:val="left" w:pos="540"/>
        <w:tab w:val="left" w:pos="1260"/>
        <w:tab w:val="left" w:pos="1800"/>
      </w:tabs>
      <w:spacing w:before="240" w:beforeAutospacing="0" w:after="160" w:afterAutospacing="0" w:line="240" w:lineRule="exact"/>
      <w:jc w:val="both"/>
    </w:pPr>
    <w:rPr>
      <w:rFonts w:ascii="Verdana" w:eastAsia="MS Mincho" w:hAnsi="Verdana" w:cs="Verdana"/>
    </w:rPr>
  </w:style>
  <w:style w:type="paragraph" w:customStyle="1" w:styleId="Char3">
    <w:name w:val="(文字) (文字) Char (文字) (文字)"/>
    <w:basedOn w:val="Normal"/>
    <w:uiPriority w:val="99"/>
    <w:rsid w:val="0053222E"/>
    <w:pPr>
      <w:tabs>
        <w:tab w:val="left" w:pos="540"/>
        <w:tab w:val="left" w:pos="1260"/>
        <w:tab w:val="left" w:pos="1800"/>
      </w:tabs>
      <w:spacing w:before="240" w:beforeAutospacing="0" w:after="160" w:afterAutospacing="0" w:line="240" w:lineRule="exact"/>
      <w:jc w:val="both"/>
    </w:pPr>
    <w:rPr>
      <w:rFonts w:ascii="Verdana" w:eastAsia="MS Mincho" w:hAnsi="Verdana" w:cs="Verdana"/>
    </w:rPr>
  </w:style>
  <w:style w:type="paragraph" w:customStyle="1" w:styleId="Char10">
    <w:name w:val="(文字) (文字) Char (文字) (文字)1"/>
    <w:basedOn w:val="Normal"/>
    <w:uiPriority w:val="99"/>
    <w:rsid w:val="0053222E"/>
    <w:pPr>
      <w:tabs>
        <w:tab w:val="left" w:pos="540"/>
        <w:tab w:val="left" w:pos="1260"/>
        <w:tab w:val="left" w:pos="1800"/>
      </w:tabs>
      <w:spacing w:before="240" w:beforeAutospacing="0" w:after="160" w:afterAutospacing="0" w:line="240" w:lineRule="exact"/>
      <w:jc w:val="both"/>
    </w:pPr>
    <w:rPr>
      <w:rFonts w:ascii="Verdana" w:eastAsia="MS Mincho" w:hAnsi="Verdana" w:cs="Verdana"/>
    </w:rPr>
  </w:style>
  <w:style w:type="character" w:customStyle="1" w:styleId="EmailStyle7961">
    <w:name w:val="EmailStyle7961"/>
    <w:uiPriority w:val="99"/>
    <w:rsid w:val="0053222E"/>
    <w:rPr>
      <w:rFonts w:ascii="Arial" w:hAnsi="Arial" w:cs="Arial"/>
      <w:color w:val="000000"/>
      <w:sz w:val="20"/>
      <w:szCs w:val="20"/>
    </w:rPr>
  </w:style>
  <w:style w:type="character" w:customStyle="1" w:styleId="EmailStyle797">
    <w:name w:val="EmailStyle797"/>
    <w:uiPriority w:val="99"/>
    <w:rsid w:val="0053222E"/>
    <w:rPr>
      <w:rFonts w:ascii="Arial" w:hAnsi="Arial" w:cs="Arial"/>
      <w:color w:val="000000"/>
      <w:sz w:val="20"/>
      <w:szCs w:val="20"/>
    </w:rPr>
  </w:style>
  <w:style w:type="character" w:customStyle="1" w:styleId="EmailStyle8001">
    <w:name w:val="EmailStyle8001"/>
    <w:uiPriority w:val="99"/>
    <w:rsid w:val="0053222E"/>
    <w:rPr>
      <w:rFonts w:ascii="Arial" w:hAnsi="Arial" w:cs="Arial"/>
      <w:color w:val="000000"/>
      <w:sz w:val="20"/>
      <w:szCs w:val="20"/>
    </w:rPr>
  </w:style>
  <w:style w:type="paragraph" w:styleId="Revision">
    <w:name w:val="Revision"/>
    <w:hidden/>
    <w:uiPriority w:val="99"/>
    <w:rsid w:val="0053222E"/>
    <w:rPr>
      <w:rFonts w:ascii="Times New Roman" w:eastAsia="Batang" w:hAnsi="Times New Roman"/>
      <w:sz w:val="24"/>
      <w:szCs w:val="24"/>
      <w:lang w:val="en-GB"/>
    </w:rPr>
  </w:style>
  <w:style w:type="paragraph" w:customStyle="1" w:styleId="Edt-ind">
    <w:name w:val="Edt-ind"/>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textAlignment w:val="baseline"/>
    </w:pPr>
    <w:rPr>
      <w:rFonts w:eastAsia="SimSun"/>
      <w:lang w:val="en-GB"/>
    </w:rPr>
  </w:style>
  <w:style w:type="character" w:customStyle="1" w:styleId="B1Car">
    <w:name w:val="B1 Car"/>
    <w:uiPriority w:val="99"/>
    <w:rsid w:val="0053222E"/>
    <w:rPr>
      <w:rFonts w:ascii="Times New Roman" w:eastAsia="MS Mincho" w:hAnsi="Times New Roman" w:cs="Times New Roman"/>
      <w:lang w:val="en-GB" w:eastAsia="en-US"/>
    </w:rPr>
  </w:style>
  <w:style w:type="character" w:customStyle="1" w:styleId="ZTChar">
    <w:name w:val="ZT Char"/>
    <w:uiPriority w:val="99"/>
    <w:rsid w:val="0053222E"/>
    <w:rPr>
      <w:rFonts w:ascii="Arial" w:eastAsia="MS Mincho" w:hAnsi="Arial" w:cs="Arial"/>
      <w:b/>
      <w:bCs/>
      <w:sz w:val="34"/>
      <w:szCs w:val="34"/>
      <w:lang w:val="en-GB" w:eastAsia="fr-FR"/>
    </w:rPr>
  </w:style>
  <w:style w:type="paragraph" w:styleId="NoSpacing">
    <w:name w:val="No Spacing"/>
    <w:uiPriority w:val="1"/>
    <w:qFormat/>
    <w:rsid w:val="0053222E"/>
    <w:rPr>
      <w:rFonts w:ascii="Times New Roman" w:eastAsia="SimSun" w:hAnsi="Times New Roman"/>
      <w:sz w:val="24"/>
      <w:szCs w:val="24"/>
      <w:lang w:eastAsia="zh-CN"/>
    </w:rPr>
  </w:style>
  <w:style w:type="paragraph" w:customStyle="1" w:styleId="FootnoteTextA">
    <w:name w:val="Footnote Text A"/>
    <w:uiPriority w:val="99"/>
    <w:rsid w:val="0053222E"/>
    <w:pPr>
      <w:keepLines/>
      <w:tabs>
        <w:tab w:val="left" w:pos="255"/>
        <w:tab w:val="left" w:pos="794"/>
        <w:tab w:val="left" w:pos="1191"/>
        <w:tab w:val="left" w:pos="1588"/>
        <w:tab w:val="left" w:pos="1985"/>
      </w:tabs>
      <w:spacing w:before="120"/>
      <w:ind w:left="255" w:hanging="255"/>
      <w:jc w:val="both"/>
    </w:pPr>
    <w:rPr>
      <w:rFonts w:ascii="Times New Roman" w:eastAsia="Times New Roman" w:hAnsi="Times New Roman"/>
      <w:color w:val="000000"/>
      <w:sz w:val="22"/>
      <w:szCs w:val="22"/>
      <w:lang w:val="fr-FR" w:eastAsia="ja-JP"/>
    </w:rPr>
  </w:style>
  <w:style w:type="character" w:customStyle="1" w:styleId="apple-style-span">
    <w:name w:val="apple-style-span"/>
    <w:uiPriority w:val="99"/>
    <w:rsid w:val="0053222E"/>
    <w:rPr>
      <w:rFonts w:ascii="Times New Roman" w:hAnsi="Times New Roman" w:cs="Times New Roman"/>
    </w:rPr>
  </w:style>
  <w:style w:type="paragraph" w:customStyle="1" w:styleId="Statement">
    <w:name w:val="Statement"/>
    <w:basedOn w:val="SpecialFooter"/>
    <w:uiPriority w:val="99"/>
    <w:rsid w:val="0053222E"/>
    <w:pPr>
      <w:tabs>
        <w:tab w:val="clear" w:pos="567"/>
        <w:tab w:val="clear" w:pos="1134"/>
        <w:tab w:val="clear" w:pos="1701"/>
        <w:tab w:val="clear" w:pos="2268"/>
        <w:tab w:val="clear" w:pos="2835"/>
      </w:tabs>
      <w:overflowPunct/>
      <w:autoSpaceDE/>
      <w:autoSpaceDN/>
      <w:adjustRightInd/>
      <w:textAlignment w:val="auto"/>
    </w:pPr>
    <w:rPr>
      <w:b/>
      <w:bCs/>
      <w:sz w:val="22"/>
      <w:szCs w:val="22"/>
      <w:u w:val="single"/>
    </w:rPr>
  </w:style>
  <w:style w:type="paragraph" w:customStyle="1" w:styleId="headingi0">
    <w:name w:val="heading_i"/>
    <w:basedOn w:val="Heading3"/>
    <w:next w:val="Normal"/>
    <w:uiPriority w:val="99"/>
    <w:rsid w:val="0053222E"/>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b w:val="0"/>
      <w:i/>
      <w:iCs/>
      <w:szCs w:val="24"/>
    </w:rPr>
  </w:style>
  <w:style w:type="paragraph" w:customStyle="1" w:styleId="Rientra1">
    <w:name w:val="Rientra1"/>
    <w:basedOn w:val="Normal"/>
    <w:uiPriority w:val="99"/>
    <w:rsid w:val="0053222E"/>
    <w:pPr>
      <w:tabs>
        <w:tab w:val="num" w:pos="360"/>
      </w:tabs>
      <w:spacing w:before="60" w:beforeAutospacing="0" w:after="60" w:afterAutospacing="0"/>
      <w:ind w:left="360" w:hanging="360"/>
      <w:jc w:val="both"/>
    </w:pPr>
    <w:rPr>
      <w:rFonts w:eastAsia="Times New Roman"/>
      <w:sz w:val="20"/>
      <w:szCs w:val="20"/>
      <w:lang w:val="en-GB"/>
    </w:rPr>
  </w:style>
  <w:style w:type="paragraph" w:customStyle="1" w:styleId="PointBullet1a">
    <w:name w:val="PointBullet1(a)"/>
    <w:basedOn w:val="Normal"/>
    <w:autoRedefine/>
    <w:uiPriority w:val="99"/>
    <w:rsid w:val="0053222E"/>
    <w:pPr>
      <w:tabs>
        <w:tab w:val="num" w:pos="425"/>
        <w:tab w:val="left" w:pos="1560"/>
        <w:tab w:val="left" w:pos="4320"/>
      </w:tabs>
      <w:spacing w:before="60" w:beforeAutospacing="0" w:after="60" w:afterAutospacing="0"/>
      <w:ind w:left="1200" w:hanging="425"/>
      <w:jc w:val="both"/>
    </w:pPr>
    <w:rPr>
      <w:rFonts w:eastAsia="Times New Roman"/>
      <w:b/>
      <w:bCs/>
      <w:sz w:val="20"/>
      <w:szCs w:val="20"/>
    </w:rPr>
  </w:style>
  <w:style w:type="paragraph" w:customStyle="1" w:styleId="toc01">
    <w:name w:val="toc01"/>
    <w:basedOn w:val="Normal"/>
    <w:uiPriority w:val="99"/>
    <w:rsid w:val="0053222E"/>
    <w:pPr>
      <w:tabs>
        <w:tab w:val="num" w:pos="360"/>
        <w:tab w:val="left" w:pos="794"/>
        <w:tab w:val="left" w:pos="1191"/>
        <w:tab w:val="left" w:pos="1588"/>
        <w:tab w:val="left" w:pos="1985"/>
      </w:tabs>
      <w:spacing w:before="136" w:beforeAutospacing="0" w:after="60" w:afterAutospacing="0"/>
      <w:ind w:left="284" w:hanging="284"/>
    </w:pPr>
    <w:rPr>
      <w:rFonts w:eastAsia="Times New Roman"/>
      <w:lang w:val="en-GB"/>
    </w:rPr>
  </w:style>
  <w:style w:type="paragraph" w:customStyle="1" w:styleId="B1Sft">
    <w:name w:val="B1Sft"/>
    <w:basedOn w:val="B10"/>
    <w:uiPriority w:val="99"/>
    <w:rsid w:val="0053222E"/>
    <w:pPr>
      <w:tabs>
        <w:tab w:val="num" w:pos="360"/>
      </w:tabs>
      <w:spacing w:after="60"/>
      <w:ind w:left="1080" w:hanging="360"/>
    </w:pPr>
    <w:rPr>
      <w:rFonts w:eastAsia="Times New Roman"/>
      <w:sz w:val="24"/>
      <w:szCs w:val="24"/>
    </w:rPr>
  </w:style>
  <w:style w:type="paragraph" w:customStyle="1" w:styleId="15">
    <w:name w:val="½À²Ù1"/>
    <w:basedOn w:val="Normal"/>
    <w:uiPriority w:val="99"/>
    <w:rsid w:val="0053222E"/>
    <w:pPr>
      <w:tabs>
        <w:tab w:val="num" w:pos="360"/>
        <w:tab w:val="left" w:pos="794"/>
        <w:tab w:val="left" w:pos="1191"/>
        <w:tab w:val="left" w:pos="1588"/>
        <w:tab w:val="left" w:pos="1985"/>
      </w:tabs>
      <w:spacing w:before="60" w:beforeAutospacing="0" w:after="60" w:afterAutospacing="0"/>
      <w:ind w:left="360" w:hanging="360"/>
    </w:pPr>
    <w:rPr>
      <w:rFonts w:eastAsia="Times New Roman"/>
      <w:b/>
      <w:bCs/>
      <w:i/>
      <w:iCs/>
      <w:lang w:val="en-GB"/>
    </w:rPr>
  </w:style>
  <w:style w:type="paragraph" w:customStyle="1" w:styleId="toc01i">
    <w:name w:val="toc01i"/>
    <w:basedOn w:val="toc01"/>
    <w:uiPriority w:val="99"/>
    <w:rsid w:val="0053222E"/>
    <w:pPr>
      <w:tabs>
        <w:tab w:val="clear" w:pos="360"/>
        <w:tab w:val="num" w:pos="425"/>
      </w:tabs>
      <w:ind w:left="425" w:hanging="425"/>
    </w:pPr>
    <w:rPr>
      <w:i/>
      <w:iCs/>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rsid w:val="0053222E"/>
    <w:rPr>
      <w:rFonts w:ascii="Times New Roman" w:hAnsi="Times New Roman" w:cs="Times New Roman"/>
      <w:b/>
      <w:bCs/>
      <w:sz w:val="28"/>
      <w:szCs w:val="28"/>
      <w:lang w:val="en-GB" w:eastAsia="en-US"/>
    </w:rPr>
  </w:style>
  <w:style w:type="paragraph" w:customStyle="1" w:styleId="numbersright">
    <w:name w:val="numbers right"/>
    <w:uiPriority w:val="99"/>
    <w:rsid w:val="0053222E"/>
    <w:pPr>
      <w:widowControl w:val="0"/>
      <w:autoSpaceDE w:val="0"/>
      <w:autoSpaceDN w:val="0"/>
      <w:adjustRightInd w:val="0"/>
      <w:spacing w:line="220" w:lineRule="atLeast"/>
      <w:ind w:left="-1440" w:right="9547"/>
      <w:jc w:val="right"/>
    </w:pPr>
    <w:rPr>
      <w:rFonts w:ascii="Arial" w:eastAsia="Times New Roman" w:hAnsi="Arial" w:cs="Arial"/>
      <w:sz w:val="12"/>
      <w:szCs w:val="12"/>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53222E"/>
    <w:rPr>
      <w:rFonts w:ascii="Times New Roman" w:hAnsi="Times New Roman" w:cs="Times New Roman"/>
      <w:sz w:val="18"/>
      <w:szCs w:val="18"/>
      <w:lang w:val="en-GB" w:eastAsia="en-US"/>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53222E"/>
    <w:rPr>
      <w:rFonts w:ascii="Times New Roman" w:hAnsi="Times New Roman" w:cs="Times New Roman"/>
      <w:sz w:val="22"/>
      <w:szCs w:val="22"/>
      <w:lang w:val="en-GB" w:eastAsia="en-US"/>
    </w:rPr>
  </w:style>
  <w:style w:type="paragraph" w:customStyle="1" w:styleId="CharChar24CharCharCharChar">
    <w:name w:val="Char Char24 Char (文字) (文字) Char (文字) (文字) Char Ch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Batang" w:hAnsi="Verdana" w:cs="Verdana"/>
    </w:rPr>
  </w:style>
  <w:style w:type="character" w:styleId="PlaceholderText">
    <w:name w:val="Placeholder Text"/>
    <w:uiPriority w:val="99"/>
    <w:rsid w:val="0053222E"/>
    <w:rPr>
      <w:rFonts w:ascii="Times New Roman" w:hAnsi="Times New Roman" w:cs="Times New Roman"/>
      <w:color w:val="808080"/>
    </w:rPr>
  </w:style>
  <w:style w:type="paragraph" w:customStyle="1" w:styleId="CarCarCarCarCarCarCarCarCarCharCharCar">
    <w:name w:val="Car Car Car Car Car Car Car Car Car Char Char C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character" w:customStyle="1" w:styleId="TALCar">
    <w:name w:val="TAL Car"/>
    <w:uiPriority w:val="99"/>
    <w:rsid w:val="0053222E"/>
    <w:rPr>
      <w:rFonts w:ascii="Arial" w:eastAsia="MS Mincho" w:hAnsi="Arial" w:cs="Arial"/>
      <w:sz w:val="18"/>
      <w:szCs w:val="18"/>
      <w:lang w:val="en-GB" w:eastAsia="en-GB"/>
    </w:rPr>
  </w:style>
  <w:style w:type="character" w:customStyle="1" w:styleId="EmailStyle8291">
    <w:name w:val="EmailStyle8291"/>
    <w:uiPriority w:val="99"/>
    <w:rsid w:val="0053222E"/>
    <w:rPr>
      <w:rFonts w:ascii="Arial" w:hAnsi="Arial" w:cs="Arial"/>
      <w:color w:val="000080"/>
      <w:sz w:val="20"/>
      <w:szCs w:val="20"/>
    </w:rPr>
  </w:style>
  <w:style w:type="character" w:customStyle="1" w:styleId="EmailStyle8301">
    <w:name w:val="EmailStyle8301"/>
    <w:uiPriority w:val="99"/>
    <w:rsid w:val="0053222E"/>
    <w:rPr>
      <w:rFonts w:ascii="Arial" w:hAnsi="Arial" w:cs="Arial"/>
      <w:color w:val="000080"/>
      <w:sz w:val="20"/>
      <w:szCs w:val="20"/>
    </w:rPr>
  </w:style>
  <w:style w:type="character" w:customStyle="1" w:styleId="TableTextChar0">
    <w:name w:val="Table_Text Char"/>
    <w:uiPriority w:val="99"/>
    <w:rsid w:val="0053222E"/>
    <w:rPr>
      <w:rFonts w:ascii="Times New Roman" w:eastAsia="MS Mincho" w:hAnsi="Times New Roman" w:cs="Times New Roman"/>
      <w:sz w:val="18"/>
      <w:szCs w:val="18"/>
      <w:lang w:val="en-GB" w:eastAsia="en-US"/>
    </w:rPr>
  </w:style>
  <w:style w:type="paragraph" w:customStyle="1" w:styleId="StyleHeading5Arial">
    <w:name w:val="Style Heading 5 + Arial"/>
    <w:basedOn w:val="Heading5"/>
    <w:autoRedefine/>
    <w:uiPriority w:val="99"/>
    <w:rsid w:val="0053222E"/>
    <w:pPr>
      <w:keepNext w:val="0"/>
      <w:keepLines w:val="0"/>
      <w:numPr>
        <w:numId w:val="41"/>
      </w:numPr>
      <w:tabs>
        <w:tab w:val="clear" w:pos="1871"/>
        <w:tab w:val="clear" w:pos="2268"/>
        <w:tab w:val="num" w:pos="795"/>
      </w:tabs>
      <w:overflowPunct/>
      <w:autoSpaceDE/>
      <w:autoSpaceDN/>
      <w:adjustRightInd/>
      <w:spacing w:before="240" w:after="60"/>
      <w:jc w:val="both"/>
      <w:textAlignment w:val="auto"/>
    </w:pPr>
    <w:rPr>
      <w:rFonts w:ascii="Arial" w:eastAsia="Batang" w:hAnsi="Arial" w:cs="Arial"/>
      <w:b w:val="0"/>
      <w:kern w:val="2"/>
      <w:szCs w:val="24"/>
      <w:lang w:val="en-US" w:eastAsia="ja-JP"/>
    </w:rPr>
  </w:style>
  <w:style w:type="paragraph" w:customStyle="1" w:styleId="ParaNum">
    <w:name w:val="ParaNum"/>
    <w:basedOn w:val="Normal"/>
    <w:uiPriority w:val="99"/>
    <w:rsid w:val="0053222E"/>
    <w:pPr>
      <w:numPr>
        <w:numId w:val="42"/>
      </w:numPr>
      <w:tabs>
        <w:tab w:val="clear" w:pos="1080"/>
        <w:tab w:val="num" w:pos="1440"/>
      </w:tabs>
      <w:spacing w:before="0" w:beforeAutospacing="0" w:after="120" w:afterAutospacing="0"/>
    </w:pPr>
    <w:rPr>
      <w:rFonts w:eastAsia="Times New Roman"/>
      <w:sz w:val="22"/>
      <w:szCs w:val="22"/>
    </w:rPr>
  </w:style>
  <w:style w:type="character" w:customStyle="1" w:styleId="ParaNumChar1">
    <w:name w:val="ParaNum Char1"/>
    <w:uiPriority w:val="99"/>
    <w:rsid w:val="0053222E"/>
    <w:rPr>
      <w:rFonts w:ascii="Times New Roman" w:hAnsi="Times New Roman" w:cs="Times New Roman"/>
      <w:sz w:val="24"/>
      <w:szCs w:val="24"/>
      <w:lang w:eastAsia="en-US"/>
    </w:rPr>
  </w:style>
  <w:style w:type="character" w:customStyle="1" w:styleId="BodyChar0">
    <w:name w:val="Body Char"/>
    <w:uiPriority w:val="99"/>
    <w:rsid w:val="0053222E"/>
    <w:rPr>
      <w:rFonts w:ascii="Times" w:eastAsia="Batang" w:hAnsi="Times" w:cs="Times"/>
      <w:kern w:val="28"/>
      <w:sz w:val="24"/>
      <w:szCs w:val="24"/>
      <w:lang w:eastAsia="en-US"/>
    </w:rPr>
  </w:style>
  <w:style w:type="paragraph" w:customStyle="1" w:styleId="SP10155650">
    <w:name w:val="SP.10.155650"/>
    <w:basedOn w:val="Default"/>
    <w:next w:val="Default"/>
    <w:uiPriority w:val="99"/>
    <w:rsid w:val="0053222E"/>
    <w:rPr>
      <w:rFonts w:ascii="EFBBIC+Arial,Bold" w:eastAsia="Times New Roman" w:hAnsi="EFBBIC+Arial,Bold" w:cs="EFBBIC+Arial,Bold"/>
      <w:color w:val="auto"/>
      <w:lang w:eastAsia="zh-CN"/>
    </w:rPr>
  </w:style>
  <w:style w:type="character" w:customStyle="1" w:styleId="Style1Char">
    <w:name w:val="Style1 Char"/>
    <w:uiPriority w:val="99"/>
    <w:rsid w:val="0053222E"/>
    <w:rPr>
      <w:rFonts w:ascii="Times New Roman" w:eastAsia="Batang" w:hAnsi="Times New Roman" w:cs="Times New Roman"/>
      <w:b/>
      <w:bCs/>
      <w:sz w:val="24"/>
      <w:szCs w:val="24"/>
      <w:lang w:eastAsia="de-DE"/>
    </w:rPr>
  </w:style>
  <w:style w:type="paragraph" w:styleId="TOCHeading">
    <w:name w:val="TOC Heading"/>
    <w:basedOn w:val="Heading1"/>
    <w:next w:val="Normal"/>
    <w:uiPriority w:val="39"/>
    <w:qFormat/>
    <w:rsid w:val="0053222E"/>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SimSun" w:hAnsi="Cambria" w:cs="Cambria"/>
      <w:bCs/>
      <w:szCs w:val="28"/>
      <w:lang w:val="en-US"/>
    </w:rPr>
  </w:style>
  <w:style w:type="paragraph" w:customStyle="1" w:styleId="a7">
    <w:name w:val="목록 단락"/>
    <w:basedOn w:val="Normal"/>
    <w:uiPriority w:val="99"/>
    <w:rsid w:val="0053222E"/>
    <w:pPr>
      <w:widowControl w:val="0"/>
      <w:wordWrap w:val="0"/>
      <w:autoSpaceDE w:val="0"/>
      <w:autoSpaceDN w:val="0"/>
      <w:spacing w:before="0" w:beforeAutospacing="0" w:after="0" w:afterAutospacing="0"/>
      <w:ind w:leftChars="400" w:left="800"/>
      <w:jc w:val="both"/>
    </w:pPr>
    <w:rPr>
      <w:rFonts w:ascii="Malgun Gothic" w:eastAsia="Malgun Gothic" w:hAnsi="Malgun Gothic" w:cs="Malgun Gothic"/>
      <w:kern w:val="2"/>
      <w:sz w:val="20"/>
      <w:szCs w:val="20"/>
      <w:lang w:eastAsia="ko-KR"/>
    </w:rPr>
  </w:style>
  <w:style w:type="character" w:customStyle="1" w:styleId="EmailStyle229">
    <w:name w:val="EmailStyle229"/>
    <w:uiPriority w:val="99"/>
    <w:rsid w:val="0053222E"/>
    <w:rPr>
      <w:rFonts w:ascii="Arial" w:hAnsi="Arial" w:cs="Arial"/>
      <w:color w:val="000000"/>
      <w:sz w:val="20"/>
      <w:szCs w:val="20"/>
    </w:rPr>
  </w:style>
  <w:style w:type="character" w:customStyle="1" w:styleId="EmailStyle245">
    <w:name w:val="EmailStyle245"/>
    <w:uiPriority w:val="99"/>
    <w:rsid w:val="0053222E"/>
    <w:rPr>
      <w:rFonts w:ascii="Arial" w:hAnsi="Arial" w:cs="Arial"/>
      <w:color w:val="000000"/>
      <w:sz w:val="20"/>
      <w:szCs w:val="20"/>
    </w:rPr>
  </w:style>
  <w:style w:type="character" w:customStyle="1" w:styleId="EmailStyle279">
    <w:name w:val="EmailStyle279"/>
    <w:uiPriority w:val="99"/>
    <w:rsid w:val="0053222E"/>
    <w:rPr>
      <w:rFonts w:ascii="Arial" w:hAnsi="Arial" w:cs="Arial"/>
      <w:color w:val="000000"/>
      <w:sz w:val="20"/>
      <w:szCs w:val="20"/>
    </w:rPr>
  </w:style>
  <w:style w:type="character" w:customStyle="1" w:styleId="EmailStyle517">
    <w:name w:val="EmailStyle517"/>
    <w:uiPriority w:val="99"/>
    <w:rsid w:val="0053222E"/>
    <w:rPr>
      <w:rFonts w:ascii="Arial" w:hAnsi="Arial" w:cs="Arial"/>
      <w:color w:val="000000"/>
      <w:sz w:val="20"/>
      <w:szCs w:val="20"/>
    </w:rPr>
  </w:style>
  <w:style w:type="character" w:customStyle="1" w:styleId="EmailStyle666">
    <w:name w:val="EmailStyle666"/>
    <w:uiPriority w:val="99"/>
    <w:rsid w:val="0053222E"/>
    <w:rPr>
      <w:rFonts w:ascii="Arial" w:hAnsi="Arial" w:cs="Arial"/>
      <w:color w:val="000000"/>
      <w:sz w:val="20"/>
      <w:szCs w:val="20"/>
    </w:rPr>
  </w:style>
  <w:style w:type="character" w:customStyle="1" w:styleId="EmailStyle670">
    <w:name w:val="EmailStyle670"/>
    <w:uiPriority w:val="99"/>
    <w:rsid w:val="0053222E"/>
    <w:rPr>
      <w:rFonts w:ascii="Arial" w:hAnsi="Arial" w:cs="Arial"/>
      <w:color w:val="000000"/>
      <w:sz w:val="20"/>
      <w:szCs w:val="20"/>
    </w:rPr>
  </w:style>
  <w:style w:type="character" w:customStyle="1" w:styleId="EmailStyle671">
    <w:name w:val="EmailStyle671"/>
    <w:uiPriority w:val="99"/>
    <w:rsid w:val="0053222E"/>
    <w:rPr>
      <w:rFonts w:ascii="Arial" w:hAnsi="Arial" w:cs="Arial"/>
      <w:color w:val="000000"/>
      <w:sz w:val="20"/>
      <w:szCs w:val="20"/>
    </w:rPr>
  </w:style>
  <w:style w:type="character" w:customStyle="1" w:styleId="EmailStyle686">
    <w:name w:val="EmailStyle686"/>
    <w:uiPriority w:val="99"/>
    <w:rsid w:val="0053222E"/>
    <w:rPr>
      <w:rFonts w:ascii="Arial" w:hAnsi="Arial" w:cs="Arial"/>
      <w:color w:val="000000"/>
      <w:sz w:val="20"/>
      <w:szCs w:val="20"/>
    </w:rPr>
  </w:style>
  <w:style w:type="character" w:customStyle="1" w:styleId="EmailStyle715">
    <w:name w:val="EmailStyle715"/>
    <w:uiPriority w:val="99"/>
    <w:rsid w:val="0053222E"/>
    <w:rPr>
      <w:rFonts w:ascii="Arial" w:hAnsi="Arial" w:cs="Arial"/>
      <w:color w:val="000000"/>
      <w:sz w:val="20"/>
      <w:szCs w:val="20"/>
    </w:rPr>
  </w:style>
  <w:style w:type="character" w:customStyle="1" w:styleId="EmailStyle716">
    <w:name w:val="EmailStyle716"/>
    <w:uiPriority w:val="99"/>
    <w:rsid w:val="0053222E"/>
    <w:rPr>
      <w:rFonts w:ascii="Arial" w:hAnsi="Arial" w:cs="Arial"/>
      <w:color w:val="000000"/>
      <w:sz w:val="20"/>
      <w:szCs w:val="20"/>
    </w:rPr>
  </w:style>
  <w:style w:type="character" w:customStyle="1" w:styleId="EmailStyle720">
    <w:name w:val="EmailStyle720"/>
    <w:uiPriority w:val="99"/>
    <w:rsid w:val="0053222E"/>
    <w:rPr>
      <w:rFonts w:ascii="Arial" w:hAnsi="Arial" w:cs="Arial"/>
      <w:color w:val="000000"/>
      <w:sz w:val="20"/>
      <w:szCs w:val="20"/>
    </w:rPr>
  </w:style>
  <w:style w:type="character" w:customStyle="1" w:styleId="EmailStyle721">
    <w:name w:val="EmailStyle721"/>
    <w:uiPriority w:val="99"/>
    <w:rsid w:val="0053222E"/>
    <w:rPr>
      <w:rFonts w:ascii="Arial" w:hAnsi="Arial" w:cs="Arial"/>
      <w:color w:val="000000"/>
      <w:sz w:val="20"/>
      <w:szCs w:val="20"/>
    </w:rPr>
  </w:style>
  <w:style w:type="character" w:customStyle="1" w:styleId="EmailStyle723">
    <w:name w:val="EmailStyle723"/>
    <w:uiPriority w:val="99"/>
    <w:rsid w:val="0053222E"/>
    <w:rPr>
      <w:rFonts w:ascii="Arial" w:hAnsi="Arial" w:cs="Arial"/>
      <w:color w:val="000000"/>
      <w:sz w:val="20"/>
      <w:szCs w:val="20"/>
    </w:rPr>
  </w:style>
  <w:style w:type="character" w:customStyle="1" w:styleId="EmailStyle752">
    <w:name w:val="EmailStyle752"/>
    <w:uiPriority w:val="99"/>
    <w:rsid w:val="0053222E"/>
    <w:rPr>
      <w:rFonts w:ascii="Arial" w:hAnsi="Arial" w:cs="Arial"/>
      <w:color w:val="000000"/>
      <w:sz w:val="20"/>
      <w:szCs w:val="20"/>
    </w:rPr>
  </w:style>
  <w:style w:type="character" w:customStyle="1" w:styleId="EmailStyle753">
    <w:name w:val="EmailStyle753"/>
    <w:uiPriority w:val="99"/>
    <w:rsid w:val="0053222E"/>
    <w:rPr>
      <w:rFonts w:ascii="Arial" w:hAnsi="Arial" w:cs="Arial"/>
      <w:color w:val="000000"/>
      <w:sz w:val="20"/>
      <w:szCs w:val="20"/>
    </w:rPr>
  </w:style>
  <w:style w:type="character" w:customStyle="1" w:styleId="EmailStyle754">
    <w:name w:val="EmailStyle754"/>
    <w:uiPriority w:val="99"/>
    <w:rsid w:val="0053222E"/>
    <w:rPr>
      <w:rFonts w:ascii="Arial" w:hAnsi="Arial" w:cs="Arial"/>
      <w:color w:val="000000"/>
      <w:sz w:val="20"/>
      <w:szCs w:val="20"/>
    </w:rPr>
  </w:style>
  <w:style w:type="character" w:customStyle="1" w:styleId="EmailStyle755">
    <w:name w:val="EmailStyle755"/>
    <w:uiPriority w:val="99"/>
    <w:rsid w:val="0053222E"/>
    <w:rPr>
      <w:rFonts w:ascii="Arial" w:hAnsi="Arial" w:cs="Arial"/>
      <w:color w:val="000000"/>
      <w:sz w:val="20"/>
      <w:szCs w:val="20"/>
    </w:rPr>
  </w:style>
  <w:style w:type="character" w:customStyle="1" w:styleId="EmailStyle757">
    <w:name w:val="EmailStyle757"/>
    <w:uiPriority w:val="99"/>
    <w:rsid w:val="0053222E"/>
    <w:rPr>
      <w:rFonts w:ascii="Arial" w:hAnsi="Arial" w:cs="Arial"/>
      <w:color w:val="000000"/>
      <w:sz w:val="20"/>
      <w:szCs w:val="20"/>
    </w:rPr>
  </w:style>
  <w:style w:type="character" w:customStyle="1" w:styleId="EmailStyle758">
    <w:name w:val="EmailStyle758"/>
    <w:uiPriority w:val="99"/>
    <w:rsid w:val="0053222E"/>
    <w:rPr>
      <w:rFonts w:ascii="Arial" w:hAnsi="Arial" w:cs="Arial"/>
      <w:color w:val="000000"/>
      <w:sz w:val="20"/>
      <w:szCs w:val="20"/>
    </w:rPr>
  </w:style>
  <w:style w:type="character" w:customStyle="1" w:styleId="EmailStyle759">
    <w:name w:val="EmailStyle759"/>
    <w:uiPriority w:val="99"/>
    <w:rsid w:val="0053222E"/>
    <w:rPr>
      <w:rFonts w:ascii="Arial" w:hAnsi="Arial" w:cs="Arial"/>
      <w:color w:val="000000"/>
      <w:sz w:val="20"/>
      <w:szCs w:val="20"/>
    </w:rPr>
  </w:style>
  <w:style w:type="character" w:customStyle="1" w:styleId="EmailStyle760">
    <w:name w:val="EmailStyle760"/>
    <w:uiPriority w:val="99"/>
    <w:rsid w:val="0053222E"/>
    <w:rPr>
      <w:rFonts w:ascii="Arial" w:hAnsi="Arial" w:cs="Arial"/>
      <w:color w:val="000000"/>
      <w:sz w:val="20"/>
      <w:szCs w:val="20"/>
    </w:rPr>
  </w:style>
  <w:style w:type="character" w:customStyle="1" w:styleId="EmailStyle761">
    <w:name w:val="EmailStyle761"/>
    <w:uiPriority w:val="99"/>
    <w:rsid w:val="0053222E"/>
    <w:rPr>
      <w:rFonts w:ascii="Arial" w:hAnsi="Arial" w:cs="Arial"/>
      <w:color w:val="000000"/>
      <w:sz w:val="20"/>
      <w:szCs w:val="20"/>
    </w:rPr>
  </w:style>
  <w:style w:type="character" w:customStyle="1" w:styleId="EmailStyle762">
    <w:name w:val="EmailStyle762"/>
    <w:uiPriority w:val="99"/>
    <w:rsid w:val="0053222E"/>
    <w:rPr>
      <w:rFonts w:ascii="Arial" w:hAnsi="Arial" w:cs="Arial"/>
      <w:color w:val="000000"/>
      <w:sz w:val="20"/>
      <w:szCs w:val="20"/>
    </w:rPr>
  </w:style>
  <w:style w:type="character" w:customStyle="1" w:styleId="EmailStyle763">
    <w:name w:val="EmailStyle763"/>
    <w:uiPriority w:val="99"/>
    <w:rsid w:val="0053222E"/>
    <w:rPr>
      <w:rFonts w:ascii="Arial" w:hAnsi="Arial" w:cs="Arial"/>
      <w:color w:val="000000"/>
      <w:sz w:val="20"/>
      <w:szCs w:val="20"/>
    </w:rPr>
  </w:style>
  <w:style w:type="character" w:customStyle="1" w:styleId="EmailStyle764">
    <w:name w:val="EmailStyle764"/>
    <w:uiPriority w:val="99"/>
    <w:rsid w:val="0053222E"/>
    <w:rPr>
      <w:rFonts w:ascii="Arial" w:hAnsi="Arial" w:cs="Arial"/>
      <w:color w:val="000000"/>
      <w:sz w:val="20"/>
      <w:szCs w:val="20"/>
    </w:rPr>
  </w:style>
  <w:style w:type="character" w:customStyle="1" w:styleId="EmailStyle765">
    <w:name w:val="EmailStyle765"/>
    <w:uiPriority w:val="99"/>
    <w:rsid w:val="0053222E"/>
    <w:rPr>
      <w:rFonts w:ascii="Arial" w:hAnsi="Arial" w:cs="Arial"/>
      <w:color w:val="000000"/>
      <w:sz w:val="20"/>
      <w:szCs w:val="20"/>
    </w:rPr>
  </w:style>
  <w:style w:type="character" w:customStyle="1" w:styleId="EmailStyle1261">
    <w:name w:val="EmailStyle1261"/>
    <w:uiPriority w:val="99"/>
    <w:rsid w:val="0053222E"/>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
    <w:uiPriority w:val="99"/>
    <w:rsid w:val="0053222E"/>
    <w:rPr>
      <w:rFonts w:ascii="Times New Roman" w:hAnsi="Times New Roman" w:cs="Times New Roman"/>
      <w:sz w:val="24"/>
      <w:szCs w:val="24"/>
      <w:lang w:val="en-GB" w:eastAsia="en-US"/>
    </w:rPr>
  </w:style>
  <w:style w:type="character" w:customStyle="1" w:styleId="CarCar11">
    <w:name w:val="Car Car11"/>
    <w:uiPriority w:val="99"/>
    <w:rsid w:val="0053222E"/>
    <w:rPr>
      <w:rFonts w:ascii="Times New Roman" w:hAnsi="Times New Roman" w:cs="Times New Roman"/>
      <w:caps/>
      <w:noProof/>
      <w:sz w:val="16"/>
      <w:szCs w:val="16"/>
      <w:lang w:val="en-GB" w:eastAsia="en-US"/>
    </w:rPr>
  </w:style>
  <w:style w:type="character" w:customStyle="1" w:styleId="CarCar2">
    <w:name w:val="Car Car2"/>
    <w:uiPriority w:val="99"/>
    <w:rsid w:val="0053222E"/>
    <w:rPr>
      <w:rFonts w:ascii="Times New Roman" w:hAnsi="Times New Roman" w:cs="Times New Roman"/>
      <w:sz w:val="18"/>
      <w:szCs w:val="18"/>
      <w:lang w:val="en-GB" w:eastAsia="en-US"/>
    </w:rPr>
  </w:style>
  <w:style w:type="paragraph" w:customStyle="1" w:styleId="output">
    <w:name w:val="output"/>
    <w:basedOn w:val="Normal"/>
    <w:uiPriority w:val="99"/>
    <w:rsid w:val="0053222E"/>
    <w:pPr>
      <w:spacing w:before="0" w:beforeAutospacing="0" w:after="0" w:afterAutospacing="0"/>
    </w:pPr>
    <w:rPr>
      <w:rFonts w:ascii="Lucida Console" w:eastAsia="MS Mincho" w:hAnsi="Lucida Console" w:cs="Lucida Console"/>
      <w:i/>
      <w:iCs/>
      <w:noProof/>
      <w:sz w:val="16"/>
      <w:szCs w:val="16"/>
      <w:lang w:val="sv-SE" w:eastAsia="sv-SE"/>
    </w:rPr>
  </w:style>
  <w:style w:type="character" w:customStyle="1" w:styleId="NormalIndentChar">
    <w:name w:val="Normal Indent Char"/>
    <w:uiPriority w:val="99"/>
    <w:rsid w:val="0053222E"/>
    <w:rPr>
      <w:rFonts w:ascii="Times New Roman" w:hAnsi="Times New Roman" w:cs="Times New Roman"/>
      <w:sz w:val="24"/>
      <w:szCs w:val="24"/>
      <w:lang w:val="en-GB" w:eastAsia="en-US"/>
    </w:rPr>
  </w:style>
  <w:style w:type="paragraph" w:customStyle="1" w:styleId="p0">
    <w:name w:val="p0"/>
    <w:basedOn w:val="Normal"/>
    <w:uiPriority w:val="99"/>
    <w:rsid w:val="0053222E"/>
    <w:pPr>
      <w:snapToGrid w:val="0"/>
      <w:spacing w:before="120" w:beforeAutospacing="0" w:after="0" w:afterAutospacing="0"/>
    </w:pPr>
    <w:rPr>
      <w:rFonts w:eastAsia="SimSun"/>
      <w:lang w:eastAsia="zh-CN"/>
    </w:rPr>
  </w:style>
  <w:style w:type="character" w:customStyle="1" w:styleId="wordlink">
    <w:name w:val="wordlink"/>
    <w:uiPriority w:val="99"/>
    <w:rsid w:val="0053222E"/>
    <w:rPr>
      <w:rFonts w:ascii="Times New Roman" w:hAnsi="Times New Roman" w:cs="Times New Roman"/>
    </w:rPr>
  </w:style>
  <w:style w:type="paragraph" w:customStyle="1" w:styleId="p18">
    <w:name w:val="p18"/>
    <w:basedOn w:val="Normal"/>
    <w:uiPriority w:val="99"/>
    <w:rsid w:val="0053222E"/>
    <w:pPr>
      <w:snapToGrid w:val="0"/>
      <w:spacing w:before="240" w:beforeAutospacing="0" w:after="0" w:afterAutospacing="0"/>
      <w:jc w:val="center"/>
    </w:pPr>
    <w:rPr>
      <w:rFonts w:eastAsia="SimSun"/>
      <w:caps/>
      <w:sz w:val="28"/>
      <w:szCs w:val="28"/>
      <w:lang w:eastAsia="zh-CN"/>
    </w:rPr>
  </w:style>
  <w:style w:type="paragraph" w:customStyle="1" w:styleId="p22">
    <w:name w:val="p22"/>
    <w:basedOn w:val="Normal"/>
    <w:uiPriority w:val="99"/>
    <w:rsid w:val="0053222E"/>
    <w:pPr>
      <w:snapToGrid w:val="0"/>
      <w:spacing w:before="840" w:beforeAutospacing="0" w:after="0" w:afterAutospacing="0"/>
      <w:jc w:val="center"/>
    </w:pPr>
    <w:rPr>
      <w:rFonts w:eastAsia="SimSun"/>
      <w:b/>
      <w:bCs/>
      <w:sz w:val="28"/>
      <w:szCs w:val="28"/>
      <w:lang w:eastAsia="zh-CN"/>
    </w:rPr>
  </w:style>
  <w:style w:type="character" w:customStyle="1" w:styleId="NoSpacingChar">
    <w:name w:val="No Spacing Char"/>
    <w:uiPriority w:val="99"/>
    <w:rsid w:val="0053222E"/>
    <w:rPr>
      <w:rFonts w:ascii="Times New Roman" w:eastAsia="SimSun" w:hAnsi="Times New Roman" w:cs="Times New Roman"/>
      <w:sz w:val="24"/>
      <w:szCs w:val="24"/>
      <w:lang w:val="en-US" w:eastAsia="zh-CN"/>
    </w:rPr>
  </w:style>
  <w:style w:type="character" w:customStyle="1" w:styleId="EmailStyle7661">
    <w:name w:val="EmailStyle7661"/>
    <w:uiPriority w:val="99"/>
    <w:rsid w:val="0053222E"/>
    <w:rPr>
      <w:rFonts w:ascii="Arial" w:hAnsi="Arial" w:cs="Arial"/>
      <w:color w:val="000000"/>
      <w:sz w:val="20"/>
      <w:szCs w:val="20"/>
    </w:rPr>
  </w:style>
  <w:style w:type="character" w:customStyle="1" w:styleId="EmailStyle7671">
    <w:name w:val="EmailStyle7671"/>
    <w:uiPriority w:val="99"/>
    <w:rsid w:val="0053222E"/>
    <w:rPr>
      <w:rFonts w:ascii="Arial" w:hAnsi="Arial" w:cs="Arial"/>
      <w:color w:val="000000"/>
      <w:sz w:val="20"/>
      <w:szCs w:val="20"/>
    </w:rPr>
  </w:style>
  <w:style w:type="character" w:customStyle="1" w:styleId="EquationeqChar4">
    <w:name w:val="Equation.eq Char4"/>
    <w:uiPriority w:val="99"/>
    <w:rsid w:val="0053222E"/>
    <w:rPr>
      <w:rFonts w:ascii="Times New Roman" w:hAnsi="Times New Roman" w:cs="Times New Roman"/>
      <w:lang w:val="en-GB" w:eastAsia="de-DE"/>
    </w:rPr>
  </w:style>
  <w:style w:type="character" w:customStyle="1" w:styleId="CaptioncapChar4">
    <w:name w:val="Caption.cap Char4"/>
    <w:uiPriority w:val="99"/>
    <w:rsid w:val="0053222E"/>
    <w:rPr>
      <w:rFonts w:ascii="Arial Unicode MS" w:eastAsia="Arial Unicode MS" w:hAnsi="Times New Roman" w:cs="Arial Unicode MS"/>
      <w:b/>
      <w:bCs/>
      <w:sz w:val="16"/>
      <w:szCs w:val="16"/>
      <w:lang w:val="en-US" w:eastAsia="en-US"/>
    </w:rPr>
  </w:style>
  <w:style w:type="character" w:customStyle="1" w:styleId="EmailStyle7801">
    <w:name w:val="EmailStyle7801"/>
    <w:uiPriority w:val="99"/>
    <w:rsid w:val="0053222E"/>
    <w:rPr>
      <w:rFonts w:ascii="Arial" w:hAnsi="Arial" w:cs="Arial"/>
      <w:color w:val="000000"/>
      <w:sz w:val="20"/>
      <w:szCs w:val="20"/>
    </w:rPr>
  </w:style>
  <w:style w:type="character" w:customStyle="1" w:styleId="EmailStyle7841">
    <w:name w:val="EmailStyle7841"/>
    <w:uiPriority w:val="99"/>
    <w:rsid w:val="0053222E"/>
    <w:rPr>
      <w:rFonts w:ascii="Arial" w:hAnsi="Arial" w:cs="Arial"/>
      <w:color w:val="000000"/>
      <w:sz w:val="20"/>
      <w:szCs w:val="20"/>
    </w:rPr>
  </w:style>
  <w:style w:type="character" w:customStyle="1" w:styleId="EmailStyle7851">
    <w:name w:val="EmailStyle7851"/>
    <w:uiPriority w:val="99"/>
    <w:rsid w:val="0053222E"/>
    <w:rPr>
      <w:rFonts w:ascii="Arial" w:hAnsi="Arial" w:cs="Arial"/>
      <w:color w:val="000000"/>
      <w:sz w:val="20"/>
      <w:szCs w:val="20"/>
    </w:rPr>
  </w:style>
  <w:style w:type="character" w:customStyle="1" w:styleId="EmailStyle7921">
    <w:name w:val="EmailStyle7921"/>
    <w:uiPriority w:val="99"/>
    <w:rsid w:val="0053222E"/>
    <w:rPr>
      <w:rFonts w:ascii="Arial" w:hAnsi="Arial" w:cs="Arial"/>
      <w:color w:val="000000"/>
      <w:sz w:val="20"/>
      <w:szCs w:val="20"/>
    </w:rPr>
  </w:style>
  <w:style w:type="character" w:customStyle="1" w:styleId="EmailStyle7931">
    <w:name w:val="EmailStyle7931"/>
    <w:uiPriority w:val="99"/>
    <w:rsid w:val="0053222E"/>
    <w:rPr>
      <w:rFonts w:ascii="Arial" w:hAnsi="Arial" w:cs="Arial"/>
      <w:color w:val="000000"/>
      <w:sz w:val="20"/>
      <w:szCs w:val="20"/>
    </w:rPr>
  </w:style>
  <w:style w:type="character" w:customStyle="1" w:styleId="EmailStyle7941">
    <w:name w:val="EmailStyle7941"/>
    <w:uiPriority w:val="99"/>
    <w:rsid w:val="0053222E"/>
    <w:rPr>
      <w:rFonts w:ascii="Arial" w:hAnsi="Arial" w:cs="Arial"/>
      <w:color w:val="000000"/>
      <w:sz w:val="20"/>
      <w:szCs w:val="20"/>
    </w:rPr>
  </w:style>
  <w:style w:type="character" w:customStyle="1" w:styleId="EmailStyle7951">
    <w:name w:val="EmailStyle7951"/>
    <w:uiPriority w:val="99"/>
    <w:rsid w:val="0053222E"/>
    <w:rPr>
      <w:rFonts w:ascii="Arial" w:hAnsi="Arial" w:cs="Arial"/>
      <w:color w:val="000000"/>
      <w:sz w:val="20"/>
      <w:szCs w:val="20"/>
    </w:rPr>
  </w:style>
  <w:style w:type="character" w:customStyle="1" w:styleId="EmailStyle7971">
    <w:name w:val="EmailStyle7971"/>
    <w:uiPriority w:val="99"/>
    <w:rsid w:val="0053222E"/>
    <w:rPr>
      <w:rFonts w:ascii="Arial" w:hAnsi="Arial" w:cs="Arial"/>
      <w:color w:val="000000"/>
      <w:sz w:val="20"/>
      <w:szCs w:val="20"/>
    </w:rPr>
  </w:style>
  <w:style w:type="character" w:customStyle="1" w:styleId="EmailStyle798">
    <w:name w:val="EmailStyle798"/>
    <w:uiPriority w:val="99"/>
    <w:rsid w:val="0053222E"/>
    <w:rPr>
      <w:rFonts w:ascii="Arial" w:hAnsi="Arial" w:cs="Arial"/>
      <w:color w:val="000000"/>
      <w:sz w:val="20"/>
      <w:szCs w:val="20"/>
    </w:rPr>
  </w:style>
  <w:style w:type="character" w:customStyle="1" w:styleId="EmailStyle7991">
    <w:name w:val="EmailStyle7991"/>
    <w:uiPriority w:val="99"/>
    <w:rsid w:val="0053222E"/>
    <w:rPr>
      <w:rFonts w:ascii="Arial" w:hAnsi="Arial" w:cs="Arial"/>
      <w:color w:val="000000"/>
      <w:sz w:val="20"/>
      <w:szCs w:val="20"/>
    </w:rPr>
  </w:style>
  <w:style w:type="character" w:customStyle="1" w:styleId="EmailStyle8011">
    <w:name w:val="EmailStyle8011"/>
    <w:uiPriority w:val="99"/>
    <w:rsid w:val="0053222E"/>
    <w:rPr>
      <w:rFonts w:ascii="Arial" w:hAnsi="Arial" w:cs="Arial"/>
      <w:color w:val="000000"/>
      <w:sz w:val="20"/>
      <w:szCs w:val="20"/>
    </w:rPr>
  </w:style>
  <w:style w:type="character" w:customStyle="1" w:styleId="EmailStyle8021">
    <w:name w:val="EmailStyle8021"/>
    <w:uiPriority w:val="99"/>
    <w:rsid w:val="0053222E"/>
    <w:rPr>
      <w:rFonts w:ascii="Arial" w:hAnsi="Arial" w:cs="Arial"/>
      <w:color w:val="000000"/>
      <w:sz w:val="20"/>
      <w:szCs w:val="20"/>
    </w:rPr>
  </w:style>
  <w:style w:type="character" w:customStyle="1" w:styleId="EmailStyle8231">
    <w:name w:val="EmailStyle8231"/>
    <w:uiPriority w:val="99"/>
    <w:rsid w:val="0053222E"/>
    <w:rPr>
      <w:rFonts w:ascii="Arial" w:hAnsi="Arial" w:cs="Arial"/>
      <w:color w:val="000000"/>
      <w:sz w:val="20"/>
      <w:szCs w:val="20"/>
    </w:rPr>
  </w:style>
  <w:style w:type="character" w:customStyle="1" w:styleId="EmailStyle10711">
    <w:name w:val="EmailStyle10711"/>
    <w:uiPriority w:val="99"/>
    <w:rsid w:val="0053222E"/>
    <w:rPr>
      <w:rFonts w:ascii="Arial" w:hAnsi="Arial" w:cs="Arial"/>
      <w:color w:val="000000"/>
      <w:sz w:val="20"/>
      <w:szCs w:val="20"/>
    </w:rPr>
  </w:style>
  <w:style w:type="character" w:customStyle="1" w:styleId="EmailStyle10721">
    <w:name w:val="EmailStyle10721"/>
    <w:uiPriority w:val="99"/>
    <w:rsid w:val="0053222E"/>
    <w:rPr>
      <w:rFonts w:ascii="Arial" w:hAnsi="Arial" w:cs="Arial"/>
      <w:color w:val="000000"/>
      <w:sz w:val="20"/>
      <w:szCs w:val="20"/>
    </w:rPr>
  </w:style>
  <w:style w:type="character" w:customStyle="1" w:styleId="EmailStyle10731">
    <w:name w:val="EmailStyle10731"/>
    <w:uiPriority w:val="99"/>
    <w:rsid w:val="0053222E"/>
    <w:rPr>
      <w:rFonts w:ascii="Arial" w:hAnsi="Arial" w:cs="Arial"/>
      <w:color w:val="000000"/>
      <w:sz w:val="20"/>
      <w:szCs w:val="20"/>
    </w:rPr>
  </w:style>
  <w:style w:type="character" w:customStyle="1" w:styleId="EmailStyle10971">
    <w:name w:val="EmailStyle10971"/>
    <w:uiPriority w:val="99"/>
    <w:rsid w:val="0053222E"/>
    <w:rPr>
      <w:rFonts w:ascii="Arial" w:hAnsi="Arial" w:cs="Arial"/>
      <w:color w:val="000080"/>
      <w:sz w:val="20"/>
      <w:szCs w:val="20"/>
    </w:rPr>
  </w:style>
  <w:style w:type="character" w:customStyle="1" w:styleId="EmailStyle10981">
    <w:name w:val="EmailStyle10981"/>
    <w:uiPriority w:val="99"/>
    <w:rsid w:val="0053222E"/>
    <w:rPr>
      <w:rFonts w:ascii="Arial" w:hAnsi="Arial" w:cs="Arial"/>
      <w:color w:val="000080"/>
      <w:sz w:val="20"/>
      <w:szCs w:val="20"/>
    </w:rPr>
  </w:style>
  <w:style w:type="character" w:customStyle="1" w:styleId="EmailStyle11001">
    <w:name w:val="EmailStyle11001"/>
    <w:uiPriority w:val="99"/>
    <w:rsid w:val="0053222E"/>
    <w:rPr>
      <w:rFonts w:ascii="Arial" w:hAnsi="Arial" w:cs="Arial"/>
      <w:color w:val="000000"/>
      <w:sz w:val="20"/>
      <w:szCs w:val="20"/>
    </w:rPr>
  </w:style>
  <w:style w:type="character" w:customStyle="1" w:styleId="EmailStyle11011">
    <w:name w:val="EmailStyle11011"/>
    <w:uiPriority w:val="99"/>
    <w:rsid w:val="0053222E"/>
    <w:rPr>
      <w:rFonts w:ascii="Arial" w:hAnsi="Arial" w:cs="Arial"/>
      <w:color w:val="000000"/>
      <w:sz w:val="20"/>
      <w:szCs w:val="20"/>
    </w:rPr>
  </w:style>
  <w:style w:type="character" w:customStyle="1" w:styleId="EmailStyle11021">
    <w:name w:val="EmailStyle11021"/>
    <w:uiPriority w:val="99"/>
    <w:rsid w:val="0053222E"/>
    <w:rPr>
      <w:rFonts w:ascii="Arial" w:hAnsi="Arial" w:cs="Arial"/>
      <w:color w:val="000000"/>
      <w:sz w:val="20"/>
      <w:szCs w:val="20"/>
    </w:rPr>
  </w:style>
  <w:style w:type="character" w:customStyle="1" w:styleId="EmailStyle11031">
    <w:name w:val="EmailStyle11031"/>
    <w:uiPriority w:val="99"/>
    <w:rsid w:val="0053222E"/>
    <w:rPr>
      <w:rFonts w:ascii="Arial" w:hAnsi="Arial" w:cs="Arial"/>
      <w:color w:val="000000"/>
      <w:sz w:val="20"/>
      <w:szCs w:val="20"/>
    </w:rPr>
  </w:style>
  <w:style w:type="character" w:customStyle="1" w:styleId="EmailStyle11041">
    <w:name w:val="EmailStyle11041"/>
    <w:uiPriority w:val="99"/>
    <w:rsid w:val="0053222E"/>
    <w:rPr>
      <w:rFonts w:ascii="Arial" w:hAnsi="Arial" w:cs="Arial"/>
      <w:color w:val="000000"/>
      <w:sz w:val="20"/>
      <w:szCs w:val="20"/>
    </w:rPr>
  </w:style>
  <w:style w:type="character" w:customStyle="1" w:styleId="EmailStyle11051">
    <w:name w:val="EmailStyle11051"/>
    <w:uiPriority w:val="99"/>
    <w:rsid w:val="0053222E"/>
    <w:rPr>
      <w:rFonts w:ascii="Arial" w:hAnsi="Arial" w:cs="Arial"/>
      <w:color w:val="000000"/>
      <w:sz w:val="20"/>
      <w:szCs w:val="20"/>
    </w:rPr>
  </w:style>
  <w:style w:type="character" w:customStyle="1" w:styleId="EmailStyle11061">
    <w:name w:val="EmailStyle11061"/>
    <w:uiPriority w:val="99"/>
    <w:rsid w:val="0053222E"/>
    <w:rPr>
      <w:rFonts w:ascii="Arial" w:hAnsi="Arial" w:cs="Arial"/>
      <w:color w:val="000000"/>
      <w:sz w:val="20"/>
      <w:szCs w:val="20"/>
    </w:rPr>
  </w:style>
  <w:style w:type="character" w:customStyle="1" w:styleId="EmailStyle11071">
    <w:name w:val="EmailStyle11071"/>
    <w:uiPriority w:val="99"/>
    <w:rsid w:val="0053222E"/>
    <w:rPr>
      <w:rFonts w:ascii="Arial" w:hAnsi="Arial" w:cs="Arial"/>
      <w:color w:val="000000"/>
      <w:sz w:val="20"/>
      <w:szCs w:val="20"/>
    </w:rPr>
  </w:style>
  <w:style w:type="character" w:customStyle="1" w:styleId="EmailStyle11081">
    <w:name w:val="EmailStyle11081"/>
    <w:uiPriority w:val="99"/>
    <w:rsid w:val="0053222E"/>
    <w:rPr>
      <w:rFonts w:ascii="Arial" w:hAnsi="Arial" w:cs="Arial"/>
      <w:color w:val="000000"/>
      <w:sz w:val="20"/>
      <w:szCs w:val="20"/>
    </w:rPr>
  </w:style>
  <w:style w:type="character" w:customStyle="1" w:styleId="EmailStyle11091">
    <w:name w:val="EmailStyle11091"/>
    <w:uiPriority w:val="99"/>
    <w:rsid w:val="0053222E"/>
    <w:rPr>
      <w:rFonts w:ascii="Arial" w:hAnsi="Arial" w:cs="Arial"/>
      <w:color w:val="000000"/>
      <w:sz w:val="20"/>
      <w:szCs w:val="20"/>
    </w:rPr>
  </w:style>
  <w:style w:type="character" w:customStyle="1" w:styleId="EmailStyle11101">
    <w:name w:val="EmailStyle11101"/>
    <w:uiPriority w:val="99"/>
    <w:rsid w:val="0053222E"/>
    <w:rPr>
      <w:rFonts w:ascii="Arial" w:hAnsi="Arial" w:cs="Arial"/>
      <w:color w:val="000000"/>
      <w:sz w:val="20"/>
      <w:szCs w:val="20"/>
    </w:rPr>
  </w:style>
  <w:style w:type="character" w:customStyle="1" w:styleId="EmailStyle11111">
    <w:name w:val="EmailStyle11111"/>
    <w:uiPriority w:val="99"/>
    <w:rsid w:val="0053222E"/>
    <w:rPr>
      <w:rFonts w:ascii="Arial" w:hAnsi="Arial" w:cs="Arial"/>
      <w:color w:val="000000"/>
      <w:sz w:val="20"/>
      <w:szCs w:val="20"/>
    </w:rPr>
  </w:style>
  <w:style w:type="character" w:customStyle="1" w:styleId="EmailStyle11121">
    <w:name w:val="EmailStyle11121"/>
    <w:uiPriority w:val="99"/>
    <w:rsid w:val="0053222E"/>
    <w:rPr>
      <w:rFonts w:ascii="Arial" w:hAnsi="Arial" w:cs="Arial"/>
      <w:color w:val="000000"/>
      <w:sz w:val="20"/>
      <w:szCs w:val="20"/>
    </w:rPr>
  </w:style>
  <w:style w:type="character" w:customStyle="1" w:styleId="EmailStyle11131">
    <w:name w:val="EmailStyle11131"/>
    <w:uiPriority w:val="99"/>
    <w:rsid w:val="0053222E"/>
    <w:rPr>
      <w:rFonts w:ascii="Arial" w:hAnsi="Arial" w:cs="Arial"/>
      <w:color w:val="000000"/>
      <w:sz w:val="20"/>
      <w:szCs w:val="20"/>
    </w:rPr>
  </w:style>
  <w:style w:type="character" w:customStyle="1" w:styleId="EmailStyle11141">
    <w:name w:val="EmailStyle11141"/>
    <w:uiPriority w:val="99"/>
    <w:rsid w:val="0053222E"/>
    <w:rPr>
      <w:rFonts w:ascii="Arial" w:hAnsi="Arial" w:cs="Arial"/>
      <w:color w:val="000000"/>
      <w:sz w:val="20"/>
      <w:szCs w:val="20"/>
    </w:rPr>
  </w:style>
  <w:style w:type="character" w:customStyle="1" w:styleId="EmailStyle11151">
    <w:name w:val="EmailStyle11151"/>
    <w:uiPriority w:val="99"/>
    <w:rsid w:val="0053222E"/>
    <w:rPr>
      <w:rFonts w:ascii="Arial" w:hAnsi="Arial" w:cs="Arial"/>
      <w:color w:val="000000"/>
      <w:sz w:val="20"/>
      <w:szCs w:val="20"/>
    </w:rPr>
  </w:style>
  <w:style w:type="character" w:customStyle="1" w:styleId="EmailStyle11161">
    <w:name w:val="EmailStyle11161"/>
    <w:uiPriority w:val="99"/>
    <w:rsid w:val="0053222E"/>
    <w:rPr>
      <w:rFonts w:ascii="Arial" w:hAnsi="Arial" w:cs="Arial"/>
      <w:color w:val="000000"/>
      <w:sz w:val="20"/>
      <w:szCs w:val="20"/>
    </w:rPr>
  </w:style>
  <w:style w:type="character" w:customStyle="1" w:styleId="EmailStyle11171">
    <w:name w:val="EmailStyle11171"/>
    <w:uiPriority w:val="99"/>
    <w:rsid w:val="0053222E"/>
    <w:rPr>
      <w:rFonts w:ascii="Arial" w:hAnsi="Arial" w:cs="Arial"/>
      <w:color w:val="000000"/>
      <w:sz w:val="20"/>
      <w:szCs w:val="20"/>
    </w:rPr>
  </w:style>
  <w:style w:type="character" w:customStyle="1" w:styleId="EmailStyle11181">
    <w:name w:val="EmailStyle11181"/>
    <w:uiPriority w:val="99"/>
    <w:rsid w:val="0053222E"/>
    <w:rPr>
      <w:rFonts w:ascii="Arial" w:hAnsi="Arial" w:cs="Arial"/>
      <w:color w:val="000080"/>
      <w:sz w:val="20"/>
      <w:szCs w:val="20"/>
    </w:rPr>
  </w:style>
  <w:style w:type="character" w:customStyle="1" w:styleId="EmailStyle11191">
    <w:name w:val="EmailStyle11191"/>
    <w:uiPriority w:val="99"/>
    <w:rsid w:val="0053222E"/>
    <w:rPr>
      <w:rFonts w:ascii="Arial" w:hAnsi="Arial" w:cs="Arial"/>
      <w:color w:val="000080"/>
      <w:sz w:val="20"/>
      <w:szCs w:val="20"/>
    </w:rPr>
  </w:style>
  <w:style w:type="character" w:customStyle="1" w:styleId="EmailStyle11201">
    <w:name w:val="EmailStyle11201"/>
    <w:uiPriority w:val="99"/>
    <w:rsid w:val="0053222E"/>
    <w:rPr>
      <w:rFonts w:ascii="Arial" w:hAnsi="Arial" w:cs="Arial"/>
      <w:color w:val="000000"/>
      <w:sz w:val="20"/>
      <w:szCs w:val="20"/>
    </w:rPr>
  </w:style>
  <w:style w:type="character" w:customStyle="1" w:styleId="EmailStyle11211">
    <w:name w:val="EmailStyle11211"/>
    <w:uiPriority w:val="99"/>
    <w:rsid w:val="0053222E"/>
    <w:rPr>
      <w:rFonts w:ascii="Arial" w:hAnsi="Arial" w:cs="Arial"/>
      <w:color w:val="000000"/>
      <w:sz w:val="20"/>
      <w:szCs w:val="20"/>
    </w:rPr>
  </w:style>
  <w:style w:type="character" w:customStyle="1" w:styleId="EmailStyle11221">
    <w:name w:val="EmailStyle11221"/>
    <w:uiPriority w:val="99"/>
    <w:rsid w:val="0053222E"/>
    <w:rPr>
      <w:rFonts w:ascii="Arial" w:hAnsi="Arial" w:cs="Arial"/>
      <w:color w:val="000000"/>
      <w:sz w:val="20"/>
      <w:szCs w:val="20"/>
    </w:rPr>
  </w:style>
  <w:style w:type="character" w:customStyle="1" w:styleId="EmailStyle11231">
    <w:name w:val="EmailStyle11231"/>
    <w:uiPriority w:val="99"/>
    <w:rsid w:val="0053222E"/>
    <w:rPr>
      <w:rFonts w:ascii="Arial" w:hAnsi="Arial" w:cs="Arial"/>
      <w:color w:val="000000"/>
      <w:sz w:val="20"/>
      <w:szCs w:val="20"/>
    </w:rPr>
  </w:style>
  <w:style w:type="character" w:customStyle="1" w:styleId="EmailStyle11241">
    <w:name w:val="EmailStyle11241"/>
    <w:uiPriority w:val="99"/>
    <w:rsid w:val="0053222E"/>
    <w:rPr>
      <w:rFonts w:ascii="Arial" w:hAnsi="Arial" w:cs="Arial"/>
      <w:color w:val="000000"/>
      <w:sz w:val="20"/>
      <w:szCs w:val="20"/>
    </w:rPr>
  </w:style>
  <w:style w:type="character" w:customStyle="1" w:styleId="EmailStyle11251">
    <w:name w:val="EmailStyle11251"/>
    <w:uiPriority w:val="99"/>
    <w:rsid w:val="0053222E"/>
    <w:rPr>
      <w:rFonts w:ascii="Arial" w:hAnsi="Arial" w:cs="Arial"/>
      <w:color w:val="000000"/>
      <w:sz w:val="20"/>
      <w:szCs w:val="20"/>
    </w:rPr>
  </w:style>
  <w:style w:type="character" w:customStyle="1" w:styleId="EmailStyle11261">
    <w:name w:val="EmailStyle11261"/>
    <w:uiPriority w:val="99"/>
    <w:rsid w:val="0053222E"/>
    <w:rPr>
      <w:rFonts w:ascii="Arial" w:hAnsi="Arial" w:cs="Arial"/>
      <w:color w:val="000000"/>
      <w:sz w:val="20"/>
      <w:szCs w:val="20"/>
    </w:rPr>
  </w:style>
  <w:style w:type="character" w:customStyle="1" w:styleId="EmailStyle11271">
    <w:name w:val="EmailStyle11271"/>
    <w:uiPriority w:val="99"/>
    <w:rsid w:val="0053222E"/>
    <w:rPr>
      <w:rFonts w:ascii="Arial" w:hAnsi="Arial" w:cs="Arial"/>
      <w:color w:val="000000"/>
      <w:sz w:val="20"/>
      <w:szCs w:val="20"/>
    </w:rPr>
  </w:style>
  <w:style w:type="character" w:customStyle="1" w:styleId="EmailStyle11281">
    <w:name w:val="EmailStyle11281"/>
    <w:uiPriority w:val="99"/>
    <w:rsid w:val="0053222E"/>
    <w:rPr>
      <w:rFonts w:ascii="Arial" w:hAnsi="Arial" w:cs="Arial"/>
      <w:color w:val="000000"/>
      <w:sz w:val="20"/>
      <w:szCs w:val="20"/>
    </w:rPr>
  </w:style>
  <w:style w:type="character" w:customStyle="1" w:styleId="EmailStyle11291">
    <w:name w:val="EmailStyle11291"/>
    <w:uiPriority w:val="99"/>
    <w:rsid w:val="0053222E"/>
    <w:rPr>
      <w:rFonts w:ascii="Arial" w:hAnsi="Arial" w:cs="Arial"/>
      <w:color w:val="000000"/>
      <w:sz w:val="20"/>
      <w:szCs w:val="20"/>
    </w:rPr>
  </w:style>
  <w:style w:type="character" w:customStyle="1" w:styleId="EmailStyle11301">
    <w:name w:val="EmailStyle11301"/>
    <w:uiPriority w:val="99"/>
    <w:rsid w:val="0053222E"/>
    <w:rPr>
      <w:rFonts w:ascii="Arial" w:hAnsi="Arial" w:cs="Arial"/>
      <w:color w:val="000000"/>
      <w:sz w:val="20"/>
      <w:szCs w:val="20"/>
    </w:rPr>
  </w:style>
  <w:style w:type="character" w:customStyle="1" w:styleId="EmailStyle11311">
    <w:name w:val="EmailStyle11311"/>
    <w:uiPriority w:val="99"/>
    <w:rsid w:val="0053222E"/>
    <w:rPr>
      <w:rFonts w:ascii="Arial" w:hAnsi="Arial" w:cs="Arial"/>
      <w:color w:val="000000"/>
      <w:sz w:val="20"/>
      <w:szCs w:val="20"/>
    </w:rPr>
  </w:style>
  <w:style w:type="character" w:customStyle="1" w:styleId="EmailStyle11321">
    <w:name w:val="EmailStyle11321"/>
    <w:uiPriority w:val="99"/>
    <w:rsid w:val="0053222E"/>
    <w:rPr>
      <w:rFonts w:ascii="Arial" w:hAnsi="Arial" w:cs="Arial"/>
      <w:color w:val="000000"/>
      <w:sz w:val="20"/>
      <w:szCs w:val="20"/>
    </w:rPr>
  </w:style>
  <w:style w:type="character" w:customStyle="1" w:styleId="EmailStyle11331">
    <w:name w:val="EmailStyle11331"/>
    <w:uiPriority w:val="99"/>
    <w:rsid w:val="0053222E"/>
    <w:rPr>
      <w:rFonts w:ascii="Arial" w:hAnsi="Arial" w:cs="Arial"/>
      <w:color w:val="000000"/>
      <w:sz w:val="20"/>
      <w:szCs w:val="20"/>
    </w:rPr>
  </w:style>
  <w:style w:type="character" w:customStyle="1" w:styleId="EmailStyle11341">
    <w:name w:val="EmailStyle11341"/>
    <w:uiPriority w:val="99"/>
    <w:rsid w:val="0053222E"/>
    <w:rPr>
      <w:rFonts w:ascii="Arial" w:hAnsi="Arial" w:cs="Arial"/>
      <w:color w:val="000000"/>
      <w:sz w:val="20"/>
      <w:szCs w:val="20"/>
    </w:rPr>
  </w:style>
  <w:style w:type="character" w:customStyle="1" w:styleId="EmailStyle11351">
    <w:name w:val="EmailStyle11351"/>
    <w:uiPriority w:val="99"/>
    <w:rsid w:val="0053222E"/>
    <w:rPr>
      <w:rFonts w:ascii="Arial" w:hAnsi="Arial" w:cs="Arial"/>
      <w:color w:val="000000"/>
      <w:sz w:val="20"/>
      <w:szCs w:val="20"/>
    </w:rPr>
  </w:style>
  <w:style w:type="character" w:customStyle="1" w:styleId="EmailStyle11361">
    <w:name w:val="EmailStyle11361"/>
    <w:uiPriority w:val="99"/>
    <w:rsid w:val="0053222E"/>
    <w:rPr>
      <w:rFonts w:ascii="Arial" w:hAnsi="Arial" w:cs="Arial"/>
      <w:color w:val="000000"/>
      <w:sz w:val="20"/>
      <w:szCs w:val="20"/>
    </w:rPr>
  </w:style>
  <w:style w:type="character" w:customStyle="1" w:styleId="EmailStyle11371">
    <w:name w:val="EmailStyle11371"/>
    <w:uiPriority w:val="99"/>
    <w:rsid w:val="0053222E"/>
    <w:rPr>
      <w:rFonts w:ascii="Arial" w:hAnsi="Arial" w:cs="Arial"/>
      <w:color w:val="000000"/>
      <w:sz w:val="20"/>
      <w:szCs w:val="20"/>
    </w:rPr>
  </w:style>
  <w:style w:type="character" w:customStyle="1" w:styleId="EmailStyle11381">
    <w:name w:val="EmailStyle11381"/>
    <w:uiPriority w:val="99"/>
    <w:rsid w:val="0053222E"/>
    <w:rPr>
      <w:rFonts w:ascii="Arial" w:hAnsi="Arial" w:cs="Arial"/>
      <w:color w:val="000000"/>
      <w:sz w:val="20"/>
      <w:szCs w:val="20"/>
    </w:rPr>
  </w:style>
  <w:style w:type="character" w:customStyle="1" w:styleId="EmailStyle11391">
    <w:name w:val="EmailStyle11391"/>
    <w:uiPriority w:val="99"/>
    <w:rsid w:val="0053222E"/>
    <w:rPr>
      <w:rFonts w:ascii="Arial" w:hAnsi="Arial" w:cs="Arial"/>
      <w:color w:val="000000"/>
      <w:sz w:val="20"/>
      <w:szCs w:val="20"/>
    </w:rPr>
  </w:style>
  <w:style w:type="character" w:customStyle="1" w:styleId="EmailStyle11401">
    <w:name w:val="EmailStyle11401"/>
    <w:uiPriority w:val="99"/>
    <w:rsid w:val="0053222E"/>
    <w:rPr>
      <w:rFonts w:ascii="Arial" w:hAnsi="Arial" w:cs="Arial"/>
      <w:color w:val="000080"/>
      <w:sz w:val="20"/>
      <w:szCs w:val="20"/>
    </w:rPr>
  </w:style>
  <w:style w:type="character" w:customStyle="1" w:styleId="EmailStyle11411">
    <w:name w:val="EmailStyle11411"/>
    <w:uiPriority w:val="99"/>
    <w:rsid w:val="0053222E"/>
    <w:rPr>
      <w:rFonts w:ascii="Arial" w:hAnsi="Arial" w:cs="Arial"/>
      <w:color w:val="000080"/>
      <w:sz w:val="20"/>
      <w:szCs w:val="20"/>
    </w:rPr>
  </w:style>
  <w:style w:type="paragraph" w:customStyle="1" w:styleId="LSDeadline">
    <w:name w:val="LSDeadline"/>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pPr>
    <w:rPr>
      <w:rFonts w:eastAsia="MS Mincho"/>
      <w:b/>
      <w:bCs/>
      <w:lang w:val="en-GB"/>
    </w:rPr>
  </w:style>
  <w:style w:type="paragraph" w:customStyle="1" w:styleId="LSForAction">
    <w:name w:val="LSForAction"/>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pPr>
    <w:rPr>
      <w:rFonts w:eastAsia="MS Mincho"/>
      <w:b/>
      <w:bCs/>
      <w:lang w:val="en-GB"/>
    </w:rPr>
  </w:style>
  <w:style w:type="paragraph" w:customStyle="1" w:styleId="LSForInfo">
    <w:name w:val="LSForInfo"/>
    <w:basedOn w:val="LSForAction"/>
    <w:uiPriority w:val="99"/>
    <w:rsid w:val="0053222E"/>
  </w:style>
  <w:style w:type="paragraph" w:customStyle="1" w:styleId="LSForComment">
    <w:name w:val="LSForComment"/>
    <w:basedOn w:val="LSForAction"/>
    <w:uiPriority w:val="99"/>
    <w:rsid w:val="0053222E"/>
  </w:style>
  <w:style w:type="character" w:customStyle="1" w:styleId="cItalic">
    <w:name w:val="cItalic"/>
    <w:uiPriority w:val="99"/>
    <w:rsid w:val="0053222E"/>
    <w:rPr>
      <w:i/>
      <w:iCs/>
    </w:rPr>
  </w:style>
  <w:style w:type="paragraph" w:customStyle="1" w:styleId="pPara">
    <w:name w:val="pPara"/>
    <w:basedOn w:val="Normal"/>
    <w:uiPriority w:val="99"/>
    <w:rsid w:val="0053222E"/>
    <w:pPr>
      <w:widowControl w:val="0"/>
      <w:autoSpaceDE w:val="0"/>
      <w:autoSpaceDN w:val="0"/>
      <w:adjustRightInd w:val="0"/>
      <w:spacing w:before="320" w:beforeAutospacing="0" w:after="0" w:afterAutospacing="0" w:line="272" w:lineRule="atLeast"/>
      <w:jc w:val="both"/>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53222E"/>
    <w:pPr>
      <w:widowControl w:val="0"/>
      <w:autoSpaceDE w:val="0"/>
      <w:autoSpaceDN w:val="0"/>
      <w:adjustRightInd w:val="0"/>
      <w:spacing w:before="240" w:beforeAutospacing="0" w:after="0" w:afterAutospacing="0" w:line="272" w:lineRule="atLeast"/>
      <w:ind w:left="280" w:hanging="280"/>
      <w:jc w:val="both"/>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53222E"/>
    <w:pPr>
      <w:widowControl w:val="0"/>
      <w:autoSpaceDE w:val="0"/>
      <w:autoSpaceDN w:val="0"/>
      <w:adjustRightInd w:val="0"/>
      <w:spacing w:before="120" w:beforeAutospacing="0" w:after="0" w:afterAutospacing="0" w:line="272" w:lineRule="atLeast"/>
      <w:ind w:left="280" w:hanging="280"/>
      <w:jc w:val="both"/>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53222E"/>
    <w:pPr>
      <w:widowControl w:val="0"/>
      <w:autoSpaceDE w:val="0"/>
      <w:autoSpaceDN w:val="0"/>
      <w:adjustRightInd w:val="0"/>
      <w:spacing w:before="120" w:beforeAutospacing="0" w:after="240" w:afterAutospacing="0" w:line="272" w:lineRule="atLeast"/>
      <w:ind w:left="280" w:hanging="280"/>
      <w:jc w:val="both"/>
      <w:textAlignment w:val="center"/>
    </w:pPr>
    <w:rPr>
      <w:rFonts w:ascii="Times" w:eastAsia="MS Mincho" w:hAnsi="Times" w:cs="Times"/>
      <w:color w:val="000000"/>
      <w:sz w:val="22"/>
      <w:szCs w:val="22"/>
      <w:lang w:val="en-GB"/>
    </w:rPr>
  </w:style>
  <w:style w:type="character" w:customStyle="1" w:styleId="cBullet">
    <w:name w:val="cBullet"/>
    <w:uiPriority w:val="99"/>
    <w:rsid w:val="0053222E"/>
    <w:rPr>
      <w:rFonts w:ascii="ZapfDingbats" w:hAnsi="ZapfDingbats" w:cs="ZapfDingbats"/>
      <w:spacing w:val="0"/>
      <w:position w:val="2"/>
      <w:sz w:val="12"/>
      <w:szCs w:val="12"/>
    </w:rPr>
  </w:style>
  <w:style w:type="paragraph" w:customStyle="1" w:styleId="pFirstpara">
    <w:name w:val="pFirstpara"/>
    <w:basedOn w:val="Normal"/>
    <w:uiPriority w:val="99"/>
    <w:rsid w:val="0053222E"/>
    <w:pPr>
      <w:widowControl w:val="0"/>
      <w:autoSpaceDE w:val="0"/>
      <w:autoSpaceDN w:val="0"/>
      <w:adjustRightInd w:val="0"/>
      <w:spacing w:before="120" w:beforeAutospacing="0" w:after="0" w:afterAutospacing="0" w:line="272" w:lineRule="atLeast"/>
      <w:jc w:val="both"/>
      <w:textAlignment w:val="center"/>
    </w:pPr>
    <w:rPr>
      <w:rFonts w:ascii="Times" w:eastAsia="MS Mincho" w:hAnsi="Times" w:cs="Times"/>
      <w:color w:val="000000"/>
      <w:sz w:val="22"/>
      <w:szCs w:val="22"/>
      <w:lang w:val="en-GB"/>
    </w:rPr>
  </w:style>
  <w:style w:type="character" w:customStyle="1" w:styleId="cSup">
    <w:name w:val="cSup"/>
    <w:uiPriority w:val="99"/>
    <w:rsid w:val="0053222E"/>
    <w:rPr>
      <w:vertAlign w:val="superscript"/>
    </w:rPr>
  </w:style>
  <w:style w:type="character" w:customStyle="1" w:styleId="cSub">
    <w:name w:val="cSub"/>
    <w:uiPriority w:val="99"/>
    <w:rsid w:val="0053222E"/>
    <w:rPr>
      <w:vertAlign w:val="subscript"/>
    </w:rPr>
  </w:style>
  <w:style w:type="character" w:customStyle="1" w:styleId="B1Char">
    <w:name w:val="B1 Char"/>
    <w:uiPriority w:val="99"/>
    <w:rsid w:val="0053222E"/>
    <w:rPr>
      <w:rFonts w:eastAsia="MS Mincho"/>
      <w:lang w:val="en-GB" w:eastAsia="ja-JP"/>
    </w:rPr>
  </w:style>
  <w:style w:type="character" w:customStyle="1" w:styleId="hps">
    <w:name w:val="hps"/>
    <w:uiPriority w:val="99"/>
    <w:rsid w:val="0053222E"/>
    <w:rPr>
      <w:rFonts w:ascii="Times New Roman" w:hAnsi="Times New Roman" w:cs="Times New Roman"/>
    </w:rPr>
  </w:style>
  <w:style w:type="paragraph" w:customStyle="1" w:styleId="covertext">
    <w:name w:val="cover text"/>
    <w:basedOn w:val="Normal"/>
    <w:uiPriority w:val="99"/>
    <w:rsid w:val="0053222E"/>
    <w:pPr>
      <w:widowControl w:val="0"/>
      <w:suppressAutoHyphens/>
      <w:spacing w:before="120" w:beforeAutospacing="0" w:after="120" w:afterAutospacing="0"/>
    </w:pPr>
    <w:rPr>
      <w:rFonts w:ascii="Times" w:eastAsia="Malgun Gothic" w:hAnsi="Times" w:cs="Times"/>
    </w:rPr>
  </w:style>
  <w:style w:type="character" w:styleId="BookTitle">
    <w:name w:val="Book Title"/>
    <w:uiPriority w:val="99"/>
    <w:qFormat/>
    <w:rsid w:val="0053222E"/>
    <w:rPr>
      <w:rFonts w:ascii="Times New Roman" w:hAnsi="Times New Roman" w:cs="Times New Roman"/>
      <w:b/>
      <w:bCs/>
      <w:smallCaps/>
      <w:spacing w:val="5"/>
    </w:rPr>
  </w:style>
  <w:style w:type="character" w:styleId="IntenseEmphasis">
    <w:name w:val="Intense Emphasis"/>
    <w:uiPriority w:val="99"/>
    <w:qFormat/>
    <w:rsid w:val="0053222E"/>
    <w:rPr>
      <w:rFonts w:ascii="Times New Roman" w:hAnsi="Times New Roman" w:cs="Times New Roman"/>
      <w:b/>
      <w:bCs/>
      <w:i/>
      <w:iCs/>
      <w:color w:val="auto"/>
    </w:rPr>
  </w:style>
  <w:style w:type="paragraph" w:styleId="IntenseQuote">
    <w:name w:val="Intense Quote"/>
    <w:basedOn w:val="Normal"/>
    <w:next w:val="Normal"/>
    <w:link w:val="IntenseQuoteChar"/>
    <w:uiPriority w:val="99"/>
    <w:qFormat/>
    <w:rsid w:val="0053222E"/>
    <w:pPr>
      <w:pBdr>
        <w:bottom w:val="single" w:sz="4" w:space="4" w:color="auto"/>
      </w:pBdr>
      <w:spacing w:before="200" w:beforeAutospacing="0" w:after="280" w:afterAutospacing="0" w:line="276" w:lineRule="auto"/>
      <w:ind w:left="936" w:right="936"/>
      <w:jc w:val="both"/>
    </w:pPr>
    <w:rPr>
      <w:rFonts w:eastAsia="SimSun"/>
      <w:b/>
      <w:bCs/>
      <w:i/>
      <w:iCs/>
      <w:sz w:val="20"/>
      <w:szCs w:val="20"/>
    </w:rPr>
  </w:style>
  <w:style w:type="character" w:customStyle="1" w:styleId="IntenseQuoteChar">
    <w:name w:val="Intense Quote Char"/>
    <w:basedOn w:val="DefaultParagraphFont"/>
    <w:link w:val="IntenseQuote"/>
    <w:uiPriority w:val="99"/>
    <w:rsid w:val="0053222E"/>
    <w:rPr>
      <w:rFonts w:ascii="Times New Roman" w:eastAsia="SimSun" w:hAnsi="Times New Roman"/>
      <w:b/>
      <w:bCs/>
      <w:i/>
      <w:iCs/>
    </w:rPr>
  </w:style>
  <w:style w:type="character" w:styleId="IntenseReference">
    <w:name w:val="Intense Reference"/>
    <w:uiPriority w:val="99"/>
    <w:qFormat/>
    <w:rsid w:val="0053222E"/>
    <w:rPr>
      <w:rFonts w:ascii="Times New Roman" w:hAnsi="Times New Roman" w:cs="Times New Roman"/>
      <w:b/>
      <w:bCs/>
      <w:smallCaps/>
      <w:color w:val="auto"/>
      <w:spacing w:val="5"/>
      <w:u w:val="single"/>
    </w:rPr>
  </w:style>
  <w:style w:type="paragraph" w:styleId="Quote">
    <w:name w:val="Quote"/>
    <w:basedOn w:val="Normal"/>
    <w:next w:val="Normal"/>
    <w:link w:val="QuoteChar"/>
    <w:uiPriority w:val="99"/>
    <w:qFormat/>
    <w:rsid w:val="0053222E"/>
    <w:pPr>
      <w:spacing w:before="0" w:beforeAutospacing="0" w:after="200" w:afterAutospacing="0" w:line="276" w:lineRule="auto"/>
      <w:jc w:val="both"/>
    </w:pPr>
    <w:rPr>
      <w:rFonts w:eastAsia="SimSun"/>
      <w:i/>
      <w:iCs/>
      <w:color w:val="000000"/>
      <w:sz w:val="20"/>
      <w:szCs w:val="20"/>
    </w:rPr>
  </w:style>
  <w:style w:type="character" w:customStyle="1" w:styleId="QuoteChar">
    <w:name w:val="Quote Char"/>
    <w:basedOn w:val="DefaultParagraphFont"/>
    <w:link w:val="Quote"/>
    <w:uiPriority w:val="99"/>
    <w:rsid w:val="0053222E"/>
    <w:rPr>
      <w:rFonts w:ascii="Times New Roman" w:eastAsia="SimSun" w:hAnsi="Times New Roman"/>
      <w:i/>
      <w:iCs/>
      <w:color w:val="000000"/>
    </w:rPr>
  </w:style>
  <w:style w:type="character" w:styleId="SubtleEmphasis">
    <w:name w:val="Subtle Emphasis"/>
    <w:uiPriority w:val="99"/>
    <w:qFormat/>
    <w:rsid w:val="0053222E"/>
    <w:rPr>
      <w:rFonts w:ascii="Times New Roman" w:hAnsi="Times New Roman" w:cs="Times New Roman"/>
      <w:i/>
      <w:iCs/>
      <w:color w:val="808080"/>
    </w:rPr>
  </w:style>
  <w:style w:type="character" w:styleId="SubtleReference">
    <w:name w:val="Subtle Reference"/>
    <w:uiPriority w:val="99"/>
    <w:qFormat/>
    <w:rsid w:val="0053222E"/>
    <w:rPr>
      <w:rFonts w:ascii="Times New Roman" w:hAnsi="Times New Roman" w:cs="Times New Roman"/>
      <w:smallCaps/>
      <w:color w:val="auto"/>
      <w:u w:val="single"/>
    </w:rPr>
  </w:style>
  <w:style w:type="paragraph" w:customStyle="1" w:styleId="Framecontents">
    <w:name w:val="Frame contents"/>
    <w:basedOn w:val="BodyText"/>
    <w:uiPriority w:val="99"/>
    <w:rsid w:val="0053222E"/>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SimSun" w:hAnsi="Times" w:cs="Times"/>
      <w:lang w:val="en-US"/>
    </w:rPr>
  </w:style>
  <w:style w:type="paragraph" w:customStyle="1" w:styleId="Textbody">
    <w:name w:val="Text body"/>
    <w:uiPriority w:val="99"/>
    <w:rsid w:val="0053222E"/>
    <w:pPr>
      <w:widowControl w:val="0"/>
      <w:suppressAutoHyphens/>
      <w:spacing w:after="120"/>
    </w:pPr>
    <w:rPr>
      <w:rFonts w:ascii="Times" w:eastAsia="Times New Roman" w:hAnsi="Times" w:cs="Times"/>
      <w:color w:val="000000"/>
      <w:sz w:val="24"/>
      <w:szCs w:val="24"/>
    </w:rPr>
  </w:style>
  <w:style w:type="paragraph" w:customStyle="1" w:styleId="MyHeading2">
    <w:name w:val="MyHeading 2"/>
    <w:uiPriority w:val="99"/>
    <w:rsid w:val="0053222E"/>
    <w:rPr>
      <w:rFonts w:ascii="Arial" w:eastAsia="Times New Roman" w:hAnsi="Arial" w:cs="Arial"/>
      <w:b/>
      <w:bCs/>
      <w:i/>
      <w:iCs/>
      <w:color w:val="000000"/>
      <w:sz w:val="28"/>
      <w:szCs w:val="28"/>
    </w:rPr>
  </w:style>
  <w:style w:type="paragraph" w:customStyle="1" w:styleId="SP16282925">
    <w:name w:val="SP.16.282925"/>
    <w:basedOn w:val="Normal"/>
    <w:next w:val="Normal"/>
    <w:uiPriority w:val="99"/>
    <w:rsid w:val="0053222E"/>
    <w:pPr>
      <w:autoSpaceDE w:val="0"/>
      <w:autoSpaceDN w:val="0"/>
      <w:adjustRightInd w:val="0"/>
      <w:spacing w:before="360" w:beforeAutospacing="0" w:after="240" w:afterAutospacing="0"/>
    </w:pPr>
    <w:rPr>
      <w:rFonts w:ascii="Arial" w:eastAsia="Batang" w:hAnsi="Arial" w:cs="Arial"/>
      <w:lang w:eastAsia="ko-KR"/>
    </w:rPr>
  </w:style>
  <w:style w:type="paragraph" w:customStyle="1" w:styleId="StyleCaptioncapCaptionChar1CaptionCharCharCaptionChar1Cha">
    <w:name w:val="Style CaptioncapCaption Char1Caption Char CharCaption Char1 Cha..."/>
    <w:basedOn w:val="Caption"/>
    <w:autoRedefine/>
    <w:uiPriority w:val="99"/>
    <w:rsid w:val="0053222E"/>
    <w:pPr>
      <w:keepNext w:val="0"/>
      <w:keepLines w:val="0"/>
      <w:spacing w:after="200"/>
      <w:jc w:val="left"/>
    </w:pPr>
    <w:rPr>
      <w:rFonts w:eastAsia="SimSun"/>
      <w:b w:val="0"/>
      <w:bCs w:val="0"/>
      <w:lang w:eastAsia="en-US"/>
    </w:rPr>
  </w:style>
  <w:style w:type="paragraph" w:customStyle="1" w:styleId="BodyText1Char1CharChar">
    <w:name w:val="Body Text 1 Char1 Char Char"/>
    <w:basedOn w:val="BodyText"/>
    <w:uiPriority w:val="99"/>
    <w:rsid w:val="0053222E"/>
    <w:pPr>
      <w:tabs>
        <w:tab w:val="clear" w:pos="794"/>
        <w:tab w:val="clear" w:pos="1191"/>
        <w:tab w:val="clear" w:pos="1588"/>
        <w:tab w:val="clear" w:pos="1985"/>
      </w:tabs>
      <w:overflowPunct/>
      <w:autoSpaceDE/>
      <w:autoSpaceDN/>
      <w:adjustRightInd/>
      <w:spacing w:before="0"/>
      <w:jc w:val="both"/>
      <w:textAlignment w:val="auto"/>
    </w:pPr>
    <w:rPr>
      <w:rFonts w:ascii="CG Times (W1)" w:eastAsia="SimSun" w:hAnsi="CG Times (W1)" w:cs="CG Times (W1)"/>
      <w:sz w:val="20"/>
      <w:szCs w:val="20"/>
      <w:lang w:val="en-US"/>
    </w:rPr>
  </w:style>
  <w:style w:type="character" w:customStyle="1" w:styleId="BodyText1Char1CharCharChar">
    <w:name w:val="Body Text 1 Char1 Char Char Char"/>
    <w:uiPriority w:val="99"/>
    <w:rsid w:val="0053222E"/>
    <w:rPr>
      <w:rFonts w:ascii="CG Times (W1)" w:eastAsia="SimSun" w:hAnsi="CG Times (W1)" w:cs="CG Times (W1)"/>
      <w:lang w:eastAsia="en-US"/>
    </w:rPr>
  </w:style>
  <w:style w:type="paragraph" w:customStyle="1" w:styleId="ProcBullet2">
    <w:name w:val="ProcBullet2"/>
    <w:basedOn w:val="ListBullet2"/>
    <w:uiPriority w:val="99"/>
    <w:rsid w:val="0053222E"/>
    <w:pPr>
      <w:widowControl w:val="0"/>
      <w:suppressAutoHyphens/>
      <w:spacing w:after="0"/>
      <w:ind w:left="720" w:hanging="360"/>
    </w:pPr>
    <w:rPr>
      <w:rFonts w:ascii="Times" w:hAnsi="Times" w:cs="Times"/>
      <w:lang w:eastAsia="en-US"/>
    </w:rPr>
  </w:style>
  <w:style w:type="character" w:customStyle="1" w:styleId="SC84002">
    <w:name w:val="SC.8.4002"/>
    <w:uiPriority w:val="99"/>
    <w:rsid w:val="0053222E"/>
    <w:rPr>
      <w:color w:val="000000"/>
      <w:sz w:val="20"/>
      <w:szCs w:val="20"/>
    </w:rPr>
  </w:style>
  <w:style w:type="paragraph" w:customStyle="1" w:styleId="SP8176185">
    <w:name w:val="SP.8.176185"/>
    <w:basedOn w:val="Default"/>
    <w:next w:val="Default"/>
    <w:uiPriority w:val="99"/>
    <w:rsid w:val="0053222E"/>
    <w:rPr>
      <w:rFonts w:ascii="ALCADI+TimesNewRoman" w:eastAsia="Times New Roman" w:hAnsi="ALCADI+TimesNewRoman" w:cs="ALCADI+TimesNewRoman"/>
      <w:color w:val="auto"/>
      <w:lang w:eastAsia="zh-CN"/>
    </w:rPr>
  </w:style>
  <w:style w:type="paragraph" w:customStyle="1" w:styleId="ProcAffiliation">
    <w:name w:val="ProcAffiliation"/>
    <w:basedOn w:val="Normal"/>
    <w:uiPriority w:val="99"/>
    <w:rsid w:val="0053222E"/>
    <w:pPr>
      <w:widowControl w:val="0"/>
      <w:suppressAutoHyphens/>
      <w:spacing w:before="0" w:beforeAutospacing="0" w:after="0" w:afterAutospacing="0"/>
      <w:jc w:val="center"/>
    </w:pPr>
    <w:rPr>
      <w:rFonts w:ascii="Symbol" w:eastAsia="SimSun" w:hAnsi="Symbol" w:cs="Symbol"/>
      <w:sz w:val="20"/>
      <w:szCs w:val="20"/>
    </w:rPr>
  </w:style>
  <w:style w:type="character" w:customStyle="1" w:styleId="SC104002">
    <w:name w:val="SC.10.4002"/>
    <w:uiPriority w:val="99"/>
    <w:rsid w:val="0053222E"/>
    <w:rPr>
      <w:color w:val="000000"/>
      <w:sz w:val="20"/>
      <w:szCs w:val="20"/>
    </w:rPr>
  </w:style>
  <w:style w:type="paragraph" w:customStyle="1" w:styleId="ColorfulList-Accent11">
    <w:name w:val="Colorful List - Accent 11"/>
    <w:basedOn w:val="Normal"/>
    <w:uiPriority w:val="99"/>
    <w:rsid w:val="0053222E"/>
    <w:pPr>
      <w:tabs>
        <w:tab w:val="left" w:pos="794"/>
        <w:tab w:val="left" w:pos="1191"/>
        <w:tab w:val="left" w:pos="1588"/>
        <w:tab w:val="left" w:pos="1985"/>
      </w:tabs>
      <w:overflowPunct w:val="0"/>
      <w:autoSpaceDE w:val="0"/>
      <w:autoSpaceDN w:val="0"/>
      <w:adjustRightInd w:val="0"/>
      <w:spacing w:before="120" w:beforeAutospacing="0" w:after="0" w:afterAutospacing="0"/>
      <w:ind w:left="720"/>
      <w:textAlignment w:val="baseline"/>
    </w:pPr>
    <w:rPr>
      <w:rFonts w:eastAsia="SimSun"/>
      <w:lang w:val="en-GB"/>
    </w:rPr>
  </w:style>
  <w:style w:type="paragraph" w:customStyle="1" w:styleId="SP8118797">
    <w:name w:val="SP.8.118797"/>
    <w:basedOn w:val="Normal"/>
    <w:next w:val="Normal"/>
    <w:uiPriority w:val="99"/>
    <w:rsid w:val="0053222E"/>
    <w:pPr>
      <w:autoSpaceDE w:val="0"/>
      <w:autoSpaceDN w:val="0"/>
      <w:adjustRightInd w:val="0"/>
      <w:spacing w:before="0" w:beforeAutospacing="0" w:after="0" w:afterAutospacing="0"/>
    </w:pPr>
    <w:rPr>
      <w:rFonts w:ascii="EFBBIE+TimesNewRoman" w:eastAsia="Batang" w:hAnsi="EFBBIE+TimesNewRoman" w:cs="EFBBIE+TimesNewRoman"/>
      <w:lang w:eastAsia="ja-JP"/>
    </w:rPr>
  </w:style>
  <w:style w:type="paragraph" w:customStyle="1" w:styleId="SP9278530">
    <w:name w:val="SP.9.278530"/>
    <w:basedOn w:val="Default"/>
    <w:next w:val="Default"/>
    <w:uiPriority w:val="99"/>
    <w:rsid w:val="0053222E"/>
    <w:rPr>
      <w:rFonts w:ascii="BDAMKJ+TimesNewRoman" w:eastAsia="Times New Roman" w:hAnsi="BDAMKJ+TimesNewRoman" w:cs="BDAMKJ+TimesNewRoman"/>
      <w:color w:val="auto"/>
      <w:lang w:eastAsia="zh-CN"/>
    </w:rPr>
  </w:style>
  <w:style w:type="character" w:customStyle="1" w:styleId="SC94002">
    <w:name w:val="SC.9.4002"/>
    <w:uiPriority w:val="99"/>
    <w:rsid w:val="0053222E"/>
    <w:rPr>
      <w:color w:val="000000"/>
      <w:sz w:val="20"/>
      <w:szCs w:val="20"/>
    </w:rPr>
  </w:style>
  <w:style w:type="paragraph" w:customStyle="1" w:styleId="SP17233506">
    <w:name w:val="SP.17.233506"/>
    <w:basedOn w:val="Default"/>
    <w:next w:val="Default"/>
    <w:uiPriority w:val="99"/>
    <w:rsid w:val="0053222E"/>
    <w:rPr>
      <w:rFonts w:ascii="BDAMKJ+TimesNewRoman" w:eastAsia="Times New Roman" w:hAnsi="BDAMKJ+TimesNewRoman" w:cs="BDAMKJ+TimesNewRoman"/>
      <w:color w:val="auto"/>
      <w:lang w:eastAsia="zh-CN"/>
    </w:rPr>
  </w:style>
  <w:style w:type="character" w:customStyle="1" w:styleId="SC17167942">
    <w:name w:val="SC.17.167942"/>
    <w:uiPriority w:val="99"/>
    <w:rsid w:val="0053222E"/>
    <w:rPr>
      <w:color w:val="000000"/>
      <w:sz w:val="20"/>
      <w:szCs w:val="20"/>
    </w:rPr>
  </w:style>
  <w:style w:type="paragraph" w:customStyle="1" w:styleId="SP16114693">
    <w:name w:val="SP.16.114693"/>
    <w:basedOn w:val="Default"/>
    <w:next w:val="Default"/>
    <w:uiPriority w:val="99"/>
    <w:rsid w:val="0053222E"/>
    <w:rPr>
      <w:rFonts w:ascii="BDAMII+Arial,Bold" w:eastAsia="Batang" w:hAnsi="BDAMII+Arial,Bold" w:cs="BDAMII+Arial,Bold"/>
      <w:color w:val="auto"/>
      <w:lang w:eastAsia="zh-CN"/>
    </w:rPr>
  </w:style>
  <w:style w:type="character" w:customStyle="1" w:styleId="SC16192530">
    <w:name w:val="SC.16.192530"/>
    <w:uiPriority w:val="99"/>
    <w:rsid w:val="0053222E"/>
    <w:rPr>
      <w:color w:val="000000"/>
      <w:sz w:val="20"/>
      <w:szCs w:val="20"/>
    </w:rPr>
  </w:style>
  <w:style w:type="paragraph" w:customStyle="1" w:styleId="SP16114695">
    <w:name w:val="SP.16.114695"/>
    <w:basedOn w:val="Default"/>
    <w:next w:val="Default"/>
    <w:uiPriority w:val="99"/>
    <w:rsid w:val="0053222E"/>
    <w:rPr>
      <w:rFonts w:ascii="BDAMKJ+TimesNewRoman" w:eastAsia="Batang" w:hAnsi="BDAMKJ+TimesNewRoman" w:cs="BDAMKJ+TimesNewRoman"/>
      <w:color w:val="auto"/>
      <w:lang w:eastAsia="zh-CN"/>
    </w:rPr>
  </w:style>
  <w:style w:type="paragraph" w:customStyle="1" w:styleId="SP16114731">
    <w:name w:val="SP.16.114731"/>
    <w:basedOn w:val="Default"/>
    <w:next w:val="Default"/>
    <w:uiPriority w:val="99"/>
    <w:rsid w:val="0053222E"/>
    <w:rPr>
      <w:rFonts w:ascii="BDAMKJ+TimesNewRoman" w:eastAsia="Batang" w:hAnsi="BDAMKJ+TimesNewRoman" w:cs="BDAMKJ+TimesNewRoman"/>
      <w:color w:val="auto"/>
      <w:lang w:eastAsia="zh-CN"/>
    </w:rPr>
  </w:style>
  <w:style w:type="character" w:customStyle="1" w:styleId="EmailStyle20">
    <w:name w:val="EmailStyle20"/>
    <w:uiPriority w:val="99"/>
    <w:rsid w:val="0053222E"/>
    <w:rPr>
      <w:rFonts w:ascii="Arial" w:hAnsi="Arial" w:cs="Arial"/>
      <w:color w:val="000000"/>
      <w:sz w:val="20"/>
      <w:szCs w:val="20"/>
    </w:rPr>
  </w:style>
  <w:style w:type="character" w:customStyle="1" w:styleId="EmailStyle1561">
    <w:name w:val="EmailStyle1561"/>
    <w:uiPriority w:val="99"/>
    <w:rsid w:val="0053222E"/>
    <w:rPr>
      <w:rFonts w:ascii="Arial" w:hAnsi="Arial" w:cs="Arial"/>
      <w:color w:val="000000"/>
      <w:sz w:val="20"/>
      <w:szCs w:val="20"/>
    </w:rPr>
  </w:style>
  <w:style w:type="character" w:customStyle="1" w:styleId="EmailStyle2021">
    <w:name w:val="EmailStyle2021"/>
    <w:uiPriority w:val="99"/>
    <w:rsid w:val="0053222E"/>
    <w:rPr>
      <w:rFonts w:ascii="Arial" w:hAnsi="Arial" w:cs="Arial"/>
      <w:color w:val="000000"/>
      <w:sz w:val="20"/>
      <w:szCs w:val="20"/>
    </w:rPr>
  </w:style>
  <w:style w:type="paragraph" w:customStyle="1" w:styleId="FigureSource">
    <w:name w:val="Figure Source"/>
    <w:basedOn w:val="Normal"/>
    <w:next w:val="Normal"/>
    <w:uiPriority w:val="99"/>
    <w:rsid w:val="0053222E"/>
    <w:pPr>
      <w:keepNext/>
      <w:pBdr>
        <w:bottom w:val="single" w:sz="18" w:space="10" w:color="auto"/>
      </w:pBdr>
      <w:shd w:val="clear" w:color="00FFFF" w:fill="auto"/>
      <w:tabs>
        <w:tab w:val="left" w:pos="567"/>
      </w:tabs>
      <w:spacing w:before="0" w:beforeAutospacing="0" w:after="0" w:afterAutospacing="0"/>
      <w:ind w:left="568" w:hanging="568"/>
      <w:jc w:val="both"/>
    </w:pPr>
    <w:rPr>
      <w:rFonts w:ascii="Times" w:eastAsia="Times New Roman" w:hAnsi="Times" w:cs="Times"/>
      <w:sz w:val="16"/>
      <w:szCs w:val="16"/>
    </w:rPr>
  </w:style>
  <w:style w:type="paragraph" w:customStyle="1" w:styleId="FigureTitle1">
    <w:name w:val="Figure Title"/>
    <w:basedOn w:val="Normal"/>
    <w:next w:val="Normal"/>
    <w:uiPriority w:val="99"/>
    <w:rsid w:val="0053222E"/>
    <w:pPr>
      <w:keepNext/>
      <w:keepLines/>
      <w:pBdr>
        <w:top w:val="single" w:sz="18" w:space="10" w:color="auto"/>
      </w:pBdr>
      <w:shd w:val="clear" w:color="00FFFF" w:fill="auto"/>
      <w:tabs>
        <w:tab w:val="left" w:pos="170"/>
      </w:tabs>
      <w:spacing w:before="0" w:beforeAutospacing="0" w:after="0" w:afterAutospacing="0"/>
      <w:jc w:val="both"/>
    </w:pPr>
    <w:rPr>
      <w:rFonts w:ascii="Times" w:eastAsia="Times New Roman" w:hAnsi="Times" w:cs="Times"/>
      <w:b/>
      <w:bCs/>
      <w:sz w:val="22"/>
      <w:szCs w:val="22"/>
    </w:rPr>
  </w:style>
  <w:style w:type="paragraph" w:customStyle="1" w:styleId="CEOcontributionStart">
    <w:name w:val="CEO_contributionStart"/>
    <w:basedOn w:val="Normal"/>
    <w:uiPriority w:val="99"/>
    <w:rsid w:val="0053222E"/>
    <w:pPr>
      <w:spacing w:before="360" w:beforeAutospacing="0" w:after="120" w:afterAutospacing="0"/>
    </w:pPr>
    <w:rPr>
      <w:rFonts w:ascii="Verdana" w:eastAsia="SimHei" w:hAnsi="Verdana" w:cs="Verdana"/>
      <w:b/>
      <w:bCs/>
      <w:sz w:val="19"/>
      <w:szCs w:val="19"/>
      <w:lang w:val="en-GB"/>
    </w:rPr>
  </w:style>
  <w:style w:type="paragraph" w:customStyle="1" w:styleId="CM62">
    <w:name w:val="CM62"/>
    <w:basedOn w:val="Normal"/>
    <w:next w:val="Normal"/>
    <w:uiPriority w:val="99"/>
    <w:rsid w:val="0053222E"/>
    <w:pPr>
      <w:widowControl w:val="0"/>
      <w:autoSpaceDE w:val="0"/>
      <w:autoSpaceDN w:val="0"/>
      <w:adjustRightInd w:val="0"/>
      <w:spacing w:before="0" w:beforeAutospacing="0" w:after="0" w:afterAutospacing="0"/>
    </w:pPr>
    <w:rPr>
      <w:rFonts w:ascii="Arial" w:eastAsia="SimSun" w:hAnsi="Arial" w:cs="Arial"/>
    </w:rPr>
  </w:style>
  <w:style w:type="character" w:customStyle="1" w:styleId="trans">
    <w:name w:val="trans"/>
    <w:uiPriority w:val="99"/>
    <w:rsid w:val="0053222E"/>
    <w:rPr>
      <w:rFonts w:ascii="Times New Roman" w:hAnsi="Times New Roman" w:cs="Times New Roman"/>
    </w:rPr>
  </w:style>
  <w:style w:type="paragraph" w:customStyle="1" w:styleId="TOCHeading1">
    <w:name w:val="TOC Heading1"/>
    <w:basedOn w:val="Heading1"/>
    <w:next w:val="Normal"/>
    <w:uiPriority w:val="99"/>
    <w:rsid w:val="0053222E"/>
    <w:pPr>
      <w:tabs>
        <w:tab w:val="clear" w:pos="1134"/>
        <w:tab w:val="clear" w:pos="1871"/>
        <w:tab w:val="clear" w:pos="2268"/>
      </w:tabs>
      <w:overflowPunct/>
      <w:autoSpaceDE/>
      <w:autoSpaceDN/>
      <w:adjustRightInd/>
      <w:spacing w:before="480" w:line="276" w:lineRule="auto"/>
      <w:ind w:left="0" w:firstLine="0"/>
      <w:textAlignment w:val="auto"/>
      <w:outlineLvl w:val="9"/>
    </w:pPr>
    <w:rPr>
      <w:rFonts w:ascii="Cambria" w:eastAsia="SimSun" w:hAnsi="Cambria" w:cs="Cambria"/>
      <w:bCs/>
      <w:szCs w:val="28"/>
      <w:lang w:val="en-US"/>
    </w:rPr>
  </w:style>
  <w:style w:type="paragraph" w:customStyle="1" w:styleId="IntenseQuote1">
    <w:name w:val="Intense Quote1"/>
    <w:basedOn w:val="Normal"/>
    <w:next w:val="Normal"/>
    <w:uiPriority w:val="99"/>
    <w:rsid w:val="0053222E"/>
    <w:pPr>
      <w:pBdr>
        <w:bottom w:val="single" w:sz="4" w:space="4" w:color="auto"/>
      </w:pBdr>
      <w:spacing w:before="200" w:beforeAutospacing="0" w:after="280" w:afterAutospacing="0" w:line="276" w:lineRule="auto"/>
      <w:ind w:left="936" w:right="936"/>
      <w:jc w:val="both"/>
    </w:pPr>
    <w:rPr>
      <w:rFonts w:eastAsia="SimSun"/>
      <w:b/>
      <w:bCs/>
      <w:i/>
      <w:iCs/>
      <w:sz w:val="20"/>
      <w:szCs w:val="20"/>
    </w:rPr>
  </w:style>
  <w:style w:type="paragraph" w:customStyle="1" w:styleId="Quote1">
    <w:name w:val="Quote1"/>
    <w:basedOn w:val="Normal"/>
    <w:next w:val="Normal"/>
    <w:uiPriority w:val="99"/>
    <w:rsid w:val="0053222E"/>
    <w:pPr>
      <w:spacing w:before="0" w:beforeAutospacing="0" w:after="200" w:afterAutospacing="0" w:line="276" w:lineRule="auto"/>
      <w:jc w:val="both"/>
    </w:pPr>
    <w:rPr>
      <w:rFonts w:eastAsia="SimSun"/>
      <w:i/>
      <w:iCs/>
      <w:color w:val="000000"/>
      <w:sz w:val="20"/>
      <w:szCs w:val="20"/>
    </w:rPr>
  </w:style>
  <w:style w:type="character" w:customStyle="1" w:styleId="IntenseQuoteChar1">
    <w:name w:val="Intense Quote Char1"/>
    <w:uiPriority w:val="99"/>
    <w:rsid w:val="0053222E"/>
    <w:rPr>
      <w:rFonts w:ascii="Times New Roman" w:hAnsi="Times New Roman" w:cs="Times New Roman"/>
      <w:b/>
      <w:bCs/>
      <w:i/>
      <w:iCs/>
      <w:color w:val="auto"/>
      <w:sz w:val="24"/>
      <w:szCs w:val="24"/>
      <w:lang w:val="en-GB" w:eastAsia="en-US"/>
    </w:rPr>
  </w:style>
  <w:style w:type="character" w:customStyle="1" w:styleId="QuoteChar1">
    <w:name w:val="Quote Char1"/>
    <w:uiPriority w:val="99"/>
    <w:rsid w:val="0053222E"/>
    <w:rPr>
      <w:rFonts w:ascii="Times New Roman" w:hAnsi="Times New Roman" w:cs="Times New Roman"/>
      <w:i/>
      <w:iCs/>
      <w:color w:val="000000"/>
      <w:sz w:val="24"/>
      <w:szCs w:val="24"/>
      <w:lang w:val="en-GB" w:eastAsia="en-US"/>
    </w:rPr>
  </w:style>
  <w:style w:type="character" w:customStyle="1" w:styleId="FootnoteTextChar5">
    <w:name w:val="Footnote Text Char5"/>
    <w:aliases w:val="DNV-FT Char2,ALTS FOOTNOTE Char2,Footnote Text Char1 Char8,Footnote Text Char Char1 Char8,Footnote Text Char4 Char Char Char8,Footnote Text Char1 Char1 Char1 Char Char8,Footnote Text Char Char1 Char1 Char Char Char8"/>
    <w:uiPriority w:val="99"/>
    <w:rsid w:val="0053222E"/>
    <w:rPr>
      <w:lang w:val="en-US" w:eastAsia="en-US"/>
    </w:rPr>
  </w:style>
  <w:style w:type="character" w:customStyle="1" w:styleId="StyleAsianSimSunBold">
    <w:name w:val="Style (Asian) SimSun 小四 Bold"/>
    <w:uiPriority w:val="99"/>
    <w:rsid w:val="0053222E"/>
    <w:rPr>
      <w:rFonts w:ascii="Arial" w:eastAsia="SimSun" w:hAnsi="Arial" w:cs="Arial"/>
      <w:kern w:val="2"/>
      <w:sz w:val="32"/>
      <w:szCs w:val="32"/>
    </w:rPr>
  </w:style>
  <w:style w:type="character" w:customStyle="1" w:styleId="StyleAsianBodyAsianBold">
    <w:name w:val="Style (Asian) +Body Asian 小四 Bold"/>
    <w:uiPriority w:val="99"/>
    <w:rsid w:val="0053222E"/>
    <w:rPr>
      <w:rFonts w:eastAsia="SimSun"/>
      <w:b/>
      <w:bCs/>
      <w:kern w:val="0"/>
      <w:sz w:val="24"/>
      <w:szCs w:val="24"/>
    </w:rPr>
  </w:style>
  <w:style w:type="character" w:customStyle="1" w:styleId="StyleAsianBodyAsianBold1">
    <w:name w:val="Style (Asian) +Body Asian 小四 Bold1"/>
    <w:uiPriority w:val="99"/>
    <w:rsid w:val="0053222E"/>
    <w:rPr>
      <w:rFonts w:eastAsia="SimSun"/>
      <w:b/>
      <w:bCs/>
      <w:sz w:val="24"/>
      <w:szCs w:val="24"/>
    </w:rPr>
  </w:style>
  <w:style w:type="paragraph" w:customStyle="1" w:styleId="StyleListParagraphAsianSimSunBold">
    <w:name w:val="Style List Paragraph + (Asian) SimSun 小四 Bold"/>
    <w:basedOn w:val="ListParagraph"/>
    <w:uiPriority w:val="99"/>
    <w:rsid w:val="0053222E"/>
    <w:pPr>
      <w:widowControl w:val="0"/>
      <w:spacing w:before="0" w:beforeAutospacing="0" w:after="0" w:afterAutospacing="0"/>
      <w:ind w:left="0" w:firstLineChars="200" w:firstLine="420"/>
      <w:jc w:val="both"/>
    </w:pPr>
    <w:rPr>
      <w:rFonts w:eastAsia="SimSun"/>
      <w:b/>
      <w:bCs/>
      <w:lang w:eastAsia="zh-CN"/>
    </w:rPr>
  </w:style>
  <w:style w:type="character" w:customStyle="1" w:styleId="StyleAsianSimSunBold1">
    <w:name w:val="Style (Asian) SimSun 小四 Bold1"/>
    <w:uiPriority w:val="99"/>
    <w:rsid w:val="0053222E"/>
    <w:rPr>
      <w:rFonts w:eastAsia="SimSun"/>
      <w:b/>
      <w:bCs/>
      <w:kern w:val="0"/>
      <w:sz w:val="24"/>
      <w:szCs w:val="24"/>
    </w:rPr>
  </w:style>
  <w:style w:type="paragraph" w:customStyle="1" w:styleId="Tablecells">
    <w:name w:val="Table: cells"/>
    <w:uiPriority w:val="99"/>
    <w:rsid w:val="0053222E"/>
    <w:pPr>
      <w:spacing w:before="40" w:after="40" w:line="240" w:lineRule="exact"/>
      <w:ind w:right="113"/>
    </w:pPr>
    <w:rPr>
      <w:rFonts w:ascii="Arial" w:eastAsia="MS Mincho" w:hAnsi="Arial" w:cs="Arial"/>
      <w:sz w:val="18"/>
      <w:szCs w:val="18"/>
      <w:lang w:val="en-GB"/>
    </w:rPr>
  </w:style>
  <w:style w:type="paragraph" w:customStyle="1" w:styleId="Tableheading0">
    <w:name w:val="Table: heading"/>
    <w:basedOn w:val="Tablecells"/>
    <w:next w:val="Tablecells"/>
    <w:uiPriority w:val="99"/>
    <w:rsid w:val="0053222E"/>
    <w:pPr>
      <w:keepNext/>
    </w:pPr>
    <w:rPr>
      <w:i/>
      <w:iCs/>
    </w:rPr>
  </w:style>
  <w:style w:type="paragraph" w:customStyle="1" w:styleId="5-1">
    <w:name w:val="（5-1)"/>
    <w:basedOn w:val="Normal"/>
    <w:uiPriority w:val="99"/>
    <w:rsid w:val="0053222E"/>
    <w:pPr>
      <w:widowControl w:val="0"/>
      <w:tabs>
        <w:tab w:val="left" w:pos="832"/>
      </w:tabs>
      <w:spacing w:before="0" w:beforeAutospacing="0" w:after="0" w:afterAutospacing="0"/>
      <w:ind w:leftChars="100" w:left="190"/>
      <w:jc w:val="both"/>
    </w:pPr>
    <w:rPr>
      <w:rFonts w:ascii="Arial" w:eastAsia="MS Gothic" w:hAnsi="Arial" w:cs="Arial"/>
      <w:kern w:val="2"/>
      <w:sz w:val="20"/>
      <w:szCs w:val="20"/>
      <w:lang w:eastAsia="ja-JP"/>
    </w:rPr>
  </w:style>
  <w:style w:type="paragraph" w:customStyle="1" w:styleId="Listenabsatz1">
    <w:name w:val="Listenabsatz1"/>
    <w:basedOn w:val="Normal"/>
    <w:uiPriority w:val="99"/>
    <w:rsid w:val="0053222E"/>
    <w:pPr>
      <w:spacing w:before="0" w:beforeAutospacing="0" w:after="200" w:afterAutospacing="0" w:line="276" w:lineRule="auto"/>
      <w:ind w:left="720"/>
    </w:pPr>
    <w:rPr>
      <w:rFonts w:ascii="Calibri" w:eastAsia="SimSun" w:hAnsi="Calibri" w:cs="Calibri"/>
      <w:sz w:val="22"/>
      <w:szCs w:val="22"/>
    </w:rPr>
  </w:style>
  <w:style w:type="character" w:styleId="HTMLAcronym">
    <w:name w:val="HTML Acronym"/>
    <w:uiPriority w:val="99"/>
    <w:rsid w:val="0053222E"/>
    <w:rPr>
      <w:rFonts w:ascii="Times New Roman" w:hAnsi="Times New Roman" w:cs="Times New Roman"/>
    </w:rPr>
  </w:style>
  <w:style w:type="character" w:customStyle="1" w:styleId="BalloonTextChar1">
    <w:name w:val="Balloon Text Char1"/>
    <w:uiPriority w:val="99"/>
    <w:rsid w:val="0053222E"/>
    <w:rPr>
      <w:rFonts w:ascii="Tahoma" w:hAnsi="Tahoma" w:cs="Tahoma"/>
      <w:sz w:val="16"/>
      <w:szCs w:val="16"/>
      <w:lang w:val="en-GB" w:eastAsia="en-US"/>
    </w:rPr>
  </w:style>
  <w:style w:type="character" w:customStyle="1" w:styleId="FigureNo0">
    <w:name w:val="Figure_No (文字)"/>
    <w:uiPriority w:val="99"/>
    <w:rsid w:val="0053222E"/>
    <w:rPr>
      <w:rFonts w:ascii="Times New Roman" w:hAnsi="Times New Roman" w:cs="Times New Roman"/>
      <w:caps/>
      <w:lang w:val="en-GB" w:eastAsia="en-US"/>
    </w:rPr>
  </w:style>
  <w:style w:type="character" w:customStyle="1" w:styleId="TablelegendChar">
    <w:name w:val="Table_legend Char"/>
    <w:uiPriority w:val="99"/>
    <w:rsid w:val="0053222E"/>
    <w:rPr>
      <w:rFonts w:ascii="Times New Roman" w:hAnsi="Times New Roman" w:cs="Times New Roman"/>
      <w:lang w:val="en-GB" w:eastAsia="en-US"/>
    </w:rPr>
  </w:style>
  <w:style w:type="character" w:customStyle="1" w:styleId="RecNoChar">
    <w:name w:val="Rec_No Char"/>
    <w:uiPriority w:val="99"/>
    <w:rsid w:val="0053222E"/>
    <w:rPr>
      <w:rFonts w:ascii="Times New Roman" w:hAnsi="Times New Roman" w:cs="Times New Roman"/>
      <w:caps/>
      <w:sz w:val="28"/>
      <w:szCs w:val="28"/>
      <w:lang w:val="en-GB" w:eastAsia="en-US"/>
    </w:rPr>
  </w:style>
  <w:style w:type="character" w:customStyle="1" w:styleId="TableTextS5Char">
    <w:name w:val="Table_TextS5 Char"/>
    <w:uiPriority w:val="99"/>
    <w:rsid w:val="0053222E"/>
    <w:rPr>
      <w:rFonts w:ascii="Times New Roman" w:hAnsi="Times New Roman" w:cs="Times New Roman"/>
      <w:lang w:val="en-GB" w:eastAsia="en-US"/>
    </w:rPr>
  </w:style>
  <w:style w:type="character" w:customStyle="1" w:styleId="blackten1">
    <w:name w:val="blackten1"/>
    <w:uiPriority w:val="99"/>
    <w:rsid w:val="0053222E"/>
    <w:rPr>
      <w:rFonts w:ascii="Verdana" w:hAnsi="Verdana" w:cs="Verdana"/>
      <w:color w:val="000000"/>
      <w:sz w:val="19"/>
      <w:szCs w:val="19"/>
    </w:rPr>
  </w:style>
  <w:style w:type="character" w:customStyle="1" w:styleId="FigurelegendChar">
    <w:name w:val="Figure_legend Char"/>
    <w:uiPriority w:val="99"/>
    <w:rsid w:val="0053222E"/>
    <w:rPr>
      <w:rFonts w:ascii="Times New Roman" w:hAnsi="Times New Roman" w:cs="Times New Roman"/>
      <w:sz w:val="18"/>
      <w:szCs w:val="18"/>
      <w:lang w:val="en-GB" w:eastAsia="en-US"/>
    </w:rPr>
  </w:style>
  <w:style w:type="character" w:customStyle="1" w:styleId="EquationlegendChar">
    <w:name w:val="Equation_legend Char"/>
    <w:uiPriority w:val="99"/>
    <w:rsid w:val="0053222E"/>
    <w:rPr>
      <w:rFonts w:ascii="Times New Roman" w:hAnsi="Times New Roman" w:cs="Times New Roman"/>
      <w:sz w:val="24"/>
      <w:szCs w:val="24"/>
      <w:lang w:val="en-GB" w:eastAsia="en-US"/>
    </w:rPr>
  </w:style>
  <w:style w:type="paragraph" w:customStyle="1" w:styleId="1CharChar">
    <w:name w:val="(文字) (文字)1 Char Char"/>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character" w:customStyle="1" w:styleId="FootnoteCharacters">
    <w:name w:val="Footnote Characters"/>
    <w:rsid w:val="0053222E"/>
    <w:rPr>
      <w:vertAlign w:val="superscript"/>
    </w:rPr>
  </w:style>
  <w:style w:type="paragraph" w:customStyle="1" w:styleId="1CarCar">
    <w:name w:val="(文字) (文字)1 Car Car (文字) (文字)"/>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paragraph" w:customStyle="1" w:styleId="CharChar30">
    <w:name w:val="Char Char3"/>
    <w:basedOn w:val="Normal"/>
    <w:uiPriority w:val="99"/>
    <w:rsid w:val="0053222E"/>
    <w:pPr>
      <w:tabs>
        <w:tab w:val="left" w:pos="540"/>
        <w:tab w:val="left" w:pos="1260"/>
        <w:tab w:val="left" w:pos="1800"/>
      </w:tabs>
      <w:spacing w:before="240" w:beforeAutospacing="0" w:after="160" w:afterAutospacing="0" w:line="240" w:lineRule="exact"/>
    </w:pPr>
    <w:rPr>
      <w:rFonts w:ascii="Verdana" w:eastAsia="MS Mincho" w:hAnsi="Verdana" w:cs="Verdana"/>
    </w:rPr>
  </w:style>
  <w:style w:type="paragraph" w:customStyle="1" w:styleId="Text0">
    <w:name w:val="Text"/>
    <w:basedOn w:val="Normal"/>
    <w:uiPriority w:val="99"/>
    <w:rsid w:val="0053222E"/>
    <w:pPr>
      <w:widowControl w:val="0"/>
      <w:autoSpaceDE w:val="0"/>
      <w:autoSpaceDN w:val="0"/>
      <w:spacing w:before="0" w:beforeAutospacing="0" w:after="0" w:afterAutospacing="0" w:line="252" w:lineRule="auto"/>
      <w:ind w:firstLine="202"/>
      <w:jc w:val="both"/>
    </w:pPr>
    <w:rPr>
      <w:rFonts w:eastAsia="MS Mincho"/>
      <w:sz w:val="20"/>
      <w:szCs w:val="20"/>
      <w:lang w:val="en-GB"/>
    </w:rPr>
  </w:style>
  <w:style w:type="paragraph" w:customStyle="1" w:styleId="paragraph">
    <w:name w:val="paragraph"/>
    <w:basedOn w:val="Normal"/>
    <w:uiPriority w:val="99"/>
    <w:rsid w:val="0053222E"/>
    <w:pPr>
      <w:spacing w:before="240" w:beforeAutospacing="0" w:after="0" w:afterAutospacing="0"/>
      <w:jc w:val="both"/>
    </w:pPr>
    <w:rPr>
      <w:rFonts w:ascii="Times" w:eastAsia="MS Mincho" w:hAnsi="Times" w:cs="Times"/>
      <w:sz w:val="20"/>
      <w:szCs w:val="20"/>
    </w:rPr>
  </w:style>
  <w:style w:type="paragraph" w:customStyle="1" w:styleId="IEEEStdsNumberedListLevel1">
    <w:name w:val="IEEEStds Numbered List Level 1"/>
    <w:uiPriority w:val="99"/>
    <w:rsid w:val="0053222E"/>
    <w:pPr>
      <w:keepLines/>
      <w:numPr>
        <w:numId w:val="43"/>
      </w:numPr>
      <w:spacing w:after="120"/>
      <w:jc w:val="both"/>
      <w:outlineLvl w:val="0"/>
    </w:pPr>
    <w:rPr>
      <w:rFonts w:ascii="Times New Roman" w:eastAsia="MS Mincho" w:hAnsi="Times New Roman"/>
    </w:rPr>
  </w:style>
  <w:style w:type="paragraph" w:customStyle="1" w:styleId="IEEEStdsNumberedListLevel2">
    <w:name w:val="IEEEStds Numbered List Level 2"/>
    <w:basedOn w:val="IEEEStdsNumberedListLevel1"/>
    <w:uiPriority w:val="99"/>
    <w:rsid w:val="0053222E"/>
    <w:pPr>
      <w:numPr>
        <w:ilvl w:val="1"/>
      </w:numPr>
      <w:tabs>
        <w:tab w:val="num" w:pos="1843"/>
      </w:tabs>
      <w:ind w:hanging="425"/>
      <w:outlineLvl w:val="1"/>
    </w:pPr>
  </w:style>
  <w:style w:type="paragraph" w:customStyle="1" w:styleId="IEEEStdsNumberedListLevel3">
    <w:name w:val="IEEEStds Numbered List Level 3"/>
    <w:basedOn w:val="IEEEStdsNumberedListLevel2"/>
    <w:uiPriority w:val="99"/>
    <w:rsid w:val="0053222E"/>
    <w:pPr>
      <w:numPr>
        <w:ilvl w:val="2"/>
      </w:numPr>
      <w:outlineLvl w:val="2"/>
    </w:pPr>
  </w:style>
  <w:style w:type="paragraph" w:customStyle="1" w:styleId="IEEEStdsNumberedListLevel4">
    <w:name w:val="IEEEStds Numbered List Level 4"/>
    <w:basedOn w:val="IEEEStdsNumberedListLevel3"/>
    <w:uiPriority w:val="99"/>
    <w:rsid w:val="0053222E"/>
    <w:pPr>
      <w:numPr>
        <w:ilvl w:val="3"/>
      </w:numPr>
      <w:tabs>
        <w:tab w:val="num" w:pos="1843"/>
      </w:tabs>
      <w:outlineLvl w:val="3"/>
    </w:pPr>
  </w:style>
  <w:style w:type="paragraph" w:customStyle="1" w:styleId="IEEEStdsNumberedListLevel5">
    <w:name w:val="IEEEStds Numbered List Level 5"/>
    <w:basedOn w:val="IEEEStdsNumberedListLevel4"/>
    <w:uiPriority w:val="99"/>
    <w:rsid w:val="0053222E"/>
    <w:pPr>
      <w:numPr>
        <w:ilvl w:val="4"/>
      </w:numPr>
      <w:tabs>
        <w:tab w:val="num" w:pos="1843"/>
        <w:tab w:val="num" w:pos="2347"/>
      </w:tabs>
      <w:outlineLvl w:val="4"/>
    </w:pPr>
  </w:style>
  <w:style w:type="character" w:customStyle="1" w:styleId="Hyperlink1">
    <w:name w:val="Hyperlink1"/>
    <w:uiPriority w:val="99"/>
    <w:rsid w:val="0053222E"/>
    <w:rPr>
      <w:color w:val="0000FF"/>
    </w:rPr>
  </w:style>
  <w:style w:type="paragraph" w:customStyle="1" w:styleId="StyleHeading2NotBold">
    <w:name w:val="Style Heading 2 + Not Bold"/>
    <w:basedOn w:val="Heading2"/>
    <w:uiPriority w:val="99"/>
    <w:rsid w:val="0053222E"/>
    <w:pPr>
      <w:keepLines w:val="0"/>
      <w:numPr>
        <w:ilvl w:val="1"/>
      </w:numPr>
      <w:tabs>
        <w:tab w:val="clear" w:pos="1134"/>
        <w:tab w:val="clear" w:pos="1871"/>
        <w:tab w:val="clear" w:pos="2268"/>
        <w:tab w:val="num" w:pos="432"/>
      </w:tabs>
      <w:overflowPunct/>
      <w:autoSpaceDE/>
      <w:autoSpaceDN/>
      <w:adjustRightInd/>
      <w:spacing w:before="120"/>
      <w:ind w:left="1224" w:hanging="1224"/>
      <w:jc w:val="both"/>
      <w:textAlignment w:val="auto"/>
    </w:pPr>
    <w:rPr>
      <w:rFonts w:ascii="Arial" w:eastAsia="MS Mincho" w:hAnsi="Arial" w:cs="Arial"/>
      <w:bCs/>
      <w:i/>
      <w:iCs/>
      <w:sz w:val="22"/>
      <w:szCs w:val="22"/>
      <w:lang w:val="en-US"/>
    </w:rPr>
  </w:style>
  <w:style w:type="paragraph" w:customStyle="1" w:styleId="StyleRecNoBefore12pt">
    <w:name w:val="Style Rec_No + Before:  12 pt"/>
    <w:basedOn w:val="RecNo"/>
    <w:uiPriority w:val="99"/>
    <w:rsid w:val="0053222E"/>
    <w:pPr>
      <w:tabs>
        <w:tab w:val="clear" w:pos="1134"/>
        <w:tab w:val="clear" w:pos="1871"/>
        <w:tab w:val="clear" w:pos="2268"/>
        <w:tab w:val="left" w:pos="794"/>
        <w:tab w:val="left" w:pos="1191"/>
        <w:tab w:val="left" w:pos="1588"/>
        <w:tab w:val="left" w:pos="1985"/>
      </w:tabs>
      <w:spacing w:before="240" w:line="320" w:lineRule="exact"/>
    </w:pPr>
    <w:rPr>
      <w:rFonts w:ascii="Arial" w:eastAsia="MS Mincho" w:hAnsi="Arial" w:cs="Arial"/>
      <w:b/>
      <w:bCs/>
      <w:sz w:val="24"/>
      <w:szCs w:val="24"/>
      <w:lang w:val="en-US"/>
    </w:rPr>
  </w:style>
  <w:style w:type="character" w:customStyle="1" w:styleId="Style14ptBoldItalic">
    <w:name w:val="Style 14 pt Bold Italic"/>
    <w:uiPriority w:val="99"/>
    <w:rsid w:val="0053222E"/>
    <w:rPr>
      <w:rFonts w:ascii="Arial" w:hAnsi="Arial" w:cs="Arial"/>
      <w:b/>
      <w:bCs/>
      <w:i/>
      <w:iCs/>
      <w:sz w:val="28"/>
      <w:szCs w:val="28"/>
    </w:rPr>
  </w:style>
  <w:style w:type="paragraph" w:customStyle="1" w:styleId="picture">
    <w:name w:val="picture"/>
    <w:basedOn w:val="Normal"/>
    <w:uiPriority w:val="99"/>
    <w:rsid w:val="0053222E"/>
    <w:pPr>
      <w:tabs>
        <w:tab w:val="left" w:pos="2880"/>
        <w:tab w:val="left" w:pos="4608"/>
        <w:tab w:val="right" w:pos="9072"/>
      </w:tabs>
      <w:spacing w:before="240" w:beforeAutospacing="0" w:after="240" w:afterAutospacing="0"/>
      <w:jc w:val="both"/>
    </w:pPr>
    <w:rPr>
      <w:rFonts w:ascii="Arial" w:eastAsia="MS Mincho" w:hAnsi="Arial" w:cs="Arial"/>
      <w:sz w:val="22"/>
      <w:szCs w:val="22"/>
    </w:rPr>
  </w:style>
  <w:style w:type="paragraph" w:customStyle="1" w:styleId="BodyTextItalic">
    <w:name w:val="Body Text Italic"/>
    <w:basedOn w:val="BodyText"/>
    <w:uiPriority w:val="99"/>
    <w:rsid w:val="0053222E"/>
    <w:pPr>
      <w:tabs>
        <w:tab w:val="clear" w:pos="794"/>
        <w:tab w:val="clear" w:pos="1191"/>
        <w:tab w:val="clear" w:pos="1588"/>
        <w:tab w:val="clear" w:pos="1985"/>
      </w:tabs>
      <w:overflowPunct/>
      <w:autoSpaceDE/>
      <w:autoSpaceDN/>
      <w:adjustRightInd/>
      <w:spacing w:before="0"/>
      <w:ind w:firstLine="720"/>
      <w:jc w:val="both"/>
      <w:textAlignment w:val="auto"/>
    </w:pPr>
    <w:rPr>
      <w:rFonts w:eastAsia="Times New Roman"/>
      <w:b/>
      <w:bCs/>
      <w:i/>
      <w:iCs/>
      <w:lang w:val="ru-RU" w:eastAsia="ru-RU"/>
    </w:rPr>
  </w:style>
  <w:style w:type="character" w:customStyle="1" w:styleId="BodyTextItalicChar">
    <w:name w:val="Body Text Italic Char"/>
    <w:uiPriority w:val="99"/>
    <w:rsid w:val="0053222E"/>
    <w:rPr>
      <w:rFonts w:ascii="Times New Roman" w:hAnsi="Times New Roman" w:cs="Times New Roman"/>
      <w:b/>
      <w:bCs/>
      <w:i/>
      <w:iCs/>
      <w:sz w:val="24"/>
      <w:szCs w:val="24"/>
      <w:lang w:val="ru-RU" w:eastAsia="ru-RU"/>
    </w:rPr>
  </w:style>
  <w:style w:type="paragraph" w:customStyle="1" w:styleId="BodyTextNoIndent">
    <w:name w:val="Body Text No Indent"/>
    <w:basedOn w:val="BodyText"/>
    <w:uiPriority w:val="99"/>
    <w:rsid w:val="0053222E"/>
    <w:pPr>
      <w:tabs>
        <w:tab w:val="clear" w:pos="794"/>
        <w:tab w:val="clear" w:pos="1191"/>
        <w:tab w:val="clear" w:pos="1588"/>
        <w:tab w:val="clear" w:pos="1985"/>
      </w:tabs>
      <w:overflowPunct/>
      <w:autoSpaceDE/>
      <w:autoSpaceDN/>
      <w:adjustRightInd/>
      <w:spacing w:before="0"/>
      <w:jc w:val="both"/>
      <w:textAlignment w:val="auto"/>
    </w:pPr>
    <w:rPr>
      <w:rFonts w:eastAsia="Times New Roman"/>
      <w:lang w:val="en-US"/>
    </w:rPr>
  </w:style>
  <w:style w:type="paragraph" w:customStyle="1" w:styleId="equation0">
    <w:name w:val="equation"/>
    <w:basedOn w:val="BodyText"/>
    <w:uiPriority w:val="99"/>
    <w:rsid w:val="0053222E"/>
    <w:pPr>
      <w:tabs>
        <w:tab w:val="clear" w:pos="794"/>
        <w:tab w:val="clear" w:pos="1191"/>
        <w:tab w:val="clear" w:pos="1588"/>
        <w:tab w:val="clear" w:pos="1985"/>
        <w:tab w:val="center" w:pos="4680"/>
        <w:tab w:val="right" w:pos="9360"/>
      </w:tabs>
      <w:overflowPunct/>
      <w:autoSpaceDE/>
      <w:autoSpaceDN/>
      <w:adjustRightInd/>
      <w:textAlignment w:val="auto"/>
    </w:pPr>
    <w:rPr>
      <w:rFonts w:eastAsia="Times New Roman"/>
      <w:b/>
      <w:bCs/>
      <w:lang w:val="ru-RU" w:eastAsia="ru-RU"/>
    </w:rPr>
  </w:style>
  <w:style w:type="character" w:customStyle="1" w:styleId="equationChar">
    <w:name w:val="equation Char"/>
    <w:uiPriority w:val="99"/>
    <w:rsid w:val="0053222E"/>
    <w:rPr>
      <w:rFonts w:ascii="Times New Roman" w:hAnsi="Times New Roman" w:cs="Times New Roman"/>
      <w:b/>
      <w:bCs/>
      <w:sz w:val="24"/>
      <w:szCs w:val="24"/>
      <w:lang w:val="ru-RU" w:eastAsia="ru-RU"/>
    </w:rPr>
  </w:style>
  <w:style w:type="paragraph" w:customStyle="1" w:styleId="StyleBodyTextSymbolsymbol">
    <w:name w:val="Style Body Text + Symbol (symbol)"/>
    <w:basedOn w:val="BodyText"/>
    <w:uiPriority w:val="99"/>
    <w:rsid w:val="0053222E"/>
    <w:pPr>
      <w:tabs>
        <w:tab w:val="clear" w:pos="794"/>
        <w:tab w:val="clear" w:pos="1191"/>
        <w:tab w:val="clear" w:pos="1588"/>
        <w:tab w:val="clear" w:pos="1985"/>
      </w:tabs>
      <w:overflowPunct/>
      <w:autoSpaceDE/>
      <w:autoSpaceDN/>
      <w:adjustRightInd/>
      <w:spacing w:before="0"/>
      <w:ind w:firstLine="720"/>
      <w:jc w:val="both"/>
      <w:textAlignment w:val="auto"/>
    </w:pPr>
    <w:rPr>
      <w:rFonts w:ascii="Symbol" w:eastAsia="Times New Roman" w:hAnsi="Symbol" w:cs="Symbol"/>
      <w:i/>
      <w:iCs/>
      <w:lang w:val="en-US"/>
    </w:rPr>
  </w:style>
  <w:style w:type="character" w:customStyle="1" w:styleId="StyleBodyTextSymbolsymbolChar">
    <w:name w:val="Style Body Text + Symbol (symbol) Char"/>
    <w:uiPriority w:val="99"/>
    <w:rsid w:val="0053222E"/>
    <w:rPr>
      <w:rFonts w:ascii="Symbol" w:hAnsi="Symbol" w:cs="Symbol"/>
      <w:b/>
      <w:bCs/>
      <w:i/>
      <w:iCs/>
      <w:sz w:val="24"/>
      <w:szCs w:val="24"/>
      <w:lang w:val="en-US" w:eastAsia="en-US"/>
    </w:rPr>
  </w:style>
  <w:style w:type="paragraph" w:customStyle="1" w:styleId="Figurecaption1">
    <w:name w:val="Figure caption"/>
    <w:basedOn w:val="BodyText"/>
    <w:uiPriority w:val="99"/>
    <w:rsid w:val="0053222E"/>
    <w:pPr>
      <w:tabs>
        <w:tab w:val="clear" w:pos="794"/>
        <w:tab w:val="clear" w:pos="1191"/>
        <w:tab w:val="clear" w:pos="1588"/>
        <w:tab w:val="clear" w:pos="1985"/>
      </w:tabs>
      <w:overflowPunct/>
      <w:autoSpaceDE/>
      <w:autoSpaceDN/>
      <w:adjustRightInd/>
      <w:spacing w:after="240"/>
      <w:jc w:val="both"/>
      <w:textAlignment w:val="auto"/>
    </w:pPr>
    <w:rPr>
      <w:rFonts w:ascii="Arial" w:eastAsia="Times New Roman" w:hAnsi="Arial" w:cs="Arial"/>
      <w:sz w:val="20"/>
      <w:szCs w:val="20"/>
      <w:lang w:val="en-US"/>
    </w:rPr>
  </w:style>
  <w:style w:type="character" w:customStyle="1" w:styleId="FigurecaptionChar0">
    <w:name w:val="Figure caption Char"/>
    <w:uiPriority w:val="99"/>
    <w:rsid w:val="0053222E"/>
    <w:rPr>
      <w:rFonts w:ascii="Arial" w:hAnsi="Arial" w:cs="Arial"/>
      <w:b/>
      <w:bCs/>
      <w:sz w:val="24"/>
      <w:szCs w:val="24"/>
      <w:lang w:val="en-US" w:eastAsia="en-US"/>
    </w:rPr>
  </w:style>
  <w:style w:type="paragraph" w:customStyle="1" w:styleId="ReferencesText">
    <w:name w:val="References Text"/>
    <w:basedOn w:val="BodyText"/>
    <w:uiPriority w:val="99"/>
    <w:rsid w:val="0053222E"/>
    <w:pPr>
      <w:tabs>
        <w:tab w:val="clear" w:pos="794"/>
        <w:tab w:val="clear" w:pos="1191"/>
        <w:tab w:val="clear" w:pos="1588"/>
        <w:tab w:val="clear" w:pos="1985"/>
        <w:tab w:val="left" w:pos="720"/>
      </w:tabs>
      <w:overflowPunct/>
      <w:autoSpaceDE/>
      <w:autoSpaceDN/>
      <w:adjustRightInd/>
      <w:spacing w:before="0" w:after="0"/>
      <w:ind w:left="720" w:hanging="720"/>
      <w:jc w:val="both"/>
      <w:textAlignment w:val="auto"/>
    </w:pPr>
    <w:rPr>
      <w:rFonts w:eastAsia="Times New Roman"/>
      <w:lang w:val="en-US"/>
    </w:rPr>
  </w:style>
  <w:style w:type="paragraph" w:customStyle="1" w:styleId="equationArial">
    <w:name w:val="equation + Arial"/>
    <w:aliases w:val="Centered"/>
    <w:basedOn w:val="equation0"/>
    <w:uiPriority w:val="99"/>
    <w:rsid w:val="0053222E"/>
    <w:pPr>
      <w:jc w:val="center"/>
    </w:pPr>
    <w:rPr>
      <w:rFonts w:ascii="Arial" w:hAnsi="Arial" w:cs="Arial"/>
    </w:rPr>
  </w:style>
  <w:style w:type="paragraph" w:customStyle="1" w:styleId="listitem0">
    <w:name w:val="list item"/>
    <w:basedOn w:val="Normal"/>
    <w:uiPriority w:val="99"/>
    <w:rsid w:val="0053222E"/>
    <w:pPr>
      <w:spacing w:before="0" w:beforeAutospacing="0" w:after="0" w:afterAutospacing="0"/>
      <w:ind w:left="540" w:hanging="540"/>
      <w:jc w:val="both"/>
    </w:pPr>
    <w:rPr>
      <w:rFonts w:ascii="Times" w:eastAsia="MS Mincho" w:hAnsi="Times" w:cs="Times"/>
      <w:sz w:val="20"/>
      <w:szCs w:val="20"/>
    </w:rPr>
  </w:style>
  <w:style w:type="paragraph" w:customStyle="1" w:styleId="listitem2">
    <w:name w:val="list item 2"/>
    <w:basedOn w:val="listitem0"/>
    <w:uiPriority w:val="99"/>
    <w:rsid w:val="0053222E"/>
    <w:pPr>
      <w:ind w:left="1080"/>
    </w:pPr>
  </w:style>
  <w:style w:type="paragraph" w:customStyle="1" w:styleId="listitem3">
    <w:name w:val="list item 3"/>
    <w:basedOn w:val="listitem2"/>
    <w:uiPriority w:val="99"/>
    <w:rsid w:val="0053222E"/>
    <w:pPr>
      <w:ind w:left="1620"/>
    </w:pPr>
  </w:style>
  <w:style w:type="paragraph" w:customStyle="1" w:styleId="listparagraph2">
    <w:name w:val="list paragraph 2"/>
    <w:basedOn w:val="listitem2"/>
    <w:next w:val="listitem2"/>
    <w:uiPriority w:val="99"/>
    <w:rsid w:val="0053222E"/>
    <w:pPr>
      <w:spacing w:before="200"/>
      <w:ind w:firstLine="0"/>
    </w:pPr>
  </w:style>
  <w:style w:type="paragraph" w:customStyle="1" w:styleId="listparagraph3">
    <w:name w:val="list paragraph 3"/>
    <w:basedOn w:val="listitem3"/>
    <w:next w:val="listitem3"/>
    <w:uiPriority w:val="99"/>
    <w:rsid w:val="0053222E"/>
  </w:style>
  <w:style w:type="paragraph" w:customStyle="1" w:styleId="note0">
    <w:name w:val="note"/>
    <w:basedOn w:val="Normal"/>
    <w:next w:val="Normal"/>
    <w:uiPriority w:val="99"/>
    <w:rsid w:val="0053222E"/>
    <w:pPr>
      <w:spacing w:before="240" w:beforeAutospacing="0" w:after="0" w:afterAutospacing="0"/>
      <w:jc w:val="both"/>
    </w:pPr>
    <w:rPr>
      <w:rFonts w:ascii="Times" w:eastAsia="MS Mincho" w:hAnsi="Times" w:cs="Times"/>
      <w:sz w:val="18"/>
      <w:szCs w:val="18"/>
    </w:rPr>
  </w:style>
  <w:style w:type="paragraph" w:customStyle="1" w:styleId="Title10">
    <w:name w:val="Title1"/>
    <w:basedOn w:val="Normal"/>
    <w:next w:val="Heading1"/>
    <w:uiPriority w:val="99"/>
    <w:rsid w:val="0053222E"/>
    <w:pPr>
      <w:spacing w:before="480" w:beforeAutospacing="0" w:after="960" w:afterAutospacing="0"/>
    </w:pPr>
    <w:rPr>
      <w:rFonts w:ascii="Helvetica" w:eastAsia="MS Mincho" w:hAnsi="Helvetica" w:cs="Helvetica"/>
      <w:b/>
      <w:bCs/>
      <w:sz w:val="36"/>
      <w:szCs w:val="36"/>
    </w:rPr>
  </w:style>
  <w:style w:type="paragraph" w:customStyle="1" w:styleId="annex0">
    <w:name w:val="annex"/>
    <w:basedOn w:val="Title10"/>
    <w:uiPriority w:val="99"/>
    <w:rsid w:val="0053222E"/>
    <w:pPr>
      <w:spacing w:before="0" w:after="0"/>
      <w:jc w:val="both"/>
    </w:pPr>
  </w:style>
  <w:style w:type="paragraph" w:customStyle="1" w:styleId="computercode">
    <w:name w:val="computer code"/>
    <w:basedOn w:val="Normal"/>
    <w:uiPriority w:val="99"/>
    <w:rsid w:val="0053222E"/>
    <w:pPr>
      <w:spacing w:before="0" w:beforeAutospacing="0" w:after="0" w:afterAutospacing="0"/>
      <w:jc w:val="both"/>
    </w:pPr>
    <w:rPr>
      <w:rFonts w:ascii="Courier" w:eastAsia="MS Mincho" w:hAnsi="Courier" w:cs="Courier"/>
      <w:sz w:val="20"/>
      <w:szCs w:val="20"/>
    </w:rPr>
  </w:style>
  <w:style w:type="paragraph" w:customStyle="1" w:styleId="indentedlist">
    <w:name w:val="indented list"/>
    <w:basedOn w:val="listitem0"/>
    <w:uiPriority w:val="99"/>
    <w:rsid w:val="0053222E"/>
    <w:pPr>
      <w:ind w:left="900" w:hanging="900"/>
    </w:pPr>
  </w:style>
  <w:style w:type="paragraph" w:customStyle="1" w:styleId="definition">
    <w:name w:val="definition"/>
    <w:basedOn w:val="Normal"/>
    <w:uiPriority w:val="99"/>
    <w:rsid w:val="0053222E"/>
    <w:pPr>
      <w:spacing w:before="240" w:beforeAutospacing="0" w:after="0" w:afterAutospacing="0"/>
      <w:jc w:val="both"/>
    </w:pPr>
    <w:rPr>
      <w:rFonts w:ascii="Times" w:eastAsia="MS Mincho" w:hAnsi="Times" w:cs="Times"/>
      <w:sz w:val="20"/>
      <w:szCs w:val="20"/>
    </w:rPr>
  </w:style>
  <w:style w:type="paragraph" w:customStyle="1" w:styleId="Bibliography1">
    <w:name w:val="Bibliography1"/>
    <w:basedOn w:val="Normal"/>
    <w:uiPriority w:val="99"/>
    <w:rsid w:val="0053222E"/>
    <w:pPr>
      <w:spacing w:before="240" w:beforeAutospacing="0" w:after="0" w:afterAutospacing="0"/>
      <w:jc w:val="both"/>
    </w:pPr>
    <w:rPr>
      <w:rFonts w:ascii="Times" w:eastAsia="MS Mincho" w:hAnsi="Times" w:cs="Times"/>
      <w:sz w:val="20"/>
      <w:szCs w:val="20"/>
    </w:rPr>
  </w:style>
  <w:style w:type="paragraph" w:customStyle="1" w:styleId="member">
    <w:name w:val="member"/>
    <w:basedOn w:val="Normal"/>
    <w:uiPriority w:val="99"/>
    <w:rsid w:val="0053222E"/>
    <w:pPr>
      <w:spacing w:before="0" w:beforeAutospacing="0" w:after="0" w:afterAutospacing="0"/>
      <w:jc w:val="both"/>
    </w:pPr>
    <w:rPr>
      <w:rFonts w:ascii="Times" w:eastAsia="MS Mincho" w:hAnsi="Times" w:cs="Times"/>
      <w:sz w:val="20"/>
      <w:szCs w:val="20"/>
    </w:rPr>
  </w:style>
  <w:style w:type="paragraph" w:customStyle="1" w:styleId="BodyText0">
    <w:name w:val="#BodyText"/>
    <w:uiPriority w:val="99"/>
    <w:rsid w:val="0053222E"/>
    <w:pPr>
      <w:spacing w:before="120" w:line="240" w:lineRule="atLeast"/>
      <w:jc w:val="both"/>
    </w:pPr>
    <w:rPr>
      <w:rFonts w:ascii="Times New Roman" w:eastAsia="MS Mincho" w:hAnsi="Times New Roman"/>
      <w:color w:val="000000"/>
      <w:sz w:val="22"/>
      <w:szCs w:val="22"/>
      <w:lang w:val="en-GB"/>
    </w:rPr>
  </w:style>
  <w:style w:type="paragraph" w:customStyle="1" w:styleId="ParagraphNumbered">
    <w:name w:val="Paragraph_Numbered"/>
    <w:basedOn w:val="Normal"/>
    <w:uiPriority w:val="99"/>
    <w:rsid w:val="0053222E"/>
    <w:pPr>
      <w:tabs>
        <w:tab w:val="num" w:pos="360"/>
        <w:tab w:val="num" w:pos="720"/>
      </w:tabs>
      <w:spacing w:before="120" w:beforeAutospacing="0" w:after="0" w:afterAutospacing="0"/>
      <w:ind w:left="340" w:hanging="340"/>
      <w:jc w:val="both"/>
    </w:pPr>
    <w:rPr>
      <w:rFonts w:eastAsia="MS Mincho"/>
      <w:sz w:val="22"/>
      <w:szCs w:val="22"/>
    </w:rPr>
  </w:style>
  <w:style w:type="character" w:customStyle="1" w:styleId="pagetitle">
    <w:name w:val="pagetitle"/>
    <w:uiPriority w:val="99"/>
    <w:rsid w:val="0053222E"/>
  </w:style>
  <w:style w:type="character" w:customStyle="1" w:styleId="Teletype">
    <w:name w:val="Teletype"/>
    <w:uiPriority w:val="99"/>
    <w:rsid w:val="0053222E"/>
    <w:rPr>
      <w:rFonts w:ascii="Courier" w:hAnsi="Courier" w:cs="Courier"/>
      <w:sz w:val="20"/>
      <w:szCs w:val="20"/>
    </w:rPr>
  </w:style>
  <w:style w:type="character" w:customStyle="1" w:styleId="captionChar">
    <w:name w:val="caption Char"/>
    <w:uiPriority w:val="99"/>
    <w:rsid w:val="0053222E"/>
    <w:rPr>
      <w:rFonts w:ascii="Verdana" w:eastAsia="SimSun" w:hAnsi="Verdana" w:cs="Verdana"/>
      <w:b/>
      <w:bCs/>
      <w:sz w:val="22"/>
      <w:szCs w:val="22"/>
      <w:lang w:val="en-GB" w:eastAsia="ar-SA" w:bidi="ar-SA"/>
    </w:rPr>
  </w:style>
  <w:style w:type="paragraph" w:customStyle="1" w:styleId="DefTerm">
    <w:name w:val="Def Term"/>
    <w:basedOn w:val="Normal"/>
    <w:next w:val="Definition0"/>
    <w:uiPriority w:val="99"/>
    <w:rsid w:val="0053222E"/>
    <w:pPr>
      <w:keepNext/>
      <w:spacing w:before="240" w:beforeAutospacing="0" w:after="60" w:afterAutospacing="0"/>
    </w:pPr>
    <w:rPr>
      <w:rFonts w:eastAsia="MS Mincho"/>
      <w:b/>
      <w:bCs/>
    </w:rPr>
  </w:style>
  <w:style w:type="paragraph" w:customStyle="1" w:styleId="Definition0">
    <w:name w:val="Definition"/>
    <w:basedOn w:val="Normal"/>
    <w:uiPriority w:val="99"/>
    <w:rsid w:val="0053222E"/>
    <w:pPr>
      <w:spacing w:before="0" w:beforeAutospacing="0" w:after="0" w:afterAutospacing="0"/>
    </w:pPr>
    <w:rPr>
      <w:rFonts w:eastAsia="MS Mincho"/>
    </w:rPr>
  </w:style>
  <w:style w:type="character" w:customStyle="1" w:styleId="IEEEStdsDefTermsNumbers">
    <w:name w:val="IEEEStds DefTerms+Numbers"/>
    <w:uiPriority w:val="99"/>
    <w:rsid w:val="0053222E"/>
    <w:rPr>
      <w:b/>
      <w:bCs/>
    </w:rPr>
  </w:style>
  <w:style w:type="paragraph" w:customStyle="1" w:styleId="IEEEStdsParagraph">
    <w:name w:val="IEEEStds Paragraph"/>
    <w:uiPriority w:val="99"/>
    <w:rsid w:val="0053222E"/>
    <w:pPr>
      <w:spacing w:before="120" w:line="360" w:lineRule="auto"/>
      <w:jc w:val="both"/>
    </w:pPr>
    <w:rPr>
      <w:rFonts w:ascii="Times New Roman" w:eastAsia="MS Mincho" w:hAnsi="Times New Roman"/>
      <w:sz w:val="24"/>
      <w:szCs w:val="24"/>
      <w:lang w:val="fr-FR"/>
    </w:rPr>
  </w:style>
  <w:style w:type="paragraph" w:customStyle="1" w:styleId="IEEEStdsDefinitions">
    <w:name w:val="IEEEStds Definitions"/>
    <w:next w:val="IEEEStdsParagraph"/>
    <w:uiPriority w:val="99"/>
    <w:rsid w:val="0053222E"/>
    <w:pPr>
      <w:keepLines/>
      <w:spacing w:before="120" w:after="120"/>
    </w:pPr>
    <w:rPr>
      <w:rFonts w:ascii="Times New Roman" w:eastAsia="MS Mincho" w:hAnsi="Times New Roman"/>
      <w:lang w:val="fr-FR"/>
    </w:rPr>
  </w:style>
  <w:style w:type="character" w:customStyle="1" w:styleId="IEEEStdsDefinitionsChar">
    <w:name w:val="IEEEStds Definitions Char"/>
    <w:uiPriority w:val="99"/>
    <w:rsid w:val="0053222E"/>
    <w:rPr>
      <w:rFonts w:ascii="Times New Roman" w:eastAsia="MS Mincho" w:hAnsi="Times New Roman" w:cs="Times New Roman"/>
      <w:lang w:eastAsia="en-US"/>
    </w:rPr>
  </w:style>
  <w:style w:type="character" w:customStyle="1" w:styleId="IEEEStdsParagraphChar">
    <w:name w:val="IEEEStds Paragraph Char"/>
    <w:uiPriority w:val="99"/>
    <w:rsid w:val="0053222E"/>
    <w:rPr>
      <w:rFonts w:ascii="Times New Roman" w:eastAsia="MS Mincho" w:hAnsi="Times New Roman" w:cs="Times New Roman"/>
      <w:sz w:val="24"/>
      <w:szCs w:val="24"/>
      <w:lang w:eastAsia="en-US"/>
    </w:rPr>
  </w:style>
  <w:style w:type="paragraph" w:customStyle="1" w:styleId="ecmsonormal">
    <w:name w:val="ec_msonormal"/>
    <w:basedOn w:val="Normal"/>
    <w:uiPriority w:val="99"/>
    <w:rsid w:val="0053222E"/>
    <w:rPr>
      <w:rFonts w:eastAsia="MS Mincho"/>
    </w:rPr>
  </w:style>
  <w:style w:type="paragraph" w:customStyle="1" w:styleId="xl22">
    <w:name w:val="xl22"/>
    <w:basedOn w:val="Normal"/>
    <w:uiPriority w:val="99"/>
    <w:rsid w:val="0053222E"/>
    <w:pPr>
      <w:pBdr>
        <w:top w:val="single" w:sz="4" w:space="0" w:color="auto"/>
        <w:left w:val="single" w:sz="4" w:space="0" w:color="auto"/>
        <w:bottom w:val="single" w:sz="4" w:space="0" w:color="auto"/>
        <w:right w:val="single" w:sz="4" w:space="0" w:color="auto"/>
      </w:pBdr>
    </w:pPr>
    <w:rPr>
      <w:rFonts w:eastAsia="MS Mincho"/>
    </w:rPr>
  </w:style>
  <w:style w:type="paragraph" w:customStyle="1" w:styleId="xl23">
    <w:name w:val="xl23"/>
    <w:basedOn w:val="Normal"/>
    <w:uiPriority w:val="99"/>
    <w:rsid w:val="0053222E"/>
    <w:pPr>
      <w:pBdr>
        <w:top w:val="single" w:sz="4" w:space="0" w:color="auto"/>
        <w:left w:val="single" w:sz="4" w:space="0" w:color="auto"/>
        <w:bottom w:val="single" w:sz="4" w:space="0" w:color="auto"/>
        <w:right w:val="single" w:sz="4" w:space="0" w:color="auto"/>
      </w:pBdr>
      <w:jc w:val="center"/>
    </w:pPr>
    <w:rPr>
      <w:rFonts w:ascii="Tahoma" w:eastAsia="MS Mincho" w:hAnsi="Tahoma" w:cs="Tahoma"/>
      <w:i/>
      <w:iCs/>
    </w:rPr>
  </w:style>
  <w:style w:type="paragraph" w:customStyle="1" w:styleId="Revision1">
    <w:name w:val="Revision1"/>
    <w:hidden/>
    <w:uiPriority w:val="99"/>
    <w:rsid w:val="0053222E"/>
    <w:rPr>
      <w:rFonts w:ascii="Times" w:eastAsia="MS Mincho" w:hAnsi="Times" w:cs="Times"/>
    </w:rPr>
  </w:style>
  <w:style w:type="paragraph" w:customStyle="1" w:styleId="IEEEStdsHeader">
    <w:name w:val="IEEEStds Header"/>
    <w:basedOn w:val="Normal"/>
    <w:uiPriority w:val="99"/>
    <w:rsid w:val="0053222E"/>
    <w:pPr>
      <w:spacing w:before="0" w:beforeAutospacing="0" w:after="0" w:afterAutospacing="0"/>
      <w:jc w:val="right"/>
    </w:pPr>
    <w:rPr>
      <w:rFonts w:ascii="Arial" w:eastAsia="MS Mincho" w:hAnsi="Arial" w:cs="Arial"/>
      <w:sz w:val="16"/>
      <w:szCs w:val="16"/>
    </w:rPr>
  </w:style>
  <w:style w:type="paragraph" w:customStyle="1" w:styleId="IEEEStdsSponsorbodytext">
    <w:name w:val="IEEEStds Sponsor (body text)"/>
    <w:next w:val="IEEEStdsParagraph"/>
    <w:uiPriority w:val="99"/>
    <w:rsid w:val="0053222E"/>
    <w:pPr>
      <w:spacing w:before="120" w:after="360" w:line="480" w:lineRule="auto"/>
    </w:pPr>
    <w:rPr>
      <w:rFonts w:ascii="Times New Roman" w:eastAsia="MS Mincho" w:hAnsi="Times New Roman"/>
      <w:noProof/>
    </w:rPr>
  </w:style>
  <w:style w:type="paragraph" w:customStyle="1" w:styleId="IEEEStdsAbstractBody">
    <w:name w:val="IEEEStds Abstract Body"/>
    <w:uiPriority w:val="99"/>
    <w:rsid w:val="0053222E"/>
    <w:rPr>
      <w:rFonts w:ascii="Arial" w:eastAsia="MS Mincho" w:hAnsi="Arial" w:cs="Arial"/>
      <w:lang w:val="fr-FR"/>
    </w:rPr>
  </w:style>
  <w:style w:type="paragraph" w:customStyle="1" w:styleId="IEEEStdsKeywords">
    <w:name w:val="IEEEStds Keywords"/>
    <w:next w:val="IEEEStdsParagraph"/>
    <w:uiPriority w:val="99"/>
    <w:rsid w:val="0053222E"/>
    <w:rPr>
      <w:rFonts w:ascii="Arial" w:eastAsia="MS Mincho" w:hAnsi="Arial" w:cs="Arial"/>
    </w:rPr>
  </w:style>
  <w:style w:type="paragraph" w:customStyle="1" w:styleId="IEEEStdsLevel1frontmatter">
    <w:name w:val="IEEEStds Level 1 (front matter)"/>
    <w:next w:val="IEEEStdsParagraph"/>
    <w:uiPriority w:val="99"/>
    <w:rsid w:val="0053222E"/>
    <w:pPr>
      <w:spacing w:before="360" w:after="240"/>
    </w:pPr>
    <w:rPr>
      <w:rFonts w:ascii="Arial" w:eastAsia="MS Mincho" w:hAnsi="Arial" w:cs="Arial"/>
      <w:b/>
      <w:bCs/>
      <w:noProof/>
      <w:sz w:val="24"/>
      <w:szCs w:val="24"/>
      <w:lang w:val="fr-FR"/>
    </w:rPr>
  </w:style>
  <w:style w:type="paragraph" w:customStyle="1" w:styleId="IEEEStdsFooter">
    <w:name w:val="IEEEStds Footer"/>
    <w:basedOn w:val="Footer"/>
    <w:uiPriority w:val="99"/>
    <w:rsid w:val="0053222E"/>
    <w:pPr>
      <w:tabs>
        <w:tab w:val="clear" w:pos="4680"/>
        <w:tab w:val="clear" w:pos="9360"/>
        <w:tab w:val="center" w:pos="4320"/>
        <w:tab w:val="right" w:pos="8640"/>
      </w:tabs>
      <w:spacing w:beforeAutospacing="0" w:afterAutospacing="0"/>
      <w:ind w:right="360"/>
    </w:pPr>
    <w:rPr>
      <w:rFonts w:ascii="Arial" w:eastAsia="MS Mincho" w:hAnsi="Arial" w:cs="Arial"/>
      <w:sz w:val="16"/>
      <w:szCs w:val="16"/>
    </w:rPr>
  </w:style>
  <w:style w:type="character" w:customStyle="1" w:styleId="IEEEStdsKeywordsHeader">
    <w:name w:val="IEEEStds Keywords Header"/>
    <w:uiPriority w:val="99"/>
    <w:rsid w:val="0053222E"/>
    <w:rPr>
      <w:b/>
      <w:bCs/>
    </w:rPr>
  </w:style>
  <w:style w:type="character" w:customStyle="1" w:styleId="IEEEStdsAbstractHeader">
    <w:name w:val="IEEEStds Abstract Header"/>
    <w:uiPriority w:val="99"/>
    <w:rsid w:val="0053222E"/>
    <w:rPr>
      <w:b/>
      <w:bCs/>
    </w:rPr>
  </w:style>
  <w:style w:type="character" w:customStyle="1" w:styleId="IEEEStdsAbstractBodyChar">
    <w:name w:val="IEEEStds Abstract Body Char"/>
    <w:uiPriority w:val="99"/>
    <w:rsid w:val="0053222E"/>
    <w:rPr>
      <w:rFonts w:ascii="Arial" w:eastAsia="MS Mincho" w:hAnsi="Arial" w:cs="Arial"/>
      <w:lang w:eastAsia="en-US"/>
    </w:rPr>
  </w:style>
  <w:style w:type="character" w:customStyle="1" w:styleId="IEEEStdsLevel1frontmatterChar">
    <w:name w:val="IEEEStds Level 1 (front matter) Char"/>
    <w:uiPriority w:val="99"/>
    <w:rsid w:val="0053222E"/>
    <w:rPr>
      <w:rFonts w:ascii="Arial" w:eastAsia="MS Mincho" w:hAnsi="Arial" w:cs="Arial"/>
      <w:b/>
      <w:bCs/>
      <w:noProof/>
      <w:sz w:val="24"/>
      <w:szCs w:val="24"/>
      <w:lang w:eastAsia="en-US"/>
    </w:rPr>
  </w:style>
  <w:style w:type="paragraph" w:customStyle="1" w:styleId="IEEEStdsCopyrightPage3">
    <w:name w:val="IEEEStds Copyright Page 3"/>
    <w:basedOn w:val="Normal"/>
    <w:uiPriority w:val="99"/>
    <w:rsid w:val="0053222E"/>
    <w:pPr>
      <w:tabs>
        <w:tab w:val="left" w:pos="540"/>
        <w:tab w:val="left" w:pos="2520"/>
      </w:tabs>
      <w:spacing w:before="0" w:beforeAutospacing="0" w:after="0" w:afterAutospacing="0"/>
    </w:pPr>
    <w:rPr>
      <w:rFonts w:ascii="Arial" w:eastAsia="MS Mincho" w:hAnsi="Arial" w:cs="Arial"/>
      <w:sz w:val="14"/>
      <w:szCs w:val="14"/>
    </w:rPr>
  </w:style>
  <w:style w:type="paragraph" w:customStyle="1" w:styleId="StyleIEEEStdsParagraph10pt">
    <w:name w:val="Style IEEEStds Paragraph + 10 pt"/>
    <w:basedOn w:val="IEEEStdsParagraph"/>
    <w:autoRedefine/>
    <w:uiPriority w:val="99"/>
    <w:rsid w:val="0053222E"/>
    <w:pPr>
      <w:spacing w:before="0" w:after="120" w:line="240" w:lineRule="auto"/>
    </w:pPr>
    <w:rPr>
      <w:sz w:val="18"/>
      <w:szCs w:val="18"/>
    </w:rPr>
  </w:style>
  <w:style w:type="character" w:customStyle="1" w:styleId="StyleIEEEStdsParagraph10ptChar">
    <w:name w:val="Style IEEEStds Paragraph + 10 pt Char"/>
    <w:uiPriority w:val="99"/>
    <w:rsid w:val="0053222E"/>
    <w:rPr>
      <w:rFonts w:ascii="Times New Roman" w:eastAsia="MS Mincho" w:hAnsi="Times New Roman" w:cs="Times New Roman"/>
      <w:sz w:val="18"/>
      <w:szCs w:val="18"/>
      <w:lang w:eastAsia="en-US"/>
    </w:rPr>
  </w:style>
  <w:style w:type="paragraph" w:customStyle="1" w:styleId="IEEEStdsParticipantsList">
    <w:name w:val="IEEEStds Participants List"/>
    <w:uiPriority w:val="99"/>
    <w:rsid w:val="0053222E"/>
    <w:pPr>
      <w:ind w:left="144" w:hanging="144"/>
    </w:pPr>
    <w:rPr>
      <w:rFonts w:ascii="Times New Roman" w:eastAsia="MS Mincho" w:hAnsi="Times New Roman"/>
      <w:sz w:val="18"/>
      <w:szCs w:val="18"/>
    </w:rPr>
  </w:style>
  <w:style w:type="paragraph" w:customStyle="1" w:styleId="IEEEStdsRegularFigureCaption">
    <w:name w:val="IEEEStds Regular Figure Caption"/>
    <w:basedOn w:val="IEEEStdsParagraph"/>
    <w:next w:val="IEEEStdsParagraph"/>
    <w:uiPriority w:val="99"/>
    <w:rsid w:val="0053222E"/>
    <w:pPr>
      <w:keepLines/>
      <w:numPr>
        <w:numId w:val="44"/>
      </w:numPr>
      <w:tabs>
        <w:tab w:val="clear" w:pos="0"/>
        <w:tab w:val="num" w:pos="360"/>
        <w:tab w:val="left" w:pos="403"/>
        <w:tab w:val="num" w:pos="720"/>
        <w:tab w:val="num" w:pos="795"/>
        <w:tab w:val="num" w:pos="1065"/>
      </w:tabs>
      <w:suppressAutoHyphens/>
      <w:spacing w:before="0" w:after="120" w:line="240" w:lineRule="auto"/>
      <w:ind w:left="720" w:hanging="360"/>
      <w:jc w:val="center"/>
    </w:pPr>
    <w:rPr>
      <w:rFonts w:ascii="Arial" w:hAnsi="Arial" w:cs="Arial"/>
      <w:b/>
      <w:bCs/>
      <w:sz w:val="20"/>
      <w:szCs w:val="20"/>
    </w:rPr>
  </w:style>
  <w:style w:type="paragraph" w:customStyle="1" w:styleId="IEEEStdsRegularTableCaption">
    <w:name w:val="IEEEStds Regular Table Caption"/>
    <w:basedOn w:val="IEEEStdsParagraph"/>
    <w:next w:val="IEEEStdsParagraph"/>
    <w:uiPriority w:val="99"/>
    <w:rsid w:val="0053222E"/>
    <w:pPr>
      <w:keepLines/>
      <w:numPr>
        <w:numId w:val="45"/>
      </w:numPr>
      <w:tabs>
        <w:tab w:val="clear" w:pos="1080"/>
        <w:tab w:val="left" w:pos="360"/>
        <w:tab w:val="num" w:pos="795"/>
      </w:tabs>
      <w:suppressAutoHyphens/>
      <w:spacing w:before="0" w:after="120" w:line="240" w:lineRule="auto"/>
      <w:ind w:left="795" w:hanging="795"/>
      <w:jc w:val="center"/>
    </w:pPr>
    <w:rPr>
      <w:rFonts w:ascii="Arial" w:hAnsi="Arial" w:cs="Arial"/>
      <w:b/>
      <w:bCs/>
      <w:sz w:val="20"/>
      <w:szCs w:val="20"/>
    </w:rPr>
  </w:style>
  <w:style w:type="paragraph" w:customStyle="1" w:styleId="IEEEStdsBibliographicEntry">
    <w:name w:val="IEEEStds Bibliographic Entry"/>
    <w:basedOn w:val="IEEEStdsParagraph"/>
    <w:uiPriority w:val="99"/>
    <w:rsid w:val="0053222E"/>
    <w:pPr>
      <w:numPr>
        <w:numId w:val="46"/>
      </w:numPr>
      <w:tabs>
        <w:tab w:val="clear" w:pos="720"/>
        <w:tab w:val="num" w:pos="360"/>
        <w:tab w:val="num" w:pos="420"/>
        <w:tab w:val="left" w:pos="540"/>
        <w:tab w:val="num" w:pos="795"/>
        <w:tab w:val="num" w:pos="1080"/>
      </w:tabs>
      <w:spacing w:before="0" w:after="240" w:line="240" w:lineRule="auto"/>
      <w:ind w:left="360" w:hanging="360"/>
    </w:pPr>
    <w:rPr>
      <w:sz w:val="20"/>
      <w:szCs w:val="20"/>
    </w:rPr>
  </w:style>
  <w:style w:type="paragraph" w:customStyle="1" w:styleId="IEEEStdsUnorderedList">
    <w:name w:val="IEEEStds Unordered List"/>
    <w:uiPriority w:val="99"/>
    <w:rsid w:val="0053222E"/>
    <w:pPr>
      <w:numPr>
        <w:numId w:val="47"/>
      </w:numPr>
      <w:tabs>
        <w:tab w:val="left" w:pos="1080"/>
        <w:tab w:val="left" w:pos="1512"/>
        <w:tab w:val="left" w:pos="1958"/>
        <w:tab w:val="left" w:pos="2405"/>
      </w:tabs>
      <w:spacing w:before="60" w:after="60"/>
      <w:ind w:left="648" w:hanging="446"/>
      <w:jc w:val="both"/>
    </w:pPr>
    <w:rPr>
      <w:rFonts w:ascii="Times New Roman" w:eastAsia="MS Mincho" w:hAnsi="Times New Roman"/>
      <w:noProof/>
    </w:rPr>
  </w:style>
  <w:style w:type="character" w:customStyle="1" w:styleId="bodycopyblack1">
    <w:name w:val="bodycopyblack1"/>
    <w:uiPriority w:val="99"/>
    <w:rsid w:val="0053222E"/>
    <w:rPr>
      <w:rFonts w:ascii="Arial" w:hAnsi="Arial" w:cs="Arial"/>
      <w:color w:val="000000"/>
      <w:spacing w:val="0"/>
      <w:sz w:val="15"/>
      <w:szCs w:val="15"/>
    </w:rPr>
  </w:style>
  <w:style w:type="character" w:customStyle="1" w:styleId="StyleTextCarLatinItalic">
    <w:name w:val="Style Text Car + (Latin) Italic"/>
    <w:uiPriority w:val="99"/>
    <w:rsid w:val="0053222E"/>
    <w:rPr>
      <w:i/>
      <w:iCs/>
      <w:sz w:val="24"/>
      <w:szCs w:val="24"/>
      <w:lang w:val="en-GB" w:eastAsia="en-US"/>
    </w:rPr>
  </w:style>
  <w:style w:type="character" w:customStyle="1" w:styleId="Rectitle1">
    <w:name w:val="Rec_title Знак"/>
    <w:uiPriority w:val="99"/>
    <w:rsid w:val="0053222E"/>
    <w:rPr>
      <w:rFonts w:ascii="Times New Roman Bold" w:hAnsi="Times New Roman Bold" w:cs="Times New Roman Bold"/>
      <w:b/>
      <w:bCs/>
      <w:sz w:val="28"/>
      <w:szCs w:val="28"/>
      <w:lang w:val="en-GB" w:eastAsia="en-US"/>
    </w:rPr>
  </w:style>
  <w:style w:type="character" w:customStyle="1" w:styleId="yellowfade">
    <w:name w:val="yellowfade"/>
    <w:uiPriority w:val="99"/>
    <w:rsid w:val="0053222E"/>
    <w:rPr>
      <w:rFonts w:ascii="Times New Roman" w:hAnsi="Times New Roman" w:cs="Times New Roman"/>
    </w:rPr>
  </w:style>
  <w:style w:type="character" w:customStyle="1" w:styleId="GroupNameChar">
    <w:name w:val="GroupName Char"/>
    <w:uiPriority w:val="99"/>
    <w:rsid w:val="0053222E"/>
    <w:rPr>
      <w:rFonts w:ascii="Times New Roman" w:eastAsia="SimSun" w:hAnsi="Times New Roman" w:cs="Times New Roman"/>
      <w:sz w:val="30"/>
      <w:szCs w:val="30"/>
      <w:lang w:val="en-GB" w:eastAsia="en-US"/>
    </w:rPr>
  </w:style>
  <w:style w:type="character" w:customStyle="1" w:styleId="EquationeqChar5">
    <w:name w:val="Equation.eq Char5"/>
    <w:uiPriority w:val="99"/>
    <w:rsid w:val="0053222E"/>
    <w:rPr>
      <w:rFonts w:ascii="Times New Roman" w:hAnsi="Times New Roman" w:cs="Times New Roman"/>
      <w:lang w:val="en-GB" w:eastAsia="de-DE"/>
    </w:rPr>
  </w:style>
  <w:style w:type="character" w:customStyle="1" w:styleId="CaptioncapChar5">
    <w:name w:val="Caption.cap Char5"/>
    <w:uiPriority w:val="99"/>
    <w:rsid w:val="0053222E"/>
    <w:rPr>
      <w:rFonts w:ascii="Arial Unicode MS" w:eastAsia="Arial Unicode MS" w:hAnsi="Times New Roman" w:cs="Arial Unicode MS"/>
      <w:b/>
      <w:bCs/>
      <w:sz w:val="16"/>
      <w:szCs w:val="16"/>
      <w:lang w:val="en-US" w:eastAsia="en-US"/>
    </w:rPr>
  </w:style>
  <w:style w:type="paragraph" w:customStyle="1" w:styleId="ListParagraph20">
    <w:name w:val="List Paragraph2"/>
    <w:basedOn w:val="Normal"/>
    <w:uiPriority w:val="99"/>
    <w:rsid w:val="0053222E"/>
    <w:pPr>
      <w:tabs>
        <w:tab w:val="left" w:pos="1134"/>
        <w:tab w:val="left" w:pos="1871"/>
        <w:tab w:val="left" w:pos="2268"/>
      </w:tabs>
      <w:overflowPunct w:val="0"/>
      <w:autoSpaceDE w:val="0"/>
      <w:autoSpaceDN w:val="0"/>
      <w:adjustRightInd w:val="0"/>
      <w:spacing w:before="120" w:beforeAutospacing="0" w:after="0" w:afterAutospacing="0"/>
      <w:ind w:left="720"/>
      <w:textAlignment w:val="baseline"/>
    </w:pPr>
    <w:rPr>
      <w:rFonts w:eastAsia="Times New Roman"/>
      <w:lang w:val="en-GB"/>
    </w:rPr>
  </w:style>
  <w:style w:type="character" w:customStyle="1" w:styleId="ListBulletChar">
    <w:name w:val="List Bullet Char"/>
    <w:aliases w:val="lb Char"/>
    <w:link w:val="ListBullet0"/>
    <w:uiPriority w:val="14"/>
    <w:rsid w:val="0053222E"/>
    <w:rPr>
      <w:rFonts w:ascii="Times New Roman" w:eastAsia="SimSun" w:hAnsi="Times New Roman"/>
      <w:lang w:eastAsia="de-DE"/>
    </w:rPr>
  </w:style>
  <w:style w:type="paragraph" w:customStyle="1" w:styleId="KeinLeerraum1">
    <w:name w:val="Kein Leerraum1"/>
    <w:qFormat/>
    <w:rsid w:val="0053222E"/>
    <w:pPr>
      <w:jc w:val="center"/>
    </w:pPr>
    <w:rPr>
      <w:rFonts w:ascii="Times New Roman" w:eastAsia="Times New Roman" w:hAnsi="Times New Roman"/>
    </w:rPr>
  </w:style>
  <w:style w:type="numbering" w:styleId="111111">
    <w:name w:val="Outline List 2"/>
    <w:basedOn w:val="NoList"/>
    <w:rsid w:val="0053222E"/>
    <w:pPr>
      <w:numPr>
        <w:numId w:val="48"/>
      </w:numPr>
    </w:pPr>
  </w:style>
  <w:style w:type="paragraph" w:customStyle="1" w:styleId="Formatvorlageenumlev1Schwarz">
    <w:name w:val="Formatvorlage enumlev1 + Schwarz"/>
    <w:basedOn w:val="enumlev1"/>
    <w:link w:val="Formatvorlageenumlev1SchwarzChar"/>
    <w:autoRedefine/>
    <w:rsid w:val="0053222E"/>
    <w:pPr>
      <w:tabs>
        <w:tab w:val="clear" w:pos="1134"/>
        <w:tab w:val="clear" w:pos="1871"/>
        <w:tab w:val="clear" w:pos="2608"/>
        <w:tab w:val="clear" w:pos="3345"/>
        <w:tab w:val="left" w:pos="567"/>
        <w:tab w:val="left" w:pos="794"/>
        <w:tab w:val="left" w:pos="1191"/>
        <w:tab w:val="left" w:pos="1588"/>
        <w:tab w:val="left" w:pos="1985"/>
      </w:tabs>
      <w:ind w:left="567" w:hanging="567"/>
    </w:pPr>
    <w:rPr>
      <w:color w:val="000000"/>
      <w:szCs w:val="24"/>
    </w:rPr>
  </w:style>
  <w:style w:type="character" w:customStyle="1" w:styleId="Formatvorlageenumlev1SchwarzChar">
    <w:name w:val="Formatvorlage enumlev1 + Schwarz Char"/>
    <w:basedOn w:val="enumlev1Char"/>
    <w:link w:val="Formatvorlageenumlev1Schwarz"/>
    <w:rsid w:val="0053222E"/>
    <w:rPr>
      <w:rFonts w:ascii="Times New Roman" w:eastAsia="Times New Roman" w:hAnsi="Times New Roman"/>
      <w:color w:val="000000"/>
      <w:sz w:val="24"/>
      <w:szCs w:val="24"/>
      <w:lang w:val="en-GB"/>
    </w:rPr>
  </w:style>
  <w:style w:type="paragraph" w:customStyle="1" w:styleId="Appendix">
    <w:name w:val="Appendix"/>
    <w:basedOn w:val="Normal"/>
    <w:rsid w:val="0053222E"/>
    <w:pPr>
      <w:numPr>
        <w:numId w:val="49"/>
      </w:numPr>
      <w:tabs>
        <w:tab w:val="left" w:pos="794"/>
        <w:tab w:val="left" w:pos="1191"/>
        <w:tab w:val="left" w:pos="1588"/>
        <w:tab w:val="left" w:pos="1985"/>
      </w:tabs>
      <w:overflowPunct w:val="0"/>
      <w:autoSpaceDE w:val="0"/>
      <w:autoSpaceDN w:val="0"/>
      <w:adjustRightInd w:val="0"/>
      <w:spacing w:before="60" w:beforeAutospacing="0" w:after="0" w:afterAutospacing="0"/>
      <w:textAlignment w:val="baseline"/>
    </w:pPr>
    <w:rPr>
      <w:rFonts w:eastAsia="Times New Roman"/>
      <w:szCs w:val="20"/>
      <w:lang w:val="en-GB"/>
    </w:rPr>
  </w:style>
  <w:style w:type="character" w:customStyle="1" w:styleId="Title1Carattere">
    <w:name w:val="Title 1 Carattere"/>
    <w:rsid w:val="0053222E"/>
    <w:rPr>
      <w:rFonts w:eastAsia="Times New Roman"/>
      <w:caps/>
      <w:sz w:val="28"/>
      <w:lang w:val="en-GB"/>
    </w:rPr>
  </w:style>
  <w:style w:type="paragraph" w:customStyle="1" w:styleId="BodyText-MITRE2007">
    <w:name w:val="Body Text - MITRE 2007"/>
    <w:link w:val="BodyText-MITRE2007Char"/>
    <w:qFormat/>
    <w:rsid w:val="0053222E"/>
    <w:pPr>
      <w:tabs>
        <w:tab w:val="left" w:pos="720"/>
        <w:tab w:val="left" w:pos="2160"/>
        <w:tab w:val="left" w:pos="3600"/>
        <w:tab w:val="left" w:pos="5040"/>
        <w:tab w:val="left" w:pos="6480"/>
        <w:tab w:val="left" w:pos="7920"/>
      </w:tabs>
      <w:spacing w:before="100" w:after="100"/>
    </w:pPr>
    <w:rPr>
      <w:rFonts w:ascii="Times New Roman" w:eastAsia="Times New Roman" w:hAnsi="Times New Roman"/>
      <w:sz w:val="24"/>
      <w:szCs w:val="24"/>
    </w:rPr>
  </w:style>
  <w:style w:type="character" w:customStyle="1" w:styleId="BodyText-MITRE2007Char">
    <w:name w:val="Body Text - MITRE 2007 Char"/>
    <w:basedOn w:val="DefaultParagraphFont"/>
    <w:link w:val="BodyText-MITRE2007"/>
    <w:rsid w:val="0053222E"/>
    <w:rPr>
      <w:rFonts w:ascii="Times New Roman" w:eastAsia="Times New Roman" w:hAnsi="Times New Roman"/>
      <w:sz w:val="24"/>
      <w:szCs w:val="24"/>
    </w:rPr>
  </w:style>
  <w:style w:type="paragraph" w:customStyle="1" w:styleId="BackMatterFormContent">
    <w:name w:val="Back Matter: Form Content"/>
    <w:semiHidden/>
    <w:rsid w:val="0053222E"/>
    <w:rPr>
      <w:rFonts w:ascii="Times New Roman" w:eastAsia="Times New Roman" w:hAnsi="Times New Roman"/>
      <w:szCs w:val="24"/>
    </w:rPr>
  </w:style>
  <w:style w:type="paragraph" w:customStyle="1" w:styleId="Tabletitle3">
    <w:name w:val="Table title"/>
    <w:basedOn w:val="Normal"/>
    <w:qFormat/>
    <w:rsid w:val="0053222E"/>
    <w:pPr>
      <w:keepNext/>
      <w:spacing w:before="0" w:beforeAutospacing="0" w:after="120" w:afterAutospacing="0"/>
      <w:jc w:val="center"/>
    </w:pPr>
    <w:rPr>
      <w:rFonts w:cs="Arial"/>
    </w:rPr>
  </w:style>
  <w:style w:type="table" w:customStyle="1" w:styleId="NTIAReportTable">
    <w:name w:val="NTIA Report Table"/>
    <w:basedOn w:val="TableGrid10"/>
    <w:uiPriority w:val="99"/>
    <w:rsid w:val="0053222E"/>
    <w:pPr>
      <w:tabs>
        <w:tab w:val="clear" w:pos="794"/>
        <w:tab w:val="clear" w:pos="1191"/>
        <w:tab w:val="clear" w:pos="1588"/>
        <w:tab w:val="clear" w:pos="1985"/>
      </w:tabs>
      <w:overflowPunct/>
      <w:autoSpaceDE/>
      <w:autoSpaceDN/>
      <w:adjustRightInd/>
      <w:spacing w:before="0"/>
      <w:contextualSpacing/>
      <w:textAlignment w:val="auto"/>
    </w:pPr>
    <w:rPr>
      <w:rFonts w:cs="Arial"/>
      <w:lang w:val="en-GB" w:eastAsia="en-GB"/>
    </w:rPr>
    <w:tblPr>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29" w:type="dxa"/>
        <w:left w:w="58" w:type="dxa"/>
        <w:bottom w:w="29" w:type="dxa"/>
        <w:right w:w="58" w:type="dxa"/>
      </w:tblCellMar>
    </w:tblPr>
    <w:trPr>
      <w:cantSplit/>
      <w:jc w:val="center"/>
    </w:trPr>
    <w:tcPr>
      <w:shd w:val="clear" w:color="auto" w:fill="auto"/>
      <w:vAlign w:val="center"/>
    </w:tcPr>
    <w:tblStylePr w:type="firstRow">
      <w:rPr>
        <w:b/>
      </w:rPr>
      <w:tblPr/>
      <w:trPr>
        <w:tblHeader/>
      </w:trPr>
      <w:tcPr>
        <w:tcBorders>
          <w:top w:val="double" w:sz="4" w:space="0" w:color="auto"/>
          <w:left w:val="double" w:sz="4" w:space="0" w:color="auto"/>
          <w:bottom w:val="double" w:sz="4" w:space="0" w:color="auto"/>
          <w:right w:val="double" w:sz="4" w:space="0" w:color="auto"/>
          <w:insideH w:val="single" w:sz="6" w:space="0" w:color="auto"/>
          <w:insideV w:val="single" w:sz="6" w:space="0" w:color="auto"/>
          <w:tl2br w:val="nil"/>
          <w:tr2bl w:val="nil"/>
        </w:tcBorders>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10">
    <w:name w:val="Table Grid 1"/>
    <w:basedOn w:val="TableNormal"/>
    <w:uiPriority w:val="99"/>
    <w:unhideWhenUsed/>
    <w:rsid w:val="0053222E"/>
    <w:pPr>
      <w:tabs>
        <w:tab w:val="left" w:pos="794"/>
        <w:tab w:val="left" w:pos="1191"/>
        <w:tab w:val="left" w:pos="1588"/>
        <w:tab w:val="left" w:pos="1985"/>
      </w:tabs>
      <w:overflowPunct w:val="0"/>
      <w:autoSpaceDE w:val="0"/>
      <w:autoSpaceDN w:val="0"/>
      <w:adjustRightInd w:val="0"/>
      <w:spacing w:before="120"/>
      <w:textAlignment w:val="baseline"/>
    </w:pPr>
    <w:rPr>
      <w:rFonts w:ascii="Times New Roman" w:eastAsia="Times New Roman" w:hAnsi="Times New Roman"/>
      <w:sz w:val="22"/>
      <w:szCs w:val="22"/>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bstract">
    <w:name w:val="Abstract"/>
    <w:basedOn w:val="Normal"/>
    <w:rsid w:val="0053222E"/>
    <w:pPr>
      <w:spacing w:before="0" w:beforeAutospacing="0" w:after="480" w:afterAutospacing="0"/>
      <w:ind w:left="720" w:right="720"/>
    </w:pPr>
    <w:rPr>
      <w:rFonts w:cs="Arial"/>
    </w:rPr>
  </w:style>
  <w:style w:type="paragraph" w:customStyle="1" w:styleId="Annotatedbibliography">
    <w:name w:val="Annotated bibliography"/>
    <w:basedOn w:val="Normal"/>
    <w:rsid w:val="0053222E"/>
    <w:pPr>
      <w:spacing w:before="0" w:beforeAutospacing="0" w:after="240" w:afterAutospacing="0"/>
      <w:ind w:left="720" w:hanging="720"/>
    </w:pPr>
    <w:rPr>
      <w:rFonts w:cs="Arial"/>
    </w:rPr>
  </w:style>
  <w:style w:type="character" w:customStyle="1" w:styleId="KeywordsChar">
    <w:name w:val="Keywords Char"/>
    <w:basedOn w:val="DefaultParagraphFont"/>
    <w:link w:val="Keywords"/>
    <w:uiPriority w:val="59"/>
    <w:rsid w:val="0053222E"/>
    <w:rPr>
      <w:rFonts w:ascii="Times New Roman" w:eastAsia="Batang" w:hAnsi="Times New Roman"/>
      <w:sz w:val="24"/>
      <w:szCs w:val="24"/>
      <w:lang w:val="en-GB" w:eastAsia="fr-FR"/>
    </w:rPr>
  </w:style>
  <w:style w:type="paragraph" w:customStyle="1" w:styleId="FrontMatterHead">
    <w:name w:val="Front Matter Head"/>
    <w:rsid w:val="0053222E"/>
    <w:pPr>
      <w:spacing w:after="240"/>
      <w:jc w:val="center"/>
    </w:pPr>
    <w:rPr>
      <w:rFonts w:ascii="Times New Roman" w:eastAsia="Times" w:hAnsi="Times New Roman"/>
      <w:b/>
      <w:caps/>
      <w:sz w:val="24"/>
      <w:szCs w:val="24"/>
      <w:lang w:bidi="en-US"/>
    </w:rPr>
  </w:style>
  <w:style w:type="paragraph" w:customStyle="1" w:styleId="Contents">
    <w:name w:val="Contents"/>
    <w:rsid w:val="0053222E"/>
    <w:pPr>
      <w:jc w:val="center"/>
    </w:pPr>
    <w:rPr>
      <w:rFonts w:ascii="Times New Roman" w:eastAsia="Times" w:hAnsi="Times New Roman"/>
      <w:b/>
      <w:caps/>
      <w:sz w:val="24"/>
      <w:szCs w:val="24"/>
      <w:lang w:bidi="en-US"/>
    </w:rPr>
  </w:style>
  <w:style w:type="paragraph" w:customStyle="1" w:styleId="Acronymlist">
    <w:name w:val="Acronym list"/>
    <w:basedOn w:val="NoSpacing"/>
    <w:qFormat/>
    <w:rsid w:val="0053222E"/>
    <w:pPr>
      <w:tabs>
        <w:tab w:val="left" w:pos="1440"/>
      </w:tabs>
      <w:ind w:left="1440" w:hanging="1440"/>
    </w:pPr>
    <w:rPr>
      <w:rFonts w:eastAsia="Calibri" w:cs="Arial"/>
      <w:lang w:eastAsia="en-US"/>
    </w:rPr>
  </w:style>
  <w:style w:type="paragraph" w:customStyle="1" w:styleId="Page">
    <w:name w:val="Page"/>
    <w:rsid w:val="0053222E"/>
    <w:pPr>
      <w:tabs>
        <w:tab w:val="right" w:pos="9360"/>
      </w:tabs>
      <w:jc w:val="right"/>
    </w:pPr>
    <w:rPr>
      <w:rFonts w:ascii="Times New Roman" w:eastAsia="Times" w:hAnsi="Times New Roman"/>
      <w:sz w:val="24"/>
      <w:szCs w:val="24"/>
      <w:lang w:bidi="en-US"/>
    </w:rPr>
  </w:style>
  <w:style w:type="paragraph" w:customStyle="1" w:styleId="ReportTitleorDisclaimer">
    <w:name w:val="Report Title or Disclaimer"/>
    <w:basedOn w:val="Heading1"/>
    <w:next w:val="Normal"/>
    <w:uiPriority w:val="9"/>
    <w:rsid w:val="0053222E"/>
    <w:pPr>
      <w:pageBreakBefore/>
      <w:tabs>
        <w:tab w:val="clear" w:pos="1134"/>
        <w:tab w:val="clear" w:pos="1871"/>
        <w:tab w:val="clear" w:pos="2268"/>
      </w:tabs>
      <w:overflowPunct/>
      <w:autoSpaceDE/>
      <w:autoSpaceDN/>
      <w:adjustRightInd/>
      <w:spacing w:before="240" w:after="240"/>
      <w:ind w:left="0" w:firstLine="0"/>
      <w:jc w:val="center"/>
      <w:textAlignment w:val="auto"/>
      <w:outlineLvl w:val="9"/>
    </w:pPr>
    <w:rPr>
      <w:rFonts w:ascii="Cambria" w:eastAsia="SimSun" w:hAnsi="Cambria"/>
      <w:bCs/>
      <w:caps/>
      <w:sz w:val="24"/>
      <w:szCs w:val="28"/>
      <w:lang w:val="en-US"/>
    </w:rPr>
  </w:style>
  <w:style w:type="paragraph" w:customStyle="1" w:styleId="Author">
    <w:name w:val="Author"/>
    <w:basedOn w:val="Normal"/>
    <w:next w:val="Abstract"/>
    <w:rsid w:val="0053222E"/>
    <w:pPr>
      <w:spacing w:before="0" w:beforeAutospacing="0" w:after="480" w:afterAutospacing="0"/>
      <w:jc w:val="center"/>
    </w:pPr>
    <w:rPr>
      <w:rFonts w:cs="Arial"/>
    </w:rPr>
  </w:style>
  <w:style w:type="paragraph" w:customStyle="1" w:styleId="BackMatterNormal">
    <w:name w:val="Back Matter: Normal"/>
    <w:semiHidden/>
    <w:rsid w:val="0053222E"/>
    <w:pPr>
      <w:tabs>
        <w:tab w:val="left" w:pos="720"/>
        <w:tab w:val="right" w:pos="8280"/>
      </w:tabs>
    </w:pPr>
    <w:rPr>
      <w:rFonts w:ascii="Arial" w:eastAsia="Times New Roman" w:hAnsi="Arial"/>
      <w:sz w:val="22"/>
      <w:szCs w:val="22"/>
    </w:rPr>
  </w:style>
  <w:style w:type="paragraph" w:customStyle="1" w:styleId="BackMatterFormLabels">
    <w:name w:val="Back Matter: Form Labels"/>
    <w:basedOn w:val="BackMatterNormal"/>
    <w:semiHidden/>
    <w:rsid w:val="0053222E"/>
    <w:pPr>
      <w:tabs>
        <w:tab w:val="right" w:pos="10080"/>
      </w:tabs>
    </w:pPr>
    <w:rPr>
      <w:rFonts w:cs="Arial"/>
      <w:sz w:val="16"/>
      <w:szCs w:val="16"/>
    </w:rPr>
  </w:style>
  <w:style w:type="paragraph" w:customStyle="1" w:styleId="BackMatterNormalIndent1">
    <w:name w:val="Back Matter: Normal Indent 1"/>
    <w:basedOn w:val="BackMatterNormal"/>
    <w:semiHidden/>
    <w:rsid w:val="0053222E"/>
    <w:pPr>
      <w:ind w:left="720"/>
    </w:pPr>
  </w:style>
  <w:style w:type="paragraph" w:customStyle="1" w:styleId="BackMatterNormalIndent2">
    <w:name w:val="Back Matter: Normal Indent 2"/>
    <w:basedOn w:val="BackMatterNormalIndent1"/>
    <w:semiHidden/>
    <w:rsid w:val="0053222E"/>
    <w:pPr>
      <w:ind w:left="1440"/>
    </w:pPr>
  </w:style>
  <w:style w:type="paragraph" w:customStyle="1" w:styleId="BackMatterSubtitle">
    <w:name w:val="Back Matter: Subtitle"/>
    <w:basedOn w:val="BackMatterNormal"/>
    <w:semiHidden/>
    <w:rsid w:val="0053222E"/>
    <w:rPr>
      <w:b/>
      <w:bCs/>
      <w:sz w:val="28"/>
      <w:szCs w:val="28"/>
    </w:rPr>
  </w:style>
  <w:style w:type="paragraph" w:customStyle="1" w:styleId="BackMatterTitle">
    <w:name w:val="Back Matter: Title"/>
    <w:basedOn w:val="BackMatterNormal"/>
    <w:link w:val="BackMatterTitleChar"/>
    <w:semiHidden/>
    <w:rsid w:val="0053222E"/>
    <w:pPr>
      <w:jc w:val="center"/>
    </w:pPr>
    <w:rPr>
      <w:b/>
      <w:sz w:val="36"/>
      <w:szCs w:val="36"/>
    </w:rPr>
  </w:style>
  <w:style w:type="character" w:customStyle="1" w:styleId="BackMatterTitleChar">
    <w:name w:val="Back Matter: Title Char"/>
    <w:basedOn w:val="DefaultParagraphFont"/>
    <w:link w:val="BackMatterTitle"/>
    <w:semiHidden/>
    <w:rsid w:val="0053222E"/>
    <w:rPr>
      <w:rFonts w:ascii="Arial" w:eastAsia="Times New Roman" w:hAnsi="Arial"/>
      <w:b/>
      <w:sz w:val="36"/>
      <w:szCs w:val="36"/>
    </w:rPr>
  </w:style>
  <w:style w:type="paragraph" w:customStyle="1" w:styleId="CoverDate">
    <w:name w:val="Cover: Date"/>
    <w:basedOn w:val="Subtitle"/>
    <w:semiHidden/>
    <w:qFormat/>
    <w:rsid w:val="0053222E"/>
    <w:pPr>
      <w:spacing w:before="720" w:after="0"/>
      <w:contextualSpacing/>
      <w:jc w:val="right"/>
      <w:outlineLvl w:val="9"/>
    </w:pPr>
    <w:rPr>
      <w:rFonts w:eastAsia="SimSun"/>
      <w:b/>
      <w:kern w:val="28"/>
      <w:sz w:val="36"/>
      <w:szCs w:val="48"/>
      <w:lang w:val="en-US" w:eastAsia="en-US"/>
    </w:rPr>
  </w:style>
  <w:style w:type="paragraph" w:customStyle="1" w:styleId="CoverReportNumber">
    <w:name w:val="Cover: Report Number"/>
    <w:link w:val="CoverReportNumberChar"/>
    <w:semiHidden/>
    <w:rsid w:val="0053222E"/>
    <w:pPr>
      <w:jc w:val="right"/>
    </w:pPr>
    <w:rPr>
      <w:rFonts w:ascii="Arial" w:eastAsia="Times New Roman" w:hAnsi="Arial"/>
      <w:sz w:val="24"/>
      <w:szCs w:val="24"/>
    </w:rPr>
  </w:style>
  <w:style w:type="character" w:customStyle="1" w:styleId="CoverReportNumberChar">
    <w:name w:val="Cover: Report Number Char"/>
    <w:basedOn w:val="DefaultParagraphFont"/>
    <w:link w:val="CoverReportNumber"/>
    <w:semiHidden/>
    <w:rsid w:val="0053222E"/>
    <w:rPr>
      <w:rFonts w:ascii="Arial" w:eastAsia="Times New Roman" w:hAnsi="Arial"/>
      <w:sz w:val="24"/>
      <w:szCs w:val="24"/>
    </w:rPr>
  </w:style>
  <w:style w:type="paragraph" w:customStyle="1" w:styleId="CoverTitle">
    <w:name w:val="Cover: Title"/>
    <w:basedOn w:val="Normal"/>
    <w:semiHidden/>
    <w:qFormat/>
    <w:rsid w:val="0053222E"/>
    <w:pPr>
      <w:spacing w:before="960" w:beforeAutospacing="0" w:after="0" w:afterAutospacing="0"/>
      <w:contextualSpacing/>
      <w:jc w:val="right"/>
    </w:pPr>
    <w:rPr>
      <w:rFonts w:ascii="Arial" w:eastAsia="SimSun" w:hAnsi="Arial" w:cs="Arial"/>
      <w:b/>
      <w:kern w:val="28"/>
      <w:sz w:val="48"/>
      <w:szCs w:val="48"/>
    </w:rPr>
  </w:style>
  <w:style w:type="paragraph" w:customStyle="1" w:styleId="Heading1notnumbered">
    <w:name w:val="Heading 1 not numbered"/>
    <w:basedOn w:val="Heading1"/>
    <w:next w:val="Normal"/>
    <w:uiPriority w:val="10"/>
    <w:rsid w:val="0053222E"/>
    <w:pPr>
      <w:pageBreakBefore/>
      <w:tabs>
        <w:tab w:val="clear" w:pos="1134"/>
        <w:tab w:val="clear" w:pos="1871"/>
        <w:tab w:val="clear" w:pos="2268"/>
      </w:tabs>
      <w:overflowPunct/>
      <w:autoSpaceDE/>
      <w:autoSpaceDN/>
      <w:adjustRightInd/>
      <w:spacing w:before="360" w:after="240"/>
      <w:ind w:left="0" w:firstLine="0"/>
      <w:jc w:val="center"/>
      <w:textAlignment w:val="auto"/>
    </w:pPr>
    <w:rPr>
      <w:caps/>
      <w:sz w:val="24"/>
      <w:szCs w:val="24"/>
      <w:lang w:val="en-US"/>
    </w:rPr>
  </w:style>
  <w:style w:type="paragraph" w:customStyle="1" w:styleId="HeadingA1">
    <w:name w:val="Heading A1"/>
    <w:basedOn w:val="Heading1"/>
    <w:next w:val="Normal"/>
    <w:uiPriority w:val="10"/>
    <w:qFormat/>
    <w:rsid w:val="0053222E"/>
    <w:pPr>
      <w:pageBreakBefore/>
      <w:numPr>
        <w:numId w:val="50"/>
      </w:numPr>
      <w:tabs>
        <w:tab w:val="clear" w:pos="1134"/>
        <w:tab w:val="clear" w:pos="1871"/>
        <w:tab w:val="clear" w:pos="2268"/>
      </w:tabs>
      <w:overflowPunct/>
      <w:autoSpaceDE/>
      <w:autoSpaceDN/>
      <w:adjustRightInd/>
      <w:spacing w:before="240" w:after="240"/>
      <w:jc w:val="center"/>
      <w:textAlignment w:val="auto"/>
    </w:pPr>
    <w:rPr>
      <w:rFonts w:ascii="Cambria" w:eastAsia="SimSun" w:hAnsi="Cambria"/>
      <w:bCs/>
      <w:caps/>
      <w:sz w:val="24"/>
      <w:szCs w:val="28"/>
      <w:lang w:val="en-US" w:eastAsia="ja-JP"/>
    </w:rPr>
  </w:style>
  <w:style w:type="paragraph" w:customStyle="1" w:styleId="HeadingA2">
    <w:name w:val="Heading A2"/>
    <w:basedOn w:val="Heading2"/>
    <w:uiPriority w:val="10"/>
    <w:qFormat/>
    <w:rsid w:val="0053222E"/>
    <w:pPr>
      <w:numPr>
        <w:ilvl w:val="1"/>
        <w:numId w:val="50"/>
      </w:numPr>
      <w:tabs>
        <w:tab w:val="clear" w:pos="1134"/>
        <w:tab w:val="clear" w:pos="1871"/>
        <w:tab w:val="clear" w:pos="2268"/>
      </w:tabs>
      <w:overflowPunct/>
      <w:autoSpaceDE/>
      <w:autoSpaceDN/>
      <w:adjustRightInd/>
      <w:spacing w:before="480" w:after="240"/>
      <w:contextualSpacing/>
      <w:jc w:val="center"/>
      <w:textAlignment w:val="auto"/>
    </w:pPr>
    <w:rPr>
      <w:rFonts w:ascii="Cambria" w:eastAsia="SimSun" w:hAnsi="Cambria"/>
      <w:szCs w:val="26"/>
      <w:lang w:val="en-US"/>
    </w:rPr>
  </w:style>
  <w:style w:type="paragraph" w:customStyle="1" w:styleId="HeadingA3">
    <w:name w:val="Heading A3"/>
    <w:basedOn w:val="Heading3"/>
    <w:uiPriority w:val="10"/>
    <w:qFormat/>
    <w:rsid w:val="0053222E"/>
    <w:pPr>
      <w:numPr>
        <w:ilvl w:val="2"/>
        <w:numId w:val="50"/>
      </w:numPr>
      <w:tabs>
        <w:tab w:val="clear" w:pos="1871"/>
        <w:tab w:val="clear" w:pos="2268"/>
      </w:tabs>
      <w:overflowPunct/>
      <w:autoSpaceDE/>
      <w:autoSpaceDN/>
      <w:adjustRightInd/>
      <w:spacing w:before="480" w:after="240"/>
      <w:ind w:left="720" w:hanging="720"/>
      <w:contextualSpacing/>
      <w:textAlignment w:val="auto"/>
    </w:pPr>
    <w:rPr>
      <w:rFonts w:ascii="Cambria" w:eastAsia="SimSun" w:hAnsi="Cambria"/>
      <w:bCs/>
      <w:szCs w:val="26"/>
      <w:lang w:val="en-US"/>
    </w:rPr>
  </w:style>
  <w:style w:type="paragraph" w:customStyle="1" w:styleId="HeadingA4">
    <w:name w:val="Heading A4"/>
    <w:basedOn w:val="Heading4"/>
    <w:qFormat/>
    <w:rsid w:val="0053222E"/>
    <w:pPr>
      <w:numPr>
        <w:ilvl w:val="3"/>
        <w:numId w:val="50"/>
      </w:numPr>
      <w:tabs>
        <w:tab w:val="clear" w:pos="1871"/>
        <w:tab w:val="clear" w:pos="2268"/>
      </w:tabs>
      <w:overflowPunct/>
      <w:autoSpaceDE/>
      <w:autoSpaceDN/>
      <w:adjustRightInd/>
      <w:spacing w:before="480" w:after="240"/>
      <w:ind w:left="0"/>
      <w:contextualSpacing/>
      <w:textAlignment w:val="auto"/>
    </w:pPr>
    <w:rPr>
      <w:rFonts w:ascii="Cambria" w:eastAsia="SimSun" w:hAnsi="Cambria"/>
      <w:i/>
      <w:iCs/>
      <w:szCs w:val="26"/>
      <w:lang w:val="en-US"/>
    </w:rPr>
  </w:style>
  <w:style w:type="character" w:customStyle="1" w:styleId="SourceCarattere">
    <w:name w:val="Source Carattere"/>
    <w:basedOn w:val="DefaultParagraphFont"/>
    <w:rsid w:val="0053222E"/>
    <w:rPr>
      <w:b/>
      <w:sz w:val="28"/>
      <w:lang w:val="en-GB" w:eastAsia="en-US" w:bidi="ar-SA"/>
    </w:rPr>
  </w:style>
  <w:style w:type="character" w:customStyle="1" w:styleId="Title2Carattere">
    <w:name w:val="Title 2 Carattere"/>
    <w:basedOn w:val="DefaultParagraphFont"/>
    <w:locked/>
    <w:rsid w:val="0053222E"/>
    <w:rPr>
      <w:caps/>
      <w:sz w:val="28"/>
      <w:lang w:val="en-GB" w:eastAsia="en-US" w:bidi="ar-SA"/>
    </w:rPr>
  </w:style>
  <w:style w:type="character" w:customStyle="1" w:styleId="RecNoChar1">
    <w:name w:val="Rec_No Char1"/>
    <w:basedOn w:val="DefaultParagraphFont"/>
    <w:link w:val="RecNo"/>
    <w:rsid w:val="0053222E"/>
    <w:rPr>
      <w:rFonts w:ascii="Times New Roman" w:eastAsia="Times New Roman" w:hAnsi="Times New Roman"/>
      <w:caps/>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789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takeholders.ofcom.org.uk/binaries/spectrum/spectrum-awards/awards-in-preparation/757738/591_Mepward_Report___Phase_1.pdf" TargetMode="External"/><Relationship Id="rId89" Type="http://schemas.openxmlformats.org/officeDocument/2006/relationships/hyperlink" Target="http://stakeholders.ofcom.org.uk/binaries/consultations/combined-award/annexes/briefing.pdf" TargetMode="External"/><Relationship Id="rId16" Type="http://schemas.openxmlformats.org/officeDocument/2006/relationships/image" Target="media/image8.png"/><Relationship Id="rId107" Type="http://schemas.openxmlformats.org/officeDocument/2006/relationships/fontTable" Target="fontTable.xml"/><Relationship Id="rId11" Type="http://schemas.openxmlformats.org/officeDocument/2006/relationships/image" Target="media/image3.jpe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48.jpeg"/><Relationship Id="rId74" Type="http://schemas.openxmlformats.org/officeDocument/2006/relationships/hyperlink" Target="http://stakeholders.ofcom.org.uk/binaries/research/technology-research/2007-0554.pdf" TargetMode="External"/><Relationship Id="rId79" Type="http://schemas.openxmlformats.org/officeDocument/2006/relationships/hyperlink" Target="http://stakeholders.ofcom.org.uk/binaries/spectrum/spectrum-awards/awards-in-preparation/757738/592_Watchman_Radar_Receiver1.pdf" TargetMode="External"/><Relationship Id="rId102"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www.ofcom.org.uk/static/spectrum/Airport_Deployment_Study.pdf" TargetMode="External"/><Relationship Id="rId95" Type="http://schemas.openxmlformats.org/officeDocument/2006/relationships/hyperlink" Target="http://www.itu.int/dms_pubrec/itu-r/rec/m/R-REC-M.1849-0-200906-I!!PDF-E.pdf"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hyperlink" Target="http://stakeholders.ofcom.org.uk/binaries/spectrum/spectrum-awards/awards-in-preparation/757738/594_Review_of_Radar_Receive1.pdf" TargetMode="External"/><Relationship Id="rId85" Type="http://schemas.openxmlformats.org/officeDocument/2006/relationships/hyperlink" Target="http://stakeholders.ofcom.org.uk/binaries/spectrum/spectrum-awards/awards-in-preparation/757738/591_Mepward_Report___Phase_1.pdf" TargetMode="External"/><Relationship Id="rId12" Type="http://schemas.openxmlformats.org/officeDocument/2006/relationships/image" Target="media/image4.jpeg"/><Relationship Id="rId17" Type="http://schemas.openxmlformats.org/officeDocument/2006/relationships/image" Target="media/image9.emf"/><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image" Target="media/image49.png"/><Relationship Id="rId103" Type="http://schemas.openxmlformats.org/officeDocument/2006/relationships/footer" Target="footer1.xml"/><Relationship Id="rId108" Type="http://schemas.openxmlformats.org/officeDocument/2006/relationships/theme" Target="theme/theme1.xml"/><Relationship Id="rId54" Type="http://schemas.openxmlformats.org/officeDocument/2006/relationships/image" Target="media/image46.png"/><Relationship Id="rId70" Type="http://schemas.openxmlformats.org/officeDocument/2006/relationships/image" Target="media/image60.png"/><Relationship Id="rId75" Type="http://schemas.openxmlformats.org/officeDocument/2006/relationships/hyperlink" Target="http://stakeholders.ofcom.org.uk/binaries/spectrum/spectrum-awards/awards-in-preparation/757738/588_Assessment_of_the_Poten1.pdf" TargetMode="External"/><Relationship Id="rId91" Type="http://schemas.openxmlformats.org/officeDocument/2006/relationships/hyperlink" Target="http://stakeholders.ofcom.org.uk/binaries/spectrum/spectrum-awards/awards-in-preparation/2011/Maritime_technical_report.pdf" TargetMode="External"/><Relationship Id="rId96" Type="http://schemas.openxmlformats.org/officeDocument/2006/relationships/hyperlink" Target="http://www.its.bldrdoc.gov/publications/2481.aspx"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jpeg"/><Relationship Id="rId106" Type="http://schemas.openxmlformats.org/officeDocument/2006/relationships/footer" Target="footer3.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yperlink" Target="http://stakeholders.ofcom.org.uk/binaries/spectrum/spectrum-awards/awards-in-preparation/757738/592_Watchman_Radar_Receiver1.pdf" TargetMode="External"/><Relationship Id="rId81" Type="http://schemas.openxmlformats.org/officeDocument/2006/relationships/hyperlink" Target="http://stakeholders.ofcom.org.uk/binaries/spectrum/spectrum-awards/awards-in-preparation/757738/594_Review_of_Radar_Receive1.pdf" TargetMode="External"/><Relationship Id="rId86" Type="http://schemas.openxmlformats.org/officeDocument/2006/relationships/hyperlink" Target="http://stakeholders.ofcom.org.uk/binaries/spectrum/spectrum-awards/awards-in-preparation/infoupdate.pdf" TargetMode="External"/><Relationship Id="rId94" Type="http://schemas.openxmlformats.org/officeDocument/2006/relationships/hyperlink" Target="http://www.itu.int/dms_pubrec/itu-r/rec/m/R-REC-M.1849-0-200906-I!!PDF-E.pdf" TargetMode="External"/><Relationship Id="rId99" Type="http://schemas.openxmlformats.org/officeDocument/2006/relationships/hyperlink" Target="http://www.its.bldrdoc.gov/publications/2678.aspx" TargetMode="External"/><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customXml" Target="../customXml/item1.xml"/><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hyperlink" Target="http://en.wikipedia.org/wiki/en:Creative_Commons" TargetMode="External"/><Relationship Id="rId76" Type="http://schemas.openxmlformats.org/officeDocument/2006/relationships/hyperlink" Target="http://stakeholders.ofcom.org.uk/binaries/spectrum/spectrum-awards/awards-in-preparation/757738/588_Assessment_of_the_Poten1.pdf" TargetMode="External"/><Relationship Id="rId97" Type="http://schemas.openxmlformats.org/officeDocument/2006/relationships/hyperlink" Target="http://www.ntia.doc.gov/files/ntia/publications/manual_5_11.pdf" TargetMode="External"/><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yperlink" Target="http://stakeholders.ofcom.org.uk/binaries/spectrum/spectrum-awards/awards-in-preparation/2011/Maritime_technical_report.pdf" TargetMode="Externa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jpe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hyperlink" Target="http://stakeholders.ofcom.org.uk/binaries/spectrum/spectrum-awards/awards-in-preparation/infoupdate.pdf" TargetMode="External"/><Relationship Id="rId110" Type="http://schemas.openxmlformats.org/officeDocument/2006/relationships/customXml" Target="../customXml/item2.xml"/><Relationship Id="rId61" Type="http://schemas.openxmlformats.org/officeDocument/2006/relationships/image" Target="media/image51.jpeg"/><Relationship Id="rId82" Type="http://schemas.openxmlformats.org/officeDocument/2006/relationships/hyperlink" Target="http://stakeholders.ofcom.org.uk/binaries/spectrum/spectrum-awards/awards-in-preparation/757738/590_Mepward_Report___Phase_1.pdf" TargetMode="External"/><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hyperlink" Target="http://creativecommons.org/licenses/by/2.0/deed.en" TargetMode="External"/><Relationship Id="rId77" Type="http://schemas.openxmlformats.org/officeDocument/2006/relationships/hyperlink" Target="http://www.dft.gov.uk/mca/2009-0258_final_-_mca-2.pdf" TargetMode="External"/><Relationship Id="rId100" Type="http://schemas.openxmlformats.org/officeDocument/2006/relationships/hyperlink" Target="http://www.its.bldrdoc.gov/publications/2340.aspx" TargetMode="External"/><Relationship Id="rId105"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43.emf"/><Relationship Id="rId72" Type="http://schemas.openxmlformats.org/officeDocument/2006/relationships/image" Target="media/image62.png"/><Relationship Id="rId93" Type="http://schemas.openxmlformats.org/officeDocument/2006/relationships/hyperlink" Target="http://www.erodocdb.dk/docs/doc98/official/pdf/ECCRep174.pdf" TargetMode="External"/><Relationship Id="rId98" Type="http://schemas.openxmlformats.org/officeDocument/2006/relationships/hyperlink" Target="http://www.its.bldrdoc.gov/publications/2450.aspx" TargetMode="External"/><Relationship Id="rId3" Type="http://schemas.microsoft.com/office/2007/relationships/stylesWithEffects" Target="stylesWithEffect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jpeg"/><Relationship Id="rId62" Type="http://schemas.openxmlformats.org/officeDocument/2006/relationships/image" Target="media/image52.png"/><Relationship Id="rId83" Type="http://schemas.openxmlformats.org/officeDocument/2006/relationships/hyperlink" Target="http://stakeholders.ofcom.org.uk/binaries/spectrum/spectrum-awards/awards-in-preparation/757738/590_Mepward_Report___Phase_1.pdf" TargetMode="External"/><Relationship Id="rId88" Type="http://schemas.openxmlformats.org/officeDocument/2006/relationships/hyperlink" Target="http://stakeholders.ofcom.org.uk/binaries/consultations/combined-award/annexes/briefing.pdf" TargetMode="External"/><Relationship Id="rId111"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www.wimaxforum.org/" TargetMode="External"/><Relationship Id="rId3" Type="http://schemas.openxmlformats.org/officeDocument/2006/relationships/hyperlink" Target="http://www.erodocdb.dk/docs/doc98/official/pdf/ECCRep174.pdf" TargetMode="External"/><Relationship Id="rId7" Type="http://schemas.openxmlformats.org/officeDocument/2006/relationships/hyperlink" Target="http://www.itu.int/dms_pubrec/itu-r/rec/m/R-REC-M.1849-0-200906-I!!PDF-E.pdf" TargetMode="External"/><Relationship Id="rId2" Type="http://schemas.openxmlformats.org/officeDocument/2006/relationships/hyperlink" Target="http://stakeholders.ofcom.org.uk/binaries/research/technology-research/2007-0554.pdf" TargetMode="External"/><Relationship Id="rId1" Type="http://schemas.openxmlformats.org/officeDocument/2006/relationships/hyperlink" Target="http://www.its.bldrdoc.gov/publications/2481.aspx" TargetMode="External"/><Relationship Id="rId6" Type="http://schemas.openxmlformats.org/officeDocument/2006/relationships/hyperlink" Target="http://www.its.bldrdoc.gov/publications/2481.aspx" TargetMode="External"/><Relationship Id="rId5" Type="http://schemas.openxmlformats.org/officeDocument/2006/relationships/hyperlink" Target="http://www.its.bldrdoc.gov/publications/2340.aspx" TargetMode="External"/><Relationship Id="rId10" Type="http://schemas.openxmlformats.org/officeDocument/2006/relationships/hyperlink" Target="http://www.its.bldrdoc.gov/publications/2481.aspx" TargetMode="External"/><Relationship Id="rId4" Type="http://schemas.openxmlformats.org/officeDocument/2006/relationships/hyperlink" Target="http://www.its.bldrdoc.gov/publications/2678.aspx" TargetMode="External"/><Relationship Id="rId9" Type="http://schemas.openxmlformats.org/officeDocument/2006/relationships/hyperlink" Target="http://www.ewh.ieee.org/r10/pune/WiMAX2010/Mobile-WiMAX-802.16e-PHY-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CE80B02BBC6F4586DBE30EDCB657A5" ma:contentTypeVersion="14" ma:contentTypeDescription="Create a new document." ma:contentTypeScope="" ma:versionID="c3e70647cfd6916d7c5e07e1610a7326">
  <xsd:schema xmlns:xsd="http://www.w3.org/2001/XMLSchema" xmlns:xs="http://www.w3.org/2001/XMLSchema" xmlns:p="http://schemas.microsoft.com/office/2006/metadata/properties" xmlns:ns2="f026baef-f058-4dc3-b261-36cda4839fb4" xmlns:ns3="96d886eb-95f6-47f3-bdfb-70dab5061c60" targetNamespace="http://schemas.microsoft.com/office/2006/metadata/properties" ma:root="true" ma:fieldsID="33a0c93ad58eddf02bb04d64af9f76e4" ns2:_="" ns3:_="">
    <xsd:import namespace="f026baef-f058-4dc3-b261-36cda4839fb4"/>
    <xsd:import namespace="96d886eb-95f6-47f3-bdfb-70dab5061c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baef-f058-4dc3-b261-36cda4839f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d886eb-95f6-47f3-bdfb-70dab5061c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DF6A3D-13A0-4279-9E05-954CFBA031DD}"/>
</file>

<file path=customXml/itemProps2.xml><?xml version="1.0" encoding="utf-8"?>
<ds:datastoreItem xmlns:ds="http://schemas.openxmlformats.org/officeDocument/2006/customXml" ds:itemID="{86FB8CD4-05DE-4274-A975-A292AEA58971}"/>
</file>

<file path=customXml/itemProps3.xml><?xml version="1.0" encoding="utf-8"?>
<ds:datastoreItem xmlns:ds="http://schemas.openxmlformats.org/officeDocument/2006/customXml" ds:itemID="{89CF50D4-FFD7-4BA8-B1EB-C7F3519CFABB}"/>
</file>

<file path=docProps/app.xml><?xml version="1.0" encoding="utf-8"?>
<Properties xmlns="http://schemas.openxmlformats.org/officeDocument/2006/extended-properties" xmlns:vt="http://schemas.openxmlformats.org/officeDocument/2006/docPropsVTypes">
  <Template>7AFF4E7F.dotm</Template>
  <TotalTime>0</TotalTime>
  <Pages>77</Pages>
  <Words>17994</Words>
  <Characters>102567</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WMO SG-RFC Document</vt:lpstr>
    </vt:vector>
  </TitlesOfParts>
  <Company>WMO</Company>
  <LinksUpToDate>false</LinksUpToDate>
  <CharactersWithSpaces>120321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SG-RFC Document</dc:title>
  <dc:subject>Doc Title</dc:subject>
  <dc:creator>Alexandre VASSILIEV</dc:creator>
  <cp:lastModifiedBy>David Thomas</cp:lastModifiedBy>
  <cp:revision>2</cp:revision>
  <cp:lastPrinted>2012-10-22T16:15:00Z</cp:lastPrinted>
  <dcterms:created xsi:type="dcterms:W3CDTF">2014-11-11T08:52:00Z</dcterms:created>
  <dcterms:modified xsi:type="dcterms:W3CDTF">2014-11-11T08:52:00Z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0x01010023CE80B02BBC6F4586DBE30EDCB657A5</vt:lpwstr>
  </property>
</Properties>
</file>