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9F" w:rsidRDefault="00920745" w:rsidP="00F8649F">
      <w:pPr>
        <w:pStyle w:val="Heading1"/>
      </w:pPr>
      <w:r>
        <w:t>Possible architecture for cache synchronization and metadata exchange between GISCs</w:t>
      </w:r>
    </w:p>
    <w:p w:rsidR="00F8649F" w:rsidRDefault="00920745" w:rsidP="00F8649F">
      <w:pPr>
        <w:pStyle w:val="Heading2"/>
      </w:pPr>
      <w:r>
        <w:t>Alternative solution to Multicast data transfer, full mesh of bilateral links, and a cloud solution</w:t>
      </w:r>
    </w:p>
    <w:p w:rsidR="00920745" w:rsidRDefault="00920745" w:rsidP="00920745"/>
    <w:p w:rsidR="00920745" w:rsidRDefault="00920745" w:rsidP="00920745">
      <w:r>
        <w:t>The goal of this paper is to encourage a discussion for a short term solution while the investigations into the other possible solutions are going on.</w:t>
      </w:r>
      <w:bookmarkStart w:id="0" w:name="_GoBack"/>
      <w:bookmarkEnd w:id="0"/>
    </w:p>
    <w:p w:rsidR="003A368D" w:rsidRDefault="00920745" w:rsidP="00920745">
      <w:r>
        <w:t xml:space="preserve">As already mentioned, the use of the ftp protocol is meanwhile wide spread and used </w:t>
      </w:r>
      <w:r w:rsidR="008B25D3">
        <w:t>during the GISCs.  I</w:t>
      </w:r>
      <w:r>
        <w:t>f it is too much of an effort or impossible to set u</w:t>
      </w:r>
      <w:r w:rsidR="003A368D">
        <w:t>p all 14 bilateral links</w:t>
      </w:r>
      <w:r>
        <w:t>, another option might be to</w:t>
      </w:r>
      <w:r w:rsidR="003A368D">
        <w:t xml:space="preserve"> set up the number of links that are possible and come to an agreement to receive all data for the 24 h cache over these links.</w:t>
      </w:r>
    </w:p>
    <w:p w:rsidR="003A368D" w:rsidRPr="00920745" w:rsidRDefault="003A368D" w:rsidP="00920745">
      <w:r>
        <w:t>Additionally, it could be helpful to use Internet ftp</w:t>
      </w:r>
      <w:r w:rsidR="00341A95">
        <w:t>/http(s)</w:t>
      </w:r>
      <w:r>
        <w:t xml:space="preserve"> servers where the 24 h cache is stored for the dat</w:t>
      </w:r>
      <w:r w:rsidR="00341A95">
        <w:t xml:space="preserve">a exchange </w:t>
      </w:r>
      <w:proofErr w:type="gramStart"/>
      <w:r w:rsidR="00341A95">
        <w:t>( ftp</w:t>
      </w:r>
      <w:proofErr w:type="gramEnd"/>
      <w:r w:rsidR="00341A95">
        <w:t xml:space="preserve"> server Offenbach see doc 05). </w:t>
      </w:r>
    </w:p>
    <w:p w:rsidR="00D74C0B" w:rsidRPr="00D74C0B" w:rsidRDefault="00D74C0B" w:rsidP="00D74C0B"/>
    <w:p w:rsidR="00D36439" w:rsidRDefault="00D36439" w:rsidP="004F6708"/>
    <w:p w:rsidR="00F8649F" w:rsidRDefault="00F8649F">
      <w:pPr>
        <w:rPr>
          <w:rFonts w:ascii="Times New Roman" w:hAnsi="Times New Roman" w:cs="Times New Roman"/>
          <w:sz w:val="24"/>
          <w:szCs w:val="24"/>
        </w:rPr>
      </w:pPr>
    </w:p>
    <w:p w:rsidR="00A25CFC" w:rsidRDefault="00A25CFC" w:rsidP="00A25CFC">
      <w:pPr>
        <w:pStyle w:val="Heading2"/>
      </w:pPr>
      <w:r>
        <w:t xml:space="preserve">Recommended Text </w:t>
      </w:r>
    </w:p>
    <w:p w:rsidR="00F8649F" w:rsidRPr="00F8649F" w:rsidRDefault="000D2252" w:rsidP="00F01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short term solution it is suggested to set up the bilateral links between the GISCs that are possible and exchange the 24 h cache over these links. It is also suggested to further investigate the usage of Internet ftp</w:t>
      </w:r>
      <w:r w:rsidR="00DA7BD2">
        <w:rPr>
          <w:rFonts w:ascii="Times New Roman" w:hAnsi="Times New Roman" w:cs="Times New Roman"/>
          <w:sz w:val="24"/>
          <w:szCs w:val="24"/>
        </w:rPr>
        <w:t>/http(s)</w:t>
      </w:r>
      <w:r>
        <w:rPr>
          <w:rFonts w:ascii="Times New Roman" w:hAnsi="Times New Roman" w:cs="Times New Roman"/>
          <w:sz w:val="24"/>
          <w:szCs w:val="24"/>
        </w:rPr>
        <w:t xml:space="preserve"> servers for this purpose.</w:t>
      </w:r>
      <w:r w:rsidR="00F01598" w:rsidRPr="00F01598">
        <w:t xml:space="preserve"> </w:t>
      </w:r>
    </w:p>
    <w:sectPr w:rsidR="00F8649F" w:rsidRPr="00F8649F" w:rsidSect="00BA350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469" w:rsidRDefault="00903469" w:rsidP="00BA350D">
      <w:pPr>
        <w:spacing w:after="0" w:line="240" w:lineRule="auto"/>
      </w:pPr>
      <w:r>
        <w:separator/>
      </w:r>
    </w:p>
  </w:endnote>
  <w:endnote w:type="continuationSeparator" w:id="0">
    <w:p w:rsidR="00903469" w:rsidRDefault="00903469" w:rsidP="00BA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469" w:rsidRDefault="00903469" w:rsidP="00BA350D">
      <w:pPr>
        <w:spacing w:after="0" w:line="240" w:lineRule="auto"/>
      </w:pPr>
      <w:r>
        <w:separator/>
      </w:r>
    </w:p>
  </w:footnote>
  <w:footnote w:type="continuationSeparator" w:id="0">
    <w:p w:rsidR="00903469" w:rsidRDefault="00903469" w:rsidP="00BA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74" w:rsidRDefault="0067003E">
    <w:pPr>
      <w:pStyle w:val="Header"/>
      <w:jc w:val="center"/>
    </w:pPr>
    <w:r>
      <w:t>Document No.</w:t>
    </w:r>
    <w:r w:rsidR="00F8649F">
      <w:t xml:space="preserve"> </w:t>
    </w:r>
    <w:r w:rsidR="00F8649F" w:rsidRPr="00F8649F">
      <w:rPr>
        <w:highlight w:val="yellow"/>
      </w:rPr>
      <w:t>[</w:t>
    </w:r>
    <w:r>
      <w:rPr>
        <w:highlight w:val="yellow"/>
      </w:rPr>
      <w:t>XX</w:t>
    </w:r>
    <w:r w:rsidR="00F8649F" w:rsidRPr="00F8649F">
      <w:rPr>
        <w:highlight w:val="yellow"/>
      </w:rPr>
      <w:t>]</w:t>
    </w:r>
    <w:r w:rsidR="00F8649F">
      <w:t xml:space="preserve"> </w:t>
    </w:r>
    <w:r w:rsidR="00785D74">
      <w:t xml:space="preserve">(Page </w:t>
    </w:r>
    <w:sdt>
      <w:sdtPr>
        <w:id w:val="-9010518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85D74">
          <w:fldChar w:fldCharType="begin"/>
        </w:r>
        <w:r w:rsidR="00785D74">
          <w:instrText xml:space="preserve"> PAGE   \* MERGEFORMAT </w:instrText>
        </w:r>
        <w:r w:rsidR="00785D74">
          <w:fldChar w:fldCharType="separate"/>
        </w:r>
        <w:r w:rsidR="00F01598">
          <w:rPr>
            <w:noProof/>
          </w:rPr>
          <w:t>2</w:t>
        </w:r>
        <w:r w:rsidR="00785D74">
          <w:rPr>
            <w:noProof/>
          </w:rPr>
          <w:fldChar w:fldCharType="end"/>
        </w:r>
        <w:r w:rsidR="00CB6D6D">
          <w:rPr>
            <w:noProof/>
          </w:rPr>
          <w:t>)</w:t>
        </w:r>
      </w:sdtContent>
    </w:sdt>
  </w:p>
  <w:p w:rsidR="00785D74" w:rsidRDefault="00785D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horzAnchor="margin" w:tblpY="-283"/>
      <w:tblW w:w="10079" w:type="dxa"/>
      <w:tblLayout w:type="fixed"/>
      <w:tblLook w:val="0000" w:firstRow="0" w:lastRow="0" w:firstColumn="0" w:lastColumn="0" w:noHBand="0" w:noVBand="0"/>
    </w:tblPr>
    <w:tblGrid>
      <w:gridCol w:w="4548"/>
      <w:gridCol w:w="1680"/>
      <w:gridCol w:w="3851"/>
    </w:tblGrid>
    <w:tr w:rsidR="00BA350D" w:rsidRPr="00812884" w:rsidTr="00BA350D">
      <w:trPr>
        <w:cantSplit/>
        <w:trHeight w:val="1438"/>
      </w:trPr>
      <w:tc>
        <w:tcPr>
          <w:tcW w:w="4548" w:type="dxa"/>
          <w:vAlign w:val="center"/>
        </w:tcPr>
        <w:p w:rsidR="00BA350D" w:rsidRPr="00683FE2" w:rsidRDefault="00BA350D" w:rsidP="0013270C">
          <w:pPr>
            <w:shd w:val="clear" w:color="auto" w:fill="FFFFFF"/>
            <w:spacing w:after="180"/>
            <w:jc w:val="center"/>
            <w:outlineLvl w:val="1"/>
            <w:rPr>
              <w:rFonts w:ascii="Helvetica" w:hAnsi="Helvetica" w:cs="Helvetica"/>
              <w:b/>
              <w:bCs/>
              <w:sz w:val="28"/>
              <w:szCs w:val="28"/>
            </w:rPr>
          </w:pP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WORLD WEATHER WATCH</w:t>
          </w:r>
          <w:r w:rsid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br/>
          </w: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COMMISSION FOR BASIC SYSTEMS</w:t>
          </w:r>
        </w:p>
      </w:tc>
      <w:bookmarkStart w:id="1" w:name="ditulogo"/>
      <w:bookmarkEnd w:id="1"/>
      <w:tc>
        <w:tcPr>
          <w:tcW w:w="5531" w:type="dxa"/>
          <w:gridSpan w:val="2"/>
          <w:tcMar>
            <w:left w:w="6" w:type="dxa"/>
            <w:right w:w="6" w:type="dxa"/>
          </w:tcMar>
        </w:tcPr>
        <w:p w:rsidR="00BA350D" w:rsidRPr="00812884" w:rsidRDefault="00BA350D" w:rsidP="00397DA5">
          <w:pPr>
            <w:shd w:val="solid" w:color="FFFFFF" w:fill="FFFFFF"/>
            <w:spacing w:before="240" w:after="0" w:line="240" w:lineRule="atLeast"/>
          </w:pPr>
          <w:r w:rsidRPr="0014262E">
            <w:object w:dxaOrig="6210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4.5pt;height:56.25pt" o:ole="">
                <v:imagedata r:id="rId1" o:title=""/>
              </v:shape>
              <o:OLEObject Type="Embed" ProgID="PBrush" ShapeID="_x0000_i1025" DrawAspect="Content" ObjectID="_1456252836" r:id="rId2"/>
            </w:object>
          </w:r>
        </w:p>
      </w:tc>
    </w:tr>
    <w:tr w:rsidR="00BA350D" w:rsidRPr="00812884" w:rsidTr="00BA350D">
      <w:trPr>
        <w:cantSplit/>
      </w:trPr>
      <w:tc>
        <w:tcPr>
          <w:tcW w:w="6228" w:type="dxa"/>
          <w:gridSpan w:val="2"/>
          <w:tcBorders>
            <w:top w:val="single" w:sz="12" w:space="0" w:color="auto"/>
          </w:tcBorders>
        </w:tcPr>
        <w:p w:rsidR="00BA350D" w:rsidRPr="00812884" w:rsidRDefault="00BA350D" w:rsidP="00397DA5">
          <w:pPr>
            <w:shd w:val="solid" w:color="FFFFFF" w:fill="FFFFFF"/>
            <w:spacing w:after="48"/>
            <w:rPr>
              <w:rFonts w:ascii="Verdana" w:hAnsi="Verdana" w:cs="Verdana"/>
            </w:rPr>
          </w:pPr>
        </w:p>
      </w:tc>
      <w:tc>
        <w:tcPr>
          <w:tcW w:w="3851" w:type="dxa"/>
          <w:tcBorders>
            <w:top w:val="single" w:sz="12" w:space="0" w:color="auto"/>
          </w:tcBorders>
        </w:tcPr>
        <w:p w:rsidR="00BA350D" w:rsidRPr="00812884" w:rsidRDefault="00BA350D" w:rsidP="00397DA5">
          <w:pPr>
            <w:shd w:val="solid" w:color="FFFFFF" w:fill="FFFFFF"/>
            <w:spacing w:after="48" w:line="240" w:lineRule="atLeast"/>
          </w:pPr>
        </w:p>
      </w:tc>
    </w:tr>
    <w:tr w:rsidR="00BA350D" w:rsidRPr="000E62F7" w:rsidTr="00BA350D">
      <w:trPr>
        <w:cantSplit/>
        <w:trHeight w:val="312"/>
      </w:trPr>
      <w:tc>
        <w:tcPr>
          <w:tcW w:w="6228" w:type="dxa"/>
          <w:gridSpan w:val="2"/>
          <w:vMerge w:val="restart"/>
        </w:tcPr>
        <w:p w:rsidR="00BA350D" w:rsidRDefault="00BA350D" w:rsidP="0013270C">
          <w:pPr>
            <w:shd w:val="solid" w:color="FFFFFF" w:fill="FFFFFF"/>
            <w:spacing w:after="240"/>
            <w:ind w:firstLine="36"/>
            <w:rPr>
              <w:rFonts w:ascii="Times New Roman" w:hAnsi="Times New Roman" w:cs="Times New Roman"/>
              <w:sz w:val="28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 xml:space="preserve">Expert Team on </w:t>
          </w:r>
          <w:r w:rsidR="00456F30" w:rsidRPr="00456F30">
            <w:rPr>
              <w:rFonts w:ascii="Times New Roman" w:hAnsi="Times New Roman" w:cs="Times New Roman"/>
              <w:b/>
              <w:sz w:val="28"/>
              <w:szCs w:val="20"/>
            </w:rPr>
            <w:t>Telecommunications Infrastructure</w:t>
          </w:r>
          <w:r w:rsidR="00456F30" w:rsidRPr="0013270C">
            <w:rPr>
              <w:rFonts w:ascii="Times New Roman" w:hAnsi="Times New Roman" w:cs="Times New Roman"/>
              <w:b/>
              <w:sz w:val="28"/>
              <w:szCs w:val="20"/>
            </w:rPr>
            <w:t xml:space="preserve"> </w:t>
          </w: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(ET-</w:t>
          </w:r>
          <w:r w:rsidR="000E62F7">
            <w:rPr>
              <w:rFonts w:ascii="Times New Roman" w:hAnsi="Times New Roman" w:cs="Times New Roman"/>
              <w:b/>
              <w:sz w:val="28"/>
              <w:szCs w:val="20"/>
            </w:rPr>
            <w:t>CTS</w:t>
          </w: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)</w:t>
          </w:r>
          <w:r w:rsidR="0013270C">
            <w:rPr>
              <w:rFonts w:ascii="Times New Roman" w:hAnsi="Times New Roman" w:cs="Times New Roman"/>
              <w:b/>
              <w:sz w:val="28"/>
              <w:szCs w:val="20"/>
            </w:rPr>
            <w:br/>
          </w:r>
          <w:r w:rsidR="000E62F7">
            <w:rPr>
              <w:rFonts w:ascii="Times New Roman" w:hAnsi="Times New Roman" w:cs="Times New Roman"/>
              <w:b/>
              <w:sz w:val="28"/>
              <w:szCs w:val="20"/>
            </w:rPr>
            <w:t>Brasilia</w:t>
          </w:r>
          <w:r w:rsidR="0013270C" w:rsidRPr="00785D74">
            <w:rPr>
              <w:rFonts w:ascii="Times New Roman" w:hAnsi="Times New Roman" w:cs="Times New Roman"/>
              <w:b/>
              <w:sz w:val="28"/>
              <w:szCs w:val="20"/>
            </w:rPr>
            <w:t xml:space="preserve">, </w:t>
          </w:r>
          <w:r w:rsidR="000E62F7">
            <w:rPr>
              <w:rFonts w:ascii="Times New Roman" w:hAnsi="Times New Roman" w:cs="Times New Roman"/>
              <w:b/>
              <w:sz w:val="28"/>
              <w:szCs w:val="20"/>
            </w:rPr>
            <w:t>Brazil</w:t>
          </w:r>
          <w:r w:rsidR="0013270C" w:rsidRPr="00785D74">
            <w:rPr>
              <w:rFonts w:ascii="Times New Roman" w:hAnsi="Times New Roman" w:cs="Times New Roman"/>
              <w:b/>
              <w:sz w:val="28"/>
              <w:szCs w:val="20"/>
            </w:rPr>
            <w:t xml:space="preserve"> 1</w:t>
          </w:r>
          <w:r w:rsidR="000E62F7">
            <w:rPr>
              <w:rFonts w:ascii="Times New Roman" w:hAnsi="Times New Roman" w:cs="Times New Roman"/>
              <w:b/>
              <w:sz w:val="28"/>
              <w:szCs w:val="20"/>
            </w:rPr>
            <w:t>8</w:t>
          </w:r>
          <w:r w:rsidR="0013270C" w:rsidRPr="00785D74">
            <w:rPr>
              <w:rFonts w:ascii="Times New Roman" w:hAnsi="Times New Roman" w:cs="Times New Roman"/>
              <w:b/>
              <w:sz w:val="28"/>
              <w:szCs w:val="20"/>
            </w:rPr>
            <w:t>-</w:t>
          </w:r>
          <w:r w:rsidR="000E62F7">
            <w:rPr>
              <w:rFonts w:ascii="Times New Roman" w:hAnsi="Times New Roman" w:cs="Times New Roman"/>
              <w:b/>
              <w:sz w:val="28"/>
              <w:szCs w:val="20"/>
            </w:rPr>
            <w:t>21</w:t>
          </w:r>
          <w:r w:rsidR="0013270C" w:rsidRPr="00785D74">
            <w:rPr>
              <w:rFonts w:ascii="Times New Roman" w:hAnsi="Times New Roman" w:cs="Times New Roman"/>
              <w:b/>
              <w:sz w:val="28"/>
              <w:szCs w:val="20"/>
            </w:rPr>
            <w:t xml:space="preserve"> </w:t>
          </w:r>
          <w:r w:rsidR="000E62F7">
            <w:rPr>
              <w:rFonts w:ascii="Times New Roman" w:hAnsi="Times New Roman" w:cs="Times New Roman"/>
              <w:b/>
              <w:sz w:val="28"/>
              <w:szCs w:val="20"/>
            </w:rPr>
            <w:t>March</w:t>
          </w:r>
          <w:r w:rsidR="0013270C" w:rsidRPr="00785D74">
            <w:rPr>
              <w:rFonts w:ascii="Times New Roman" w:hAnsi="Times New Roman" w:cs="Times New Roman"/>
              <w:b/>
              <w:sz w:val="28"/>
              <w:szCs w:val="20"/>
            </w:rPr>
            <w:t xml:space="preserve"> 201</w:t>
          </w:r>
          <w:r w:rsidR="000E62F7">
            <w:rPr>
              <w:rFonts w:ascii="Times New Roman" w:hAnsi="Times New Roman" w:cs="Times New Roman"/>
              <w:b/>
              <w:sz w:val="28"/>
              <w:szCs w:val="20"/>
            </w:rPr>
            <w:t>4</w:t>
          </w:r>
        </w:p>
        <w:p w:rsidR="0013270C" w:rsidRPr="00D36439" w:rsidRDefault="0013270C" w:rsidP="000E62F7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36"/>
              <w:szCs w:val="20"/>
              <w:lang w:val="de-DE"/>
            </w:rPr>
          </w:pPr>
          <w:r w:rsidRPr="00D36439">
            <w:rPr>
              <w:rFonts w:ascii="Times New Roman" w:hAnsi="Times New Roman" w:cs="Times New Roman"/>
              <w:b/>
              <w:sz w:val="28"/>
              <w:szCs w:val="20"/>
              <w:lang w:val="de-DE"/>
            </w:rPr>
            <w:t>Submitted by:</w:t>
          </w:r>
          <w:r w:rsidRPr="00D36439">
            <w:rPr>
              <w:rFonts w:ascii="Times New Roman" w:hAnsi="Times New Roman" w:cs="Times New Roman"/>
              <w:sz w:val="28"/>
              <w:szCs w:val="20"/>
              <w:lang w:val="de-DE"/>
            </w:rPr>
            <w:t xml:space="preserve"> </w:t>
          </w:r>
          <w:r w:rsidR="0046426C" w:rsidRPr="00D36439">
            <w:rPr>
              <w:rFonts w:ascii="Times New Roman" w:hAnsi="Times New Roman" w:cs="Times New Roman"/>
              <w:sz w:val="28"/>
              <w:szCs w:val="20"/>
              <w:lang w:val="de-DE"/>
            </w:rPr>
            <w:t>Ilon</w:t>
          </w:r>
          <w:r w:rsidR="00D36439" w:rsidRPr="00D36439">
            <w:rPr>
              <w:rFonts w:ascii="Times New Roman" w:hAnsi="Times New Roman" w:cs="Times New Roman"/>
              <w:sz w:val="28"/>
              <w:szCs w:val="20"/>
              <w:lang w:val="de-DE"/>
            </w:rPr>
            <w:t>a Glaser, Deutscher Wetterdienst</w:t>
          </w:r>
        </w:p>
      </w:tc>
      <w:tc>
        <w:tcPr>
          <w:tcW w:w="3851" w:type="dxa"/>
        </w:tcPr>
        <w:p w:rsidR="00BA350D" w:rsidRPr="000E62F7" w:rsidRDefault="00BA350D" w:rsidP="00FB4667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val="fr-CH" w:eastAsia="zh-CN"/>
            </w:rPr>
          </w:pP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ET-</w:t>
          </w:r>
          <w:r w:rsidR="000E62F7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CTS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/201</w:t>
          </w:r>
          <w:r w:rsid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4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-</w:t>
          </w:r>
          <w:proofErr w:type="gramStart"/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Doc</w:t>
          </w:r>
          <w:r w:rsidR="00F8649F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[</w:t>
          </w:r>
          <w:proofErr w:type="gramEnd"/>
          <w:r w:rsidR="00FB466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11</w:t>
          </w:r>
          <w:r w:rsidR="00F8649F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]</w:t>
          </w:r>
          <w:r w:rsidR="0013270C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br/>
          </w:r>
          <w:r w:rsidR="00F8649F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Agenda Item [</w:t>
          </w:r>
          <w:r w:rsidR="00920745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3.3.1</w:t>
          </w:r>
          <w:r w:rsidR="00F8649F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]</w:t>
          </w:r>
        </w:p>
      </w:tc>
    </w:tr>
    <w:tr w:rsidR="00BA350D" w:rsidRPr="00812884" w:rsidTr="00BA350D">
      <w:trPr>
        <w:cantSplit/>
        <w:trHeight w:val="81"/>
      </w:trPr>
      <w:tc>
        <w:tcPr>
          <w:tcW w:w="6228" w:type="dxa"/>
          <w:gridSpan w:val="2"/>
          <w:vMerge/>
        </w:tcPr>
        <w:p w:rsidR="00BA350D" w:rsidRPr="000E62F7" w:rsidRDefault="00BA350D" w:rsidP="00397DA5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20"/>
              <w:szCs w:val="20"/>
              <w:lang w:val="fr-CH"/>
            </w:rPr>
          </w:pPr>
        </w:p>
      </w:tc>
      <w:tc>
        <w:tcPr>
          <w:tcW w:w="3851" w:type="dxa"/>
        </w:tcPr>
        <w:p w:rsidR="0013270C" w:rsidRPr="0013270C" w:rsidRDefault="00920745" w:rsidP="000E62F7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eastAsia="zh-C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12</w:t>
          </w:r>
          <w:r w:rsidR="00CB07D7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.3</w:t>
          </w:r>
          <w:r w:rsidR="0046426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.</w:t>
          </w:r>
          <w:r w:rsidR="00BA350D" w:rsidRPr="0013270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201</w:t>
          </w:r>
          <w:r w:rsidR="000E62F7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4</w:t>
          </w:r>
        </w:p>
      </w:tc>
    </w:tr>
  </w:tbl>
  <w:p w:rsidR="00BA350D" w:rsidRDefault="00BA35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1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82130C5"/>
    <w:multiLevelType w:val="hybridMultilevel"/>
    <w:tmpl w:val="4BB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131F6"/>
    <w:multiLevelType w:val="hybridMultilevel"/>
    <w:tmpl w:val="F56A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776C8"/>
    <w:multiLevelType w:val="hybridMultilevel"/>
    <w:tmpl w:val="F1503B1C"/>
    <w:lvl w:ilvl="0" w:tplc="651444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7E"/>
    <w:rsid w:val="00010A15"/>
    <w:rsid w:val="00016F2F"/>
    <w:rsid w:val="0006737A"/>
    <w:rsid w:val="00096A1E"/>
    <w:rsid w:val="000D2252"/>
    <w:rsid w:val="000E62F7"/>
    <w:rsid w:val="0013270C"/>
    <w:rsid w:val="00170C2F"/>
    <w:rsid w:val="001A7EB8"/>
    <w:rsid w:val="00251A8C"/>
    <w:rsid w:val="00265CCA"/>
    <w:rsid w:val="00283E60"/>
    <w:rsid w:val="00302A95"/>
    <w:rsid w:val="00341A95"/>
    <w:rsid w:val="003730B6"/>
    <w:rsid w:val="00382768"/>
    <w:rsid w:val="003932D4"/>
    <w:rsid w:val="00393854"/>
    <w:rsid w:val="003A368D"/>
    <w:rsid w:val="00456F30"/>
    <w:rsid w:val="0046426C"/>
    <w:rsid w:val="004B37C9"/>
    <w:rsid w:val="004C452C"/>
    <w:rsid w:val="004F6708"/>
    <w:rsid w:val="00511FE7"/>
    <w:rsid w:val="00607139"/>
    <w:rsid w:val="006213C8"/>
    <w:rsid w:val="0067003E"/>
    <w:rsid w:val="006D5AC0"/>
    <w:rsid w:val="00711EBB"/>
    <w:rsid w:val="007422A7"/>
    <w:rsid w:val="00752843"/>
    <w:rsid w:val="00785D74"/>
    <w:rsid w:val="007D3BFE"/>
    <w:rsid w:val="00800850"/>
    <w:rsid w:val="00846B43"/>
    <w:rsid w:val="008A6EFB"/>
    <w:rsid w:val="008B25D3"/>
    <w:rsid w:val="008C157E"/>
    <w:rsid w:val="00903469"/>
    <w:rsid w:val="00920745"/>
    <w:rsid w:val="0094789B"/>
    <w:rsid w:val="00961E2B"/>
    <w:rsid w:val="00A25CFC"/>
    <w:rsid w:val="00A27A48"/>
    <w:rsid w:val="00A72131"/>
    <w:rsid w:val="00AA6613"/>
    <w:rsid w:val="00AD2A83"/>
    <w:rsid w:val="00AE7846"/>
    <w:rsid w:val="00B00673"/>
    <w:rsid w:val="00B36904"/>
    <w:rsid w:val="00B439DE"/>
    <w:rsid w:val="00B671C6"/>
    <w:rsid w:val="00BA350D"/>
    <w:rsid w:val="00C50F53"/>
    <w:rsid w:val="00C5333A"/>
    <w:rsid w:val="00CB07D7"/>
    <w:rsid w:val="00CB6D6D"/>
    <w:rsid w:val="00CC6805"/>
    <w:rsid w:val="00CF7953"/>
    <w:rsid w:val="00D36439"/>
    <w:rsid w:val="00D50DB8"/>
    <w:rsid w:val="00D55749"/>
    <w:rsid w:val="00D55E67"/>
    <w:rsid w:val="00D74C0B"/>
    <w:rsid w:val="00DA7BD2"/>
    <w:rsid w:val="00DE45A1"/>
    <w:rsid w:val="00E95BCE"/>
    <w:rsid w:val="00EA436E"/>
    <w:rsid w:val="00F01598"/>
    <w:rsid w:val="00F04E5E"/>
    <w:rsid w:val="00F119B8"/>
    <w:rsid w:val="00F8649F"/>
    <w:rsid w:val="00FB4667"/>
    <w:rsid w:val="00FD04CD"/>
    <w:rsid w:val="00F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semiHidden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semiHidden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4" ma:contentTypeDescription="Create a new document." ma:contentTypeScope="" ma:versionID="c3e70647cfd6916d7c5e07e1610a7326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33a0c93ad58eddf02bb04d64af9f76e4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B94C53-C8B3-4542-8B21-0735F846127B}"/>
</file>

<file path=customXml/itemProps2.xml><?xml version="1.0" encoding="utf-8"?>
<ds:datastoreItem xmlns:ds="http://schemas.openxmlformats.org/officeDocument/2006/customXml" ds:itemID="{F51D4499-E2AE-47A6-8A2D-C9954B9533E6}"/>
</file>

<file path=customXml/itemProps3.xml><?xml version="1.0" encoding="utf-8"?>
<ds:datastoreItem xmlns:ds="http://schemas.openxmlformats.org/officeDocument/2006/customXml" ds:itemID="{BD462E36-C002-4B04-9A19-ABB2583485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WMO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ET-CTS 2014</dc:title>
  <dc:subject>Possible architecture for cache synchronization and metadata exchange between GISCs</dc:subject>
  <dc:creator>Ilona Glaser</dc:creator>
  <cp:lastModifiedBy>David Thomas</cp:lastModifiedBy>
  <cp:revision>2</cp:revision>
  <cp:lastPrinted>2014-03-05T08:41:00Z</cp:lastPrinted>
  <dcterms:created xsi:type="dcterms:W3CDTF">2014-03-13T20:54:00Z</dcterms:created>
  <dcterms:modified xsi:type="dcterms:W3CDTF">2014-03-13T20:54:00Z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