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BC" w:rsidRPr="00EC5AD8" w:rsidRDefault="00651428" w:rsidP="000715D7">
      <w:pPr>
        <w:spacing w:line="276" w:lineRule="auto"/>
        <w:jc w:val="center"/>
        <w:rPr>
          <w:b/>
          <w:sz w:val="26"/>
          <w:szCs w:val="26"/>
          <w:lang w:val="en-US"/>
        </w:rPr>
      </w:pPr>
      <w:bookmarkStart w:id="0" w:name="_GoBack"/>
      <w:bookmarkEnd w:id="0"/>
      <w:r>
        <w:rPr>
          <w:b/>
          <w:sz w:val="26"/>
          <w:szCs w:val="26"/>
          <w:lang w:val="en-US"/>
        </w:rPr>
        <w:t>Information for Participants</w:t>
      </w:r>
    </w:p>
    <w:p w:rsidR="00F872E5" w:rsidRPr="00EE1680" w:rsidRDefault="00F872E5" w:rsidP="000715D7">
      <w:pPr>
        <w:spacing w:line="276" w:lineRule="auto"/>
        <w:jc w:val="center"/>
        <w:rPr>
          <w:b/>
          <w:lang w:val="en-US"/>
        </w:rPr>
      </w:pPr>
    </w:p>
    <w:p w:rsidR="00F872E5" w:rsidRPr="00EE1680" w:rsidRDefault="001474D2" w:rsidP="000715D7">
      <w:pPr>
        <w:spacing w:line="276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WMO Meeting of the </w:t>
      </w:r>
      <w:r w:rsidRPr="001474D2">
        <w:rPr>
          <w:b/>
          <w:lang w:val="en-US"/>
        </w:rPr>
        <w:t>Expert Team on Telecommunications Infrastructure</w:t>
      </w:r>
    </w:p>
    <w:p w:rsidR="00F872E5" w:rsidRPr="00EE1680" w:rsidRDefault="00F872E5" w:rsidP="000715D7">
      <w:pPr>
        <w:spacing w:line="276" w:lineRule="auto"/>
        <w:jc w:val="center"/>
        <w:rPr>
          <w:b/>
          <w:lang w:val="en-US"/>
        </w:rPr>
      </w:pPr>
      <w:r w:rsidRPr="00EE1680">
        <w:rPr>
          <w:b/>
          <w:lang w:val="en-US"/>
        </w:rPr>
        <w:t xml:space="preserve">Brasilia, Brazil, </w:t>
      </w:r>
      <w:r w:rsidR="001474D2">
        <w:rPr>
          <w:b/>
          <w:lang w:val="en-US"/>
        </w:rPr>
        <w:t>18</w:t>
      </w:r>
      <w:r w:rsidRPr="00EE1680">
        <w:rPr>
          <w:b/>
          <w:lang w:val="en-US"/>
        </w:rPr>
        <w:t xml:space="preserve"> - 2</w:t>
      </w:r>
      <w:r w:rsidR="001474D2">
        <w:rPr>
          <w:b/>
          <w:lang w:val="en-US"/>
        </w:rPr>
        <w:t>1 March 2014</w:t>
      </w:r>
    </w:p>
    <w:p w:rsidR="00D3093C" w:rsidRPr="00EE1680" w:rsidRDefault="00D3093C" w:rsidP="006169F8">
      <w:pPr>
        <w:tabs>
          <w:tab w:val="left" w:pos="2552"/>
        </w:tabs>
        <w:spacing w:line="276" w:lineRule="auto"/>
        <w:jc w:val="both"/>
        <w:rPr>
          <w:b/>
          <w:lang w:val="en-US"/>
        </w:rPr>
      </w:pPr>
    </w:p>
    <w:p w:rsidR="00D3093C" w:rsidRPr="00EE1680" w:rsidRDefault="00D3093C" w:rsidP="000715D7">
      <w:pPr>
        <w:spacing w:line="276" w:lineRule="auto"/>
        <w:jc w:val="both"/>
        <w:rPr>
          <w:caps/>
          <w:lang w:val="en-US"/>
        </w:rPr>
      </w:pPr>
      <w:r w:rsidRPr="00EE1680">
        <w:rPr>
          <w:b/>
          <w:caps/>
          <w:lang w:val="en-US"/>
        </w:rPr>
        <w:t>1.</w:t>
      </w:r>
      <w:r w:rsidRPr="00EE1680">
        <w:rPr>
          <w:b/>
          <w:caps/>
          <w:lang w:val="en-US"/>
        </w:rPr>
        <w:tab/>
      </w:r>
      <w:r w:rsidR="00BA7FDD">
        <w:rPr>
          <w:b/>
          <w:caps/>
          <w:lang w:val="en-US"/>
        </w:rPr>
        <w:t xml:space="preserve">WORKSHOP </w:t>
      </w:r>
      <w:r w:rsidRPr="00EE1680">
        <w:rPr>
          <w:b/>
          <w:caps/>
          <w:lang w:val="en-US"/>
        </w:rPr>
        <w:t>Venue</w:t>
      </w:r>
    </w:p>
    <w:p w:rsidR="00D3093C" w:rsidRDefault="00D3093C" w:rsidP="000715D7">
      <w:pPr>
        <w:spacing w:line="276" w:lineRule="auto"/>
        <w:jc w:val="both"/>
        <w:rPr>
          <w:lang w:val="en-US"/>
        </w:rPr>
      </w:pPr>
    </w:p>
    <w:p w:rsidR="00E30EFB" w:rsidRDefault="00E30EFB" w:rsidP="00DE0E8F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The </w:t>
      </w:r>
      <w:r w:rsidR="004431E5" w:rsidRPr="004431E5">
        <w:rPr>
          <w:lang w:val="en-US"/>
        </w:rPr>
        <w:t>WMO Meeting of the Expert Team on Telecommunications Infrastructure</w:t>
      </w:r>
      <w:r w:rsidR="004431E5">
        <w:rPr>
          <w:lang w:val="en-US"/>
        </w:rPr>
        <w:t xml:space="preserve"> </w:t>
      </w:r>
      <w:r>
        <w:rPr>
          <w:lang w:val="en-US"/>
        </w:rPr>
        <w:t xml:space="preserve">will be held at the </w:t>
      </w:r>
      <w:r w:rsidR="00651428">
        <w:rPr>
          <w:lang w:val="en-US"/>
        </w:rPr>
        <w:t xml:space="preserve">premises of the </w:t>
      </w:r>
      <w:r>
        <w:rPr>
          <w:lang w:val="en-US"/>
        </w:rPr>
        <w:t>Brazilian National Meteorological Institute – INMET, located in Brasília, Brazil.</w:t>
      </w:r>
    </w:p>
    <w:p w:rsidR="00BA7FDD" w:rsidRDefault="00BA7FDD" w:rsidP="000715D7">
      <w:pPr>
        <w:spacing w:line="276" w:lineRule="auto"/>
        <w:jc w:val="both"/>
        <w:rPr>
          <w:lang w:val="en-US"/>
        </w:rPr>
      </w:pPr>
      <w:r>
        <w:rPr>
          <w:lang w:val="en-US"/>
        </w:rPr>
        <w:t>The Workshop will be conducted in English only.</w:t>
      </w:r>
    </w:p>
    <w:p w:rsidR="00BA7FDD" w:rsidRDefault="00BA7FDD" w:rsidP="000715D7">
      <w:pPr>
        <w:spacing w:line="276" w:lineRule="auto"/>
        <w:jc w:val="both"/>
        <w:rPr>
          <w:lang w:val="en-US"/>
        </w:rPr>
      </w:pPr>
    </w:p>
    <w:p w:rsidR="00E30EFB" w:rsidRPr="006169F8" w:rsidRDefault="00E30EFB" w:rsidP="00D5799F">
      <w:pPr>
        <w:pStyle w:val="ListParagraph"/>
        <w:numPr>
          <w:ilvl w:val="0"/>
          <w:numId w:val="4"/>
        </w:numPr>
        <w:suppressAutoHyphens/>
        <w:jc w:val="both"/>
        <w:rPr>
          <w:rFonts w:ascii="Calibri" w:hAnsi="Calibri" w:cs="Arial"/>
          <w:b/>
          <w:caps/>
        </w:rPr>
      </w:pPr>
      <w:r w:rsidRPr="006169F8">
        <w:rPr>
          <w:rFonts w:ascii="Calibri" w:hAnsi="Calibri" w:cs="Arial"/>
          <w:b/>
          <w:caps/>
        </w:rPr>
        <w:t xml:space="preserve">ADDRESS of Instituto Nacional de Meteorologia (INMET) </w:t>
      </w:r>
    </w:p>
    <w:p w:rsidR="00E30EFB" w:rsidRPr="00E30EFB" w:rsidRDefault="00E30EFB" w:rsidP="00D5799F">
      <w:pPr>
        <w:ind w:firstLine="708"/>
        <w:jc w:val="both"/>
        <w:rPr>
          <w:rFonts w:ascii="Calibri" w:hAnsi="Calibri" w:cs="Arial"/>
        </w:rPr>
      </w:pPr>
      <w:r w:rsidRPr="00E30EFB">
        <w:rPr>
          <w:rFonts w:ascii="Calibri" w:hAnsi="Calibri" w:cs="Arial"/>
        </w:rPr>
        <w:t>Instituto Nacional de Meteorologia - INMET</w:t>
      </w:r>
    </w:p>
    <w:p w:rsidR="00E30EFB" w:rsidRPr="00E30EFB" w:rsidRDefault="00E30EFB" w:rsidP="00D5799F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</w:t>
      </w:r>
      <w:r w:rsidRPr="00E30EFB">
        <w:rPr>
          <w:rFonts w:ascii="Calibri" w:hAnsi="Calibri" w:cs="Arial"/>
        </w:rPr>
        <w:t>ixo Monumental - Via S1</w:t>
      </w:r>
    </w:p>
    <w:p w:rsidR="00E30EFB" w:rsidRPr="00E30EFB" w:rsidRDefault="00E30EFB" w:rsidP="00D5799F">
      <w:pPr>
        <w:ind w:firstLine="708"/>
        <w:jc w:val="both"/>
        <w:rPr>
          <w:rFonts w:ascii="Calibri" w:hAnsi="Calibri" w:cs="Arial"/>
        </w:rPr>
      </w:pPr>
      <w:r w:rsidRPr="00E30EFB">
        <w:rPr>
          <w:rFonts w:ascii="Calibri" w:hAnsi="Calibri" w:cs="Arial"/>
        </w:rPr>
        <w:t>Sudoeste</w:t>
      </w:r>
    </w:p>
    <w:p w:rsidR="00E30EFB" w:rsidRPr="00E30EFB" w:rsidRDefault="00E30EFB" w:rsidP="00D5799F">
      <w:pPr>
        <w:ind w:firstLine="708"/>
        <w:jc w:val="both"/>
        <w:rPr>
          <w:rFonts w:ascii="Calibri" w:hAnsi="Calibri" w:cs="Arial"/>
        </w:rPr>
      </w:pPr>
      <w:r w:rsidRPr="00E30EFB">
        <w:rPr>
          <w:rFonts w:ascii="Calibri" w:hAnsi="Calibri" w:cs="Arial"/>
        </w:rPr>
        <w:t xml:space="preserve">Brasília – DF; </w:t>
      </w:r>
      <w:r w:rsidRPr="006169F8">
        <w:rPr>
          <w:rFonts w:ascii="Calibri" w:hAnsi="Calibri" w:cs="Arial"/>
        </w:rPr>
        <w:t>Brazil</w:t>
      </w:r>
      <w:r w:rsidRPr="00E30EFB">
        <w:rPr>
          <w:rFonts w:ascii="Calibri" w:hAnsi="Calibri" w:cs="Arial"/>
        </w:rPr>
        <w:t xml:space="preserve"> </w:t>
      </w:r>
    </w:p>
    <w:p w:rsidR="00E30EFB" w:rsidRDefault="00F51753" w:rsidP="00D5799F">
      <w:pPr>
        <w:ind w:firstLine="708"/>
        <w:jc w:val="both"/>
        <w:rPr>
          <w:rFonts w:ascii="Calibri" w:hAnsi="Calibri" w:cs="Arial"/>
        </w:rPr>
      </w:pPr>
      <w:r w:rsidRPr="006169F8">
        <w:rPr>
          <w:rFonts w:ascii="Calibri" w:hAnsi="Calibri" w:cs="Arial"/>
        </w:rPr>
        <w:t>Zip code</w:t>
      </w:r>
      <w:r w:rsidR="00E30EFB" w:rsidRPr="00E30EFB">
        <w:rPr>
          <w:rFonts w:ascii="Calibri" w:hAnsi="Calibri" w:cs="Arial"/>
        </w:rPr>
        <w:t>: 70.680-900</w:t>
      </w:r>
    </w:p>
    <w:p w:rsidR="00A93896" w:rsidRPr="00E30EFB" w:rsidRDefault="00CC1381" w:rsidP="00D5799F">
      <w:pPr>
        <w:ind w:left="709"/>
        <w:jc w:val="both"/>
        <w:rPr>
          <w:rFonts w:ascii="Calibri" w:hAnsi="Calibri" w:cs="Arial"/>
        </w:rPr>
      </w:pPr>
      <w:r>
        <w:t>Location:</w:t>
      </w:r>
      <w:hyperlink r:id="rId8" w:history="1">
        <w:r w:rsidR="00A93896">
          <w:rPr>
            <w:rStyle w:val="Hyperlink"/>
          </w:rPr>
          <w:t>https://maps.google.com.br/maps?q=inmet&amp;ie=UTF-8&amp;ei=gDASUq-8EeT54APigYGgAw&amp;ved=0CAoQ_AUoAg</w:t>
        </w:r>
      </w:hyperlink>
    </w:p>
    <w:p w:rsidR="00D3093C" w:rsidRDefault="00D3093C" w:rsidP="00D5799F">
      <w:pPr>
        <w:jc w:val="both"/>
      </w:pPr>
    </w:p>
    <w:p w:rsidR="00E43054" w:rsidRPr="00E43054" w:rsidRDefault="00E43054" w:rsidP="00D5799F">
      <w:pPr>
        <w:pStyle w:val="ListParagraph"/>
        <w:numPr>
          <w:ilvl w:val="0"/>
          <w:numId w:val="4"/>
        </w:numPr>
        <w:suppressAutoHyphens/>
        <w:jc w:val="both"/>
        <w:rPr>
          <w:rFonts w:ascii="Calibri" w:hAnsi="Calibri" w:cs="Arial"/>
          <w:b/>
          <w:caps/>
          <w:lang w:val="en-US"/>
        </w:rPr>
      </w:pPr>
      <w:r>
        <w:rPr>
          <w:rFonts w:ascii="Calibri" w:hAnsi="Calibri" w:cs="Arial"/>
          <w:b/>
          <w:caps/>
          <w:lang w:val="en-US"/>
        </w:rPr>
        <w:t>LOCAL FOCAL POINT</w:t>
      </w:r>
    </w:p>
    <w:p w:rsidR="00E43054" w:rsidRDefault="00E43054" w:rsidP="00E43054">
      <w:pPr>
        <w:pStyle w:val="ListParagraph"/>
        <w:suppressAutoHyphens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Mr. José Mauro de </w:t>
      </w:r>
      <w:proofErr w:type="spellStart"/>
      <w:r>
        <w:rPr>
          <w:rFonts w:ascii="Calibri" w:hAnsi="Calibri" w:cs="Arial"/>
          <w:lang w:val="en-US"/>
        </w:rPr>
        <w:t>Resende</w:t>
      </w:r>
      <w:proofErr w:type="spellEnd"/>
    </w:p>
    <w:p w:rsidR="00E43054" w:rsidRDefault="00E43054" w:rsidP="00E43054">
      <w:pPr>
        <w:pStyle w:val="ListParagraph"/>
        <w:suppressAutoHyphens/>
        <w:jc w:val="both"/>
        <w:rPr>
          <w:rFonts w:ascii="Calibri" w:hAnsi="Calibri" w:cs="Arial"/>
          <w:lang w:val="en-US"/>
        </w:rPr>
      </w:pPr>
      <w:r w:rsidRPr="00E43054">
        <w:rPr>
          <w:rFonts w:ascii="Calibri" w:hAnsi="Calibri" w:cs="Arial"/>
          <w:lang w:val="en-US"/>
        </w:rPr>
        <w:t>General Coordinator of Communication Systems</w:t>
      </w:r>
    </w:p>
    <w:p w:rsidR="00E43054" w:rsidRDefault="00E43054" w:rsidP="00E43054">
      <w:pPr>
        <w:ind w:firstLine="708"/>
        <w:textAlignment w:val="top"/>
        <w:rPr>
          <w:rFonts w:ascii="Calibri" w:hAnsi="Calibri" w:cs="Arial"/>
          <w:color w:val="000000"/>
          <w:lang w:val="en-US" w:eastAsia="pt-BR"/>
        </w:rPr>
      </w:pPr>
      <w:r>
        <w:rPr>
          <w:rFonts w:ascii="Calibri" w:hAnsi="Calibri" w:cs="Arial"/>
          <w:color w:val="000000"/>
          <w:lang w:val="en-US" w:eastAsia="pt-BR"/>
        </w:rPr>
        <w:t>Brazilian National Meteorological Institute - INMET</w:t>
      </w:r>
    </w:p>
    <w:p w:rsidR="00E43054" w:rsidRDefault="00E43054" w:rsidP="00E43054">
      <w:pPr>
        <w:ind w:firstLine="708"/>
        <w:textAlignment w:val="top"/>
      </w:pPr>
      <w:r w:rsidRPr="00B42E68">
        <w:rPr>
          <w:rFonts w:ascii="Calibri" w:hAnsi="Calibri" w:cs="Arial"/>
          <w:color w:val="000000"/>
          <w:lang w:eastAsia="pt-BR"/>
        </w:rPr>
        <w:t xml:space="preserve">E-mail: </w:t>
      </w:r>
      <w:hyperlink r:id="rId9" w:history="1">
        <w:r w:rsidRPr="00AE0C79">
          <w:rPr>
            <w:rStyle w:val="Hyperlink"/>
          </w:rPr>
          <w:t>jmauro.rezende@inmet.gov.br</w:t>
        </w:r>
      </w:hyperlink>
    </w:p>
    <w:p w:rsidR="00E43054" w:rsidRPr="00EE1680" w:rsidRDefault="00E43054" w:rsidP="00E43054">
      <w:pPr>
        <w:ind w:firstLine="708"/>
        <w:jc w:val="both"/>
        <w:rPr>
          <w:rFonts w:ascii="Calibri" w:hAnsi="Calibri" w:cs="Arial"/>
          <w:lang w:val="en-US"/>
        </w:rPr>
      </w:pPr>
      <w:r w:rsidRPr="00EE1680">
        <w:rPr>
          <w:rFonts w:ascii="Calibri" w:hAnsi="Calibri" w:cs="Arial"/>
          <w:lang w:val="en-US"/>
        </w:rPr>
        <w:t>P</w:t>
      </w:r>
      <w:r>
        <w:rPr>
          <w:rFonts w:ascii="Calibri" w:hAnsi="Calibri" w:cs="Arial"/>
          <w:lang w:val="en-US"/>
        </w:rPr>
        <w:t>hone number: +55 (61) 2102-4621</w:t>
      </w:r>
    </w:p>
    <w:p w:rsidR="00E43054" w:rsidRDefault="00E43054" w:rsidP="00E43054">
      <w:pPr>
        <w:ind w:firstLine="708"/>
        <w:jc w:val="both"/>
        <w:rPr>
          <w:rFonts w:ascii="Calibri" w:hAnsi="Calibri" w:cs="Arial"/>
          <w:lang w:val="en-US"/>
        </w:rPr>
      </w:pPr>
      <w:r w:rsidRPr="00EE1680">
        <w:rPr>
          <w:rFonts w:ascii="Calibri" w:hAnsi="Calibri" w:cs="Arial"/>
          <w:lang w:val="en-US"/>
        </w:rPr>
        <w:t>Fax: +55</w:t>
      </w:r>
      <w:r>
        <w:rPr>
          <w:rFonts w:ascii="Calibri" w:hAnsi="Calibri" w:cs="Arial"/>
          <w:lang w:val="en-US"/>
        </w:rPr>
        <w:t xml:space="preserve"> </w:t>
      </w:r>
      <w:r w:rsidRPr="00EE1680">
        <w:rPr>
          <w:rFonts w:ascii="Calibri" w:hAnsi="Calibri" w:cs="Arial"/>
          <w:lang w:val="en-US"/>
        </w:rPr>
        <w:t>(61) 2102-4620</w:t>
      </w:r>
    </w:p>
    <w:p w:rsidR="00E43054" w:rsidRPr="00E43054" w:rsidRDefault="00E43054" w:rsidP="00E43054">
      <w:pPr>
        <w:pStyle w:val="ListParagraph"/>
        <w:suppressAutoHyphens/>
        <w:jc w:val="both"/>
        <w:rPr>
          <w:rFonts w:ascii="Calibri" w:hAnsi="Calibri" w:cs="Arial"/>
          <w:lang w:val="en-US"/>
        </w:rPr>
      </w:pPr>
    </w:p>
    <w:p w:rsidR="00410195" w:rsidRPr="00EE1680" w:rsidRDefault="008C0F03" w:rsidP="00D5799F">
      <w:pPr>
        <w:pStyle w:val="ListParagraph"/>
        <w:numPr>
          <w:ilvl w:val="0"/>
          <w:numId w:val="4"/>
        </w:numPr>
        <w:suppressAutoHyphens/>
        <w:jc w:val="both"/>
        <w:rPr>
          <w:rFonts w:ascii="Calibri" w:hAnsi="Calibri" w:cs="Arial"/>
          <w:b/>
          <w:caps/>
          <w:lang w:val="en-US"/>
        </w:rPr>
      </w:pPr>
      <w:r>
        <w:rPr>
          <w:rFonts w:ascii="Calibri" w:hAnsi="Calibri" w:cs="Arial"/>
          <w:b/>
          <w:caps/>
          <w:lang w:val="en-US"/>
        </w:rPr>
        <w:t xml:space="preserve">LOCAL </w:t>
      </w:r>
      <w:r w:rsidR="00D5799F">
        <w:rPr>
          <w:rFonts w:ascii="Calibri" w:hAnsi="Calibri" w:cs="Arial"/>
          <w:b/>
          <w:caps/>
          <w:lang w:val="en-US"/>
        </w:rPr>
        <w:t xml:space="preserve">secretariat </w:t>
      </w:r>
      <w:r w:rsidR="008C099D">
        <w:rPr>
          <w:rFonts w:ascii="Calibri" w:hAnsi="Calibri" w:cs="Arial"/>
          <w:b/>
          <w:caps/>
          <w:lang w:val="en-US"/>
        </w:rPr>
        <w:t>FOCAL</w:t>
      </w:r>
      <w:r w:rsidR="00410195" w:rsidRPr="00EE1680">
        <w:rPr>
          <w:rFonts w:ascii="Calibri" w:hAnsi="Calibri" w:cs="Arial"/>
          <w:b/>
          <w:caps/>
          <w:lang w:val="en-US"/>
        </w:rPr>
        <w:t xml:space="preserve"> </w:t>
      </w:r>
      <w:r>
        <w:rPr>
          <w:rFonts w:ascii="Calibri" w:hAnsi="Calibri" w:cs="Arial"/>
          <w:b/>
          <w:caps/>
          <w:lang w:val="en-US"/>
        </w:rPr>
        <w:t>POINT</w:t>
      </w:r>
    </w:p>
    <w:p w:rsidR="00410195" w:rsidRPr="00EE1680" w:rsidRDefault="00B42E68" w:rsidP="00D5799F">
      <w:pPr>
        <w:ind w:firstLine="708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Mrs. Kelly C. de </w:t>
      </w:r>
      <w:proofErr w:type="spellStart"/>
      <w:r>
        <w:rPr>
          <w:rFonts w:ascii="Calibri" w:hAnsi="Calibri" w:cs="Arial"/>
          <w:lang w:val="en-US"/>
        </w:rPr>
        <w:t>Morais</w:t>
      </w:r>
      <w:proofErr w:type="spellEnd"/>
    </w:p>
    <w:p w:rsidR="00410195" w:rsidRDefault="00B42E68" w:rsidP="00D5799F">
      <w:pPr>
        <w:ind w:firstLine="708"/>
        <w:textAlignment w:val="top"/>
        <w:rPr>
          <w:rFonts w:ascii="Calibri" w:hAnsi="Calibri" w:cs="Arial"/>
          <w:color w:val="000000"/>
          <w:lang w:val="en-US" w:eastAsia="pt-BR"/>
        </w:rPr>
      </w:pPr>
      <w:r>
        <w:rPr>
          <w:rFonts w:ascii="Calibri" w:hAnsi="Calibri" w:cs="Arial"/>
          <w:color w:val="000000"/>
          <w:lang w:val="en-US" w:eastAsia="pt-BR"/>
        </w:rPr>
        <w:t>Office of International Affairs</w:t>
      </w:r>
    </w:p>
    <w:p w:rsidR="00B42E68" w:rsidRDefault="00B42E68" w:rsidP="00D5799F">
      <w:pPr>
        <w:ind w:firstLine="708"/>
        <w:textAlignment w:val="top"/>
        <w:rPr>
          <w:rFonts w:ascii="Calibri" w:hAnsi="Calibri" w:cs="Arial"/>
          <w:color w:val="000000"/>
          <w:lang w:val="en-US" w:eastAsia="pt-BR"/>
        </w:rPr>
      </w:pPr>
      <w:r>
        <w:rPr>
          <w:rFonts w:ascii="Calibri" w:hAnsi="Calibri" w:cs="Arial"/>
          <w:color w:val="000000"/>
          <w:lang w:val="en-US" w:eastAsia="pt-BR"/>
        </w:rPr>
        <w:t xml:space="preserve">Brazilian National Meteorological </w:t>
      </w:r>
      <w:r w:rsidR="00FD063A">
        <w:rPr>
          <w:rFonts w:ascii="Calibri" w:hAnsi="Calibri" w:cs="Arial"/>
          <w:color w:val="000000"/>
          <w:lang w:val="en-US" w:eastAsia="pt-BR"/>
        </w:rPr>
        <w:t>Institute</w:t>
      </w:r>
      <w:r>
        <w:rPr>
          <w:rFonts w:ascii="Calibri" w:hAnsi="Calibri" w:cs="Arial"/>
          <w:color w:val="000000"/>
          <w:lang w:val="en-US" w:eastAsia="pt-BR"/>
        </w:rPr>
        <w:t xml:space="preserve"> - INMET</w:t>
      </w:r>
    </w:p>
    <w:p w:rsidR="00504A08" w:rsidRPr="00B42E68" w:rsidRDefault="00504A08" w:rsidP="00D5799F">
      <w:pPr>
        <w:ind w:firstLine="708"/>
        <w:textAlignment w:val="top"/>
        <w:rPr>
          <w:rFonts w:ascii="Calibri" w:hAnsi="Calibri" w:cs="Arial"/>
          <w:color w:val="000000"/>
          <w:lang w:eastAsia="pt-BR"/>
        </w:rPr>
      </w:pPr>
      <w:r w:rsidRPr="00B42E68">
        <w:rPr>
          <w:rFonts w:ascii="Calibri" w:hAnsi="Calibri" w:cs="Arial"/>
          <w:color w:val="000000"/>
          <w:lang w:eastAsia="pt-BR"/>
        </w:rPr>
        <w:t xml:space="preserve">E-mail: </w:t>
      </w:r>
      <w:hyperlink r:id="rId10" w:history="1">
        <w:r w:rsidR="00B42E68" w:rsidRPr="003911CD">
          <w:rPr>
            <w:rStyle w:val="Hyperlink"/>
            <w:rFonts w:ascii="Calibri" w:hAnsi="Calibri" w:cs="Arial"/>
            <w:lang w:eastAsia="pt-BR"/>
          </w:rPr>
          <w:t>kelly.morais@inmet.gov.br</w:t>
        </w:r>
      </w:hyperlink>
    </w:p>
    <w:p w:rsidR="00410195" w:rsidRPr="00EE1680" w:rsidRDefault="00410195" w:rsidP="00D5799F">
      <w:pPr>
        <w:ind w:firstLine="708"/>
        <w:jc w:val="both"/>
        <w:rPr>
          <w:rFonts w:ascii="Calibri" w:hAnsi="Calibri" w:cs="Arial"/>
          <w:lang w:val="en-US"/>
        </w:rPr>
      </w:pPr>
      <w:r w:rsidRPr="00EE1680">
        <w:rPr>
          <w:rFonts w:ascii="Calibri" w:hAnsi="Calibri" w:cs="Arial"/>
          <w:lang w:val="en-US"/>
        </w:rPr>
        <w:t>P</w:t>
      </w:r>
      <w:r w:rsidR="00B42E68">
        <w:rPr>
          <w:rFonts w:ascii="Calibri" w:hAnsi="Calibri" w:cs="Arial"/>
          <w:lang w:val="en-US"/>
        </w:rPr>
        <w:t>hone number: +55</w:t>
      </w:r>
      <w:r w:rsidR="00D5799F">
        <w:rPr>
          <w:rFonts w:ascii="Calibri" w:hAnsi="Calibri" w:cs="Arial"/>
          <w:lang w:val="en-US"/>
        </w:rPr>
        <w:t xml:space="preserve"> </w:t>
      </w:r>
      <w:r w:rsidR="00B42E68">
        <w:rPr>
          <w:rFonts w:ascii="Calibri" w:hAnsi="Calibri" w:cs="Arial"/>
          <w:lang w:val="en-US"/>
        </w:rPr>
        <w:t>(61) 2102-4607</w:t>
      </w:r>
    </w:p>
    <w:p w:rsidR="00410195" w:rsidRDefault="00410195" w:rsidP="00D5799F">
      <w:pPr>
        <w:ind w:firstLine="708"/>
        <w:jc w:val="both"/>
        <w:rPr>
          <w:rFonts w:ascii="Calibri" w:hAnsi="Calibri" w:cs="Arial"/>
          <w:lang w:val="en-US"/>
        </w:rPr>
      </w:pPr>
      <w:r w:rsidRPr="00EE1680">
        <w:rPr>
          <w:rFonts w:ascii="Calibri" w:hAnsi="Calibri" w:cs="Arial"/>
          <w:lang w:val="en-US"/>
        </w:rPr>
        <w:t>Fax: +55</w:t>
      </w:r>
      <w:r w:rsidR="00D5799F">
        <w:rPr>
          <w:rFonts w:ascii="Calibri" w:hAnsi="Calibri" w:cs="Arial"/>
          <w:lang w:val="en-US"/>
        </w:rPr>
        <w:t xml:space="preserve"> </w:t>
      </w:r>
      <w:r w:rsidRPr="00EE1680">
        <w:rPr>
          <w:rFonts w:ascii="Calibri" w:hAnsi="Calibri" w:cs="Arial"/>
          <w:lang w:val="en-US"/>
        </w:rPr>
        <w:t>(61) 2102-4620</w:t>
      </w:r>
    </w:p>
    <w:p w:rsidR="00410195" w:rsidRDefault="00410195" w:rsidP="000715D7">
      <w:pPr>
        <w:spacing w:line="276" w:lineRule="auto"/>
        <w:jc w:val="both"/>
        <w:rPr>
          <w:lang w:val="en-US"/>
        </w:rPr>
      </w:pPr>
    </w:p>
    <w:p w:rsidR="00E43054" w:rsidRPr="00410195" w:rsidRDefault="00E43054" w:rsidP="000715D7">
      <w:pPr>
        <w:spacing w:line="276" w:lineRule="auto"/>
        <w:jc w:val="both"/>
        <w:rPr>
          <w:lang w:val="en-US"/>
        </w:rPr>
      </w:pPr>
    </w:p>
    <w:p w:rsidR="00D3093C" w:rsidRPr="00EE1680" w:rsidRDefault="00D3093C" w:rsidP="000715D7">
      <w:pPr>
        <w:spacing w:line="276" w:lineRule="auto"/>
        <w:jc w:val="both"/>
        <w:rPr>
          <w:caps/>
          <w:lang w:val="en-US"/>
        </w:rPr>
      </w:pPr>
      <w:r w:rsidRPr="00EE1680">
        <w:rPr>
          <w:b/>
          <w:caps/>
          <w:lang w:val="en-US"/>
        </w:rPr>
        <w:t>2.</w:t>
      </w:r>
      <w:r w:rsidRPr="00EE1680">
        <w:rPr>
          <w:b/>
          <w:caps/>
          <w:lang w:val="en-US"/>
        </w:rPr>
        <w:tab/>
      </w:r>
      <w:r w:rsidR="00651428">
        <w:rPr>
          <w:b/>
          <w:caps/>
          <w:lang w:val="en-US"/>
        </w:rPr>
        <w:t>Hotel Information</w:t>
      </w:r>
    </w:p>
    <w:p w:rsidR="00D3093C" w:rsidRPr="00EE1680" w:rsidRDefault="00D3093C" w:rsidP="000715D7">
      <w:pPr>
        <w:spacing w:line="276" w:lineRule="auto"/>
        <w:jc w:val="both"/>
        <w:rPr>
          <w:lang w:val="en-US"/>
        </w:rPr>
      </w:pPr>
    </w:p>
    <w:p w:rsidR="008C099D" w:rsidRDefault="004431E5" w:rsidP="008C099D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No </w:t>
      </w:r>
      <w:r w:rsidR="008C099D">
        <w:rPr>
          <w:lang w:val="en-US"/>
        </w:rPr>
        <w:t xml:space="preserve">block reservation has been </w:t>
      </w:r>
      <w:r w:rsidR="00D5799F">
        <w:rPr>
          <w:lang w:val="en-US"/>
        </w:rPr>
        <w:t>made</w:t>
      </w:r>
      <w:r>
        <w:rPr>
          <w:lang w:val="en-US"/>
        </w:rPr>
        <w:t xml:space="preserve"> for this event, for that reason r</w:t>
      </w:r>
      <w:r w:rsidR="00651428">
        <w:rPr>
          <w:lang w:val="en-US"/>
        </w:rPr>
        <w:t xml:space="preserve">eservations </w:t>
      </w:r>
      <w:r w:rsidR="00FE7D3A">
        <w:rPr>
          <w:lang w:val="en-US"/>
        </w:rPr>
        <w:t xml:space="preserve">need to </w:t>
      </w:r>
      <w:r w:rsidR="00651428">
        <w:rPr>
          <w:lang w:val="en-US"/>
        </w:rPr>
        <w:t>be made d</w:t>
      </w:r>
      <w:r w:rsidR="008C099D">
        <w:rPr>
          <w:lang w:val="en-US"/>
        </w:rPr>
        <w:t xml:space="preserve">irectly by </w:t>
      </w:r>
      <w:r w:rsidR="00FE7D3A">
        <w:rPr>
          <w:lang w:val="en-US"/>
        </w:rPr>
        <w:t xml:space="preserve">each </w:t>
      </w:r>
      <w:r w:rsidR="008C099D">
        <w:rPr>
          <w:lang w:val="en-US"/>
        </w:rPr>
        <w:t xml:space="preserve">participant. </w:t>
      </w:r>
      <w:r w:rsidR="00FE74E9">
        <w:rPr>
          <w:lang w:val="en-US"/>
        </w:rPr>
        <w:t xml:space="preserve">All hotels require credit card information to guarantee reservations. </w:t>
      </w:r>
      <w:r>
        <w:rPr>
          <w:lang w:val="en-US"/>
        </w:rPr>
        <w:t xml:space="preserve">We advise you to contact one of the suggested hotels (listed below) as soon as possible in order to </w:t>
      </w:r>
      <w:r w:rsidR="008C099D">
        <w:rPr>
          <w:lang w:val="en-US"/>
        </w:rPr>
        <w:t>guarantee availability.</w:t>
      </w:r>
    </w:p>
    <w:p w:rsidR="00A93896" w:rsidRDefault="00A93896" w:rsidP="00E43054">
      <w:pPr>
        <w:rPr>
          <w:rFonts w:ascii="Calibri" w:hAnsi="Calibri" w:cs="Arial"/>
          <w:b/>
          <w:color w:val="000000"/>
          <w:sz w:val="20"/>
          <w:szCs w:val="20"/>
          <w:shd w:val="clear" w:color="auto" w:fill="FFFFFF"/>
          <w:lang w:val="en-US"/>
        </w:rPr>
      </w:pPr>
    </w:p>
    <w:p w:rsidR="00E43054" w:rsidRPr="00CC1381" w:rsidRDefault="00E43054" w:rsidP="00E43054">
      <w:pPr>
        <w:spacing w:line="276" w:lineRule="auto"/>
        <w:jc w:val="both"/>
        <w:rPr>
          <w:b/>
        </w:rPr>
      </w:pPr>
      <w:r>
        <w:rPr>
          <w:b/>
        </w:rPr>
        <w:t>Kubitschek Plaza Hotel</w:t>
      </w:r>
    </w:p>
    <w:p w:rsidR="00E43054" w:rsidRPr="007432DC" w:rsidRDefault="00E43054" w:rsidP="00E43054">
      <w:pPr>
        <w:shd w:val="clear" w:color="auto" w:fill="FFFFFF"/>
        <w:spacing w:line="2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7432D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SHN Quadra 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2</w:t>
      </w:r>
      <w:r w:rsidRPr="007432D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, Bloco 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</w:t>
      </w:r>
      <w:r w:rsidRPr="007432D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- Asa Norte, Brasília - DF, 7070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2</w:t>
      </w:r>
      <w:r w:rsidRPr="007432D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-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904</w:t>
      </w:r>
    </w:p>
    <w:p w:rsidR="00E43054" w:rsidRDefault="00E43054" w:rsidP="00E43054">
      <w:pPr>
        <w:shd w:val="clear" w:color="auto" w:fill="FFFFFF"/>
        <w:spacing w:line="240" w:lineRule="atLeast"/>
        <w:rPr>
          <w:rFonts w:ascii="Arial" w:eastAsia="Times New Roman" w:hAnsi="Arial" w:cs="Arial"/>
          <w:color w:val="222222"/>
          <w:sz w:val="20"/>
          <w:szCs w:val="20"/>
          <w:lang w:val="en-US" w:eastAsia="pt-BR"/>
        </w:rPr>
      </w:pPr>
      <w:r w:rsidRPr="00CC1381">
        <w:rPr>
          <w:rFonts w:ascii="Arial" w:eastAsia="Times New Roman" w:hAnsi="Arial" w:cs="Arial"/>
          <w:bCs/>
          <w:color w:val="222222"/>
          <w:sz w:val="20"/>
          <w:szCs w:val="20"/>
          <w:lang w:val="en-US" w:eastAsia="pt-BR"/>
        </w:rPr>
        <w:t>Contact:</w:t>
      </w:r>
      <w:r w:rsidRPr="00CC1381">
        <w:rPr>
          <w:rFonts w:ascii="Arial" w:eastAsia="Times New Roman" w:hAnsi="Arial" w:cs="Arial"/>
          <w:color w:val="222222"/>
          <w:sz w:val="20"/>
          <w:szCs w:val="20"/>
          <w:lang w:val="en-US" w:eastAsia="pt-BR"/>
        </w:rPr>
        <w:t xml:space="preserve"> +55 </w:t>
      </w:r>
      <w:r w:rsidRPr="001A094C">
        <w:rPr>
          <w:rFonts w:ascii="Arial" w:eastAsia="Times New Roman" w:hAnsi="Arial" w:cs="Arial"/>
          <w:color w:val="222222"/>
          <w:sz w:val="20"/>
          <w:szCs w:val="20"/>
          <w:lang w:val="en-US" w:eastAsia="pt-BR"/>
        </w:rPr>
        <w:t>(61) 3319-3543</w:t>
      </w:r>
    </w:p>
    <w:p w:rsidR="00E43054" w:rsidRDefault="00E43054" w:rsidP="00E43054">
      <w:pPr>
        <w:shd w:val="clear" w:color="auto" w:fill="FFFFFF"/>
        <w:spacing w:line="240" w:lineRule="atLeast"/>
        <w:rPr>
          <w:rFonts w:ascii="Arial" w:eastAsia="Times New Roman" w:hAnsi="Arial" w:cs="Arial"/>
          <w:color w:val="222222"/>
          <w:sz w:val="20"/>
          <w:szCs w:val="20"/>
          <w:lang w:val="en-US"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US" w:eastAsia="pt-BR"/>
        </w:rPr>
        <w:t xml:space="preserve">E-mail: </w:t>
      </w:r>
      <w:hyperlink r:id="rId11" w:history="1">
        <w:r w:rsidRPr="00AE0C79">
          <w:rPr>
            <w:rStyle w:val="Hyperlink"/>
            <w:rFonts w:ascii="Arial" w:eastAsia="Times New Roman" w:hAnsi="Arial" w:cs="Arial"/>
            <w:sz w:val="20"/>
            <w:szCs w:val="20"/>
            <w:lang w:val="en-US" w:eastAsia="pt-BR"/>
          </w:rPr>
          <w:t>reservaskubitschek@plazabrasilia.com.br</w:t>
        </w:r>
      </w:hyperlink>
    </w:p>
    <w:p w:rsidR="00E43054" w:rsidRDefault="00DA0877" w:rsidP="00E43054">
      <w:pPr>
        <w:shd w:val="clear" w:color="auto" w:fill="FFFFFF"/>
        <w:spacing w:line="240" w:lineRule="atLeast"/>
        <w:rPr>
          <w:rStyle w:val="Hyperlink"/>
          <w:lang w:val="en-US"/>
        </w:rPr>
      </w:pPr>
      <w:hyperlink r:id="rId12" w:history="1">
        <w:hyperlink r:id="rId13" w:history="1">
          <w:r w:rsidR="00E43054">
            <w:rPr>
              <w:rStyle w:val="Hyperlink"/>
            </w:rPr>
            <w:t>http://www.kubitschek.com.br/</w:t>
          </w:r>
        </w:hyperlink>
      </w:hyperlink>
    </w:p>
    <w:p w:rsidR="00E43054" w:rsidRDefault="00E43054" w:rsidP="00E43054">
      <w:pPr>
        <w:rPr>
          <w:rFonts w:ascii="Calibri" w:hAnsi="Calibri" w:cs="Arial"/>
          <w:b/>
          <w:color w:val="000000"/>
          <w:sz w:val="20"/>
          <w:szCs w:val="20"/>
          <w:shd w:val="clear" w:color="auto" w:fill="FFFFFF"/>
          <w:lang w:val="en-US"/>
        </w:rPr>
      </w:pPr>
    </w:p>
    <w:p w:rsidR="00E43054" w:rsidRDefault="00E43054" w:rsidP="00E43054">
      <w:pPr>
        <w:rPr>
          <w:rFonts w:ascii="Calibri" w:hAnsi="Calibri" w:cs="Arial"/>
          <w:b/>
          <w:color w:val="000000"/>
          <w:sz w:val="20"/>
          <w:szCs w:val="20"/>
          <w:shd w:val="clear" w:color="auto" w:fill="FFFFFF"/>
          <w:lang w:val="en-US"/>
        </w:rPr>
      </w:pPr>
    </w:p>
    <w:p w:rsidR="00E43054" w:rsidRPr="00CC1381" w:rsidRDefault="00E43054" w:rsidP="00E43054">
      <w:pPr>
        <w:rPr>
          <w:rFonts w:ascii="Calibri" w:hAnsi="Calibri" w:cs="Arial"/>
          <w:b/>
          <w:color w:val="000000"/>
          <w:sz w:val="20"/>
          <w:szCs w:val="20"/>
          <w:shd w:val="clear" w:color="auto" w:fill="FFFFFF"/>
          <w:lang w:val="en-US"/>
        </w:rPr>
      </w:pPr>
    </w:p>
    <w:p w:rsidR="00A7039E" w:rsidRPr="00B77621" w:rsidRDefault="004431E5" w:rsidP="000715D7">
      <w:pPr>
        <w:spacing w:line="276" w:lineRule="auto"/>
        <w:jc w:val="both"/>
        <w:rPr>
          <w:b/>
          <w:lang w:val="en-US"/>
        </w:rPr>
      </w:pPr>
      <w:r>
        <w:rPr>
          <w:b/>
          <w:lang w:val="en-US"/>
        </w:rPr>
        <w:lastRenderedPageBreak/>
        <w:t>Garvey Park</w:t>
      </w:r>
      <w:r w:rsidR="00A7039E" w:rsidRPr="00B77621">
        <w:rPr>
          <w:b/>
          <w:lang w:val="en-US"/>
        </w:rPr>
        <w:t xml:space="preserve"> Hotel</w:t>
      </w:r>
    </w:p>
    <w:p w:rsidR="007432DC" w:rsidRPr="007432DC" w:rsidRDefault="007432DC" w:rsidP="007432DC">
      <w:pPr>
        <w:shd w:val="clear" w:color="auto" w:fill="FFFFFF"/>
        <w:spacing w:line="2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7432D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SHN </w:t>
      </w:r>
      <w:r w:rsidR="00B77621" w:rsidRPr="007432D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Quadra </w:t>
      </w:r>
      <w:r w:rsidR="004431E5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2</w:t>
      </w:r>
      <w:r w:rsidRPr="007432D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Bl</w:t>
      </w:r>
      <w:r w:rsidR="004431E5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oco</w:t>
      </w:r>
      <w:r w:rsidRPr="007432D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</w:t>
      </w:r>
      <w:r w:rsidR="004431E5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J</w:t>
      </w:r>
      <w:r w:rsidRPr="007432D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 Asa Norte, Brasília - DF, 70702-9</w:t>
      </w:r>
      <w:r w:rsidR="004431E5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09</w:t>
      </w:r>
    </w:p>
    <w:p w:rsidR="007432DC" w:rsidRDefault="00B77621" w:rsidP="007432DC">
      <w:pPr>
        <w:shd w:val="clear" w:color="auto" w:fill="FFFFFF"/>
        <w:spacing w:line="240" w:lineRule="atLeast"/>
        <w:rPr>
          <w:rFonts w:ascii="Arial" w:eastAsia="Times New Roman" w:hAnsi="Arial" w:cs="Arial"/>
          <w:color w:val="222222"/>
          <w:sz w:val="20"/>
          <w:szCs w:val="20"/>
          <w:lang w:val="en-US" w:eastAsia="pt-BR"/>
        </w:rPr>
      </w:pPr>
      <w:r w:rsidRPr="00CC1381">
        <w:rPr>
          <w:rFonts w:ascii="Arial" w:eastAsia="Times New Roman" w:hAnsi="Arial" w:cs="Arial"/>
          <w:bCs/>
          <w:color w:val="222222"/>
          <w:sz w:val="20"/>
          <w:szCs w:val="20"/>
          <w:lang w:val="en-US" w:eastAsia="pt-BR"/>
        </w:rPr>
        <w:t>Contact:</w:t>
      </w:r>
      <w:r w:rsidR="004431E5">
        <w:rPr>
          <w:rFonts w:ascii="Arial" w:eastAsia="Times New Roman" w:hAnsi="Arial" w:cs="Arial"/>
          <w:color w:val="222222"/>
          <w:sz w:val="20"/>
          <w:szCs w:val="20"/>
          <w:lang w:val="en-US" w:eastAsia="pt-BR"/>
        </w:rPr>
        <w:t xml:space="preserve"> +55 (</w:t>
      </w:r>
      <w:r w:rsidR="007432DC" w:rsidRPr="00CC1381">
        <w:rPr>
          <w:rFonts w:ascii="Arial" w:eastAsia="Times New Roman" w:hAnsi="Arial" w:cs="Arial"/>
          <w:color w:val="222222"/>
          <w:sz w:val="20"/>
          <w:szCs w:val="20"/>
          <w:lang w:val="en-US" w:eastAsia="pt-BR"/>
        </w:rPr>
        <w:t>61) 3</w:t>
      </w:r>
      <w:r w:rsidR="004431E5">
        <w:rPr>
          <w:rFonts w:ascii="Arial" w:eastAsia="Times New Roman" w:hAnsi="Arial" w:cs="Arial"/>
          <w:color w:val="222222"/>
          <w:sz w:val="20"/>
          <w:szCs w:val="20"/>
          <w:lang w:val="en-US" w:eastAsia="pt-BR"/>
        </w:rPr>
        <w:t>329</w:t>
      </w:r>
      <w:r w:rsidR="007432DC" w:rsidRPr="00CC1381">
        <w:rPr>
          <w:rFonts w:ascii="Arial" w:eastAsia="Times New Roman" w:hAnsi="Arial" w:cs="Arial"/>
          <w:color w:val="222222"/>
          <w:sz w:val="20"/>
          <w:szCs w:val="20"/>
          <w:lang w:val="en-US" w:eastAsia="pt-BR"/>
        </w:rPr>
        <w:t>-</w:t>
      </w:r>
      <w:r w:rsidR="004431E5">
        <w:rPr>
          <w:rFonts w:ascii="Arial" w:eastAsia="Times New Roman" w:hAnsi="Arial" w:cs="Arial"/>
          <w:color w:val="222222"/>
          <w:sz w:val="20"/>
          <w:szCs w:val="20"/>
          <w:lang w:val="en-US" w:eastAsia="pt-BR"/>
        </w:rPr>
        <w:t>8</w:t>
      </w:r>
      <w:r w:rsidR="007432DC" w:rsidRPr="00CC1381">
        <w:rPr>
          <w:rFonts w:ascii="Arial" w:eastAsia="Times New Roman" w:hAnsi="Arial" w:cs="Arial"/>
          <w:color w:val="222222"/>
          <w:sz w:val="20"/>
          <w:szCs w:val="20"/>
          <w:lang w:val="en-US" w:eastAsia="pt-BR"/>
        </w:rPr>
        <w:t>400</w:t>
      </w:r>
      <w:r w:rsidR="004431E5">
        <w:rPr>
          <w:rFonts w:ascii="Arial" w:eastAsia="Times New Roman" w:hAnsi="Arial" w:cs="Arial"/>
          <w:color w:val="222222"/>
          <w:sz w:val="20"/>
          <w:szCs w:val="20"/>
          <w:lang w:val="en-US" w:eastAsia="pt-BR"/>
        </w:rPr>
        <w:t xml:space="preserve"> / 3327-9064</w:t>
      </w:r>
    </w:p>
    <w:p w:rsidR="004431E5" w:rsidRDefault="004431E5" w:rsidP="007432DC">
      <w:pPr>
        <w:shd w:val="clear" w:color="auto" w:fill="FFFFFF"/>
        <w:spacing w:line="240" w:lineRule="atLeast"/>
        <w:rPr>
          <w:rFonts w:ascii="Arial" w:eastAsia="Times New Roman" w:hAnsi="Arial" w:cs="Arial"/>
          <w:color w:val="222222"/>
          <w:sz w:val="20"/>
          <w:szCs w:val="20"/>
          <w:lang w:val="en-US"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US" w:eastAsia="pt-BR"/>
        </w:rPr>
        <w:t xml:space="preserve">Fax: </w:t>
      </w:r>
      <w:r w:rsidRPr="004431E5">
        <w:rPr>
          <w:rFonts w:ascii="Arial" w:eastAsia="Times New Roman" w:hAnsi="Arial" w:cs="Arial"/>
          <w:color w:val="222222"/>
          <w:sz w:val="20"/>
          <w:szCs w:val="20"/>
          <w:lang w:val="en-US" w:eastAsia="pt-BR"/>
        </w:rPr>
        <w:t>+55 (61) 3326-4170</w:t>
      </w:r>
    </w:p>
    <w:p w:rsidR="00765FF3" w:rsidRDefault="00765FF3" w:rsidP="007432DC">
      <w:pPr>
        <w:shd w:val="clear" w:color="auto" w:fill="FFFFFF"/>
        <w:spacing w:line="240" w:lineRule="atLeast"/>
        <w:rPr>
          <w:rFonts w:ascii="Arial" w:eastAsia="Times New Roman" w:hAnsi="Arial" w:cs="Arial"/>
          <w:color w:val="222222"/>
          <w:sz w:val="20"/>
          <w:szCs w:val="20"/>
          <w:lang w:val="en-US"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US" w:eastAsia="pt-BR"/>
        </w:rPr>
        <w:t xml:space="preserve">E-mail: </w:t>
      </w:r>
      <w:hyperlink r:id="rId14" w:history="1">
        <w:r w:rsidRPr="00AE0C79">
          <w:rPr>
            <w:rStyle w:val="Hyperlink"/>
            <w:rFonts w:ascii="Arial" w:eastAsia="Times New Roman" w:hAnsi="Arial" w:cs="Arial"/>
            <w:sz w:val="20"/>
            <w:szCs w:val="20"/>
            <w:lang w:val="en-US" w:eastAsia="pt-BR"/>
          </w:rPr>
          <w:t>reservas@garveyparkhotel.com.br</w:t>
        </w:r>
      </w:hyperlink>
    </w:p>
    <w:p w:rsidR="007432DC" w:rsidRPr="00CC1381" w:rsidRDefault="00DA0877" w:rsidP="000715D7">
      <w:pPr>
        <w:spacing w:line="276" w:lineRule="auto"/>
        <w:jc w:val="both"/>
        <w:rPr>
          <w:lang w:val="en-US"/>
        </w:rPr>
      </w:pPr>
      <w:hyperlink r:id="rId15" w:history="1">
        <w:r w:rsidR="004431E5">
          <w:rPr>
            <w:rStyle w:val="Hyperlink"/>
          </w:rPr>
          <w:t>http://www.garveyparkhotel.com.br</w:t>
        </w:r>
      </w:hyperlink>
    </w:p>
    <w:p w:rsidR="007432DC" w:rsidRDefault="007432DC" w:rsidP="000715D7">
      <w:pPr>
        <w:spacing w:line="276" w:lineRule="auto"/>
        <w:jc w:val="both"/>
        <w:rPr>
          <w:lang w:val="en-US"/>
        </w:rPr>
      </w:pPr>
    </w:p>
    <w:p w:rsidR="00765FF3" w:rsidRDefault="00765FF3" w:rsidP="000715D7">
      <w:pPr>
        <w:spacing w:line="276" w:lineRule="auto"/>
        <w:jc w:val="both"/>
        <w:rPr>
          <w:lang w:val="en-US"/>
        </w:rPr>
      </w:pPr>
      <w:proofErr w:type="spellStart"/>
      <w:r>
        <w:rPr>
          <w:b/>
          <w:lang w:val="en-US"/>
        </w:rPr>
        <w:t>Naoum</w:t>
      </w:r>
      <w:proofErr w:type="spellEnd"/>
      <w:r>
        <w:rPr>
          <w:b/>
          <w:lang w:val="en-US"/>
        </w:rPr>
        <w:t xml:space="preserve"> Plaza Brasília</w:t>
      </w:r>
    </w:p>
    <w:p w:rsidR="00765FF3" w:rsidRDefault="00765FF3" w:rsidP="000715D7">
      <w:pPr>
        <w:spacing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t>SHS Quadra 05 Bloco H</w:t>
      </w:r>
      <w:r w:rsidRPr="007432D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, Asa 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Sul</w:t>
      </w:r>
      <w:r w:rsidRPr="007432D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 Brasília - DF, 70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33</w:t>
      </w:r>
      <w:r w:rsidRPr="007432D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2-9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14</w:t>
      </w:r>
    </w:p>
    <w:p w:rsidR="00765FF3" w:rsidRDefault="00765FF3" w:rsidP="000715D7">
      <w:pPr>
        <w:spacing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Contact: +55 (61) 3322-4545</w:t>
      </w:r>
    </w:p>
    <w:p w:rsidR="00765FF3" w:rsidRDefault="00765FF3" w:rsidP="000715D7">
      <w:pPr>
        <w:spacing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Fax: 3322-4949</w:t>
      </w:r>
    </w:p>
    <w:p w:rsidR="00765FF3" w:rsidRDefault="00765FF3" w:rsidP="000715D7">
      <w:pPr>
        <w:spacing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Email: </w:t>
      </w:r>
      <w:r w:rsidR="00DA0877">
        <w:fldChar w:fldCharType="begin"/>
      </w:r>
      <w:r w:rsidR="00DA0877">
        <w:instrText xml:space="preserve"> HYPERLINK "mailto:reservas@naoumhoteis.com.br" </w:instrText>
      </w:r>
      <w:r w:rsidR="00DA0877">
        <w:fldChar w:fldCharType="separate"/>
      </w:r>
      <w:r w:rsidRPr="00AE0C79">
        <w:rPr>
          <w:rStyle w:val="Hyperlink"/>
          <w:rFonts w:ascii="Arial" w:eastAsia="Times New Roman" w:hAnsi="Arial" w:cs="Arial"/>
          <w:sz w:val="20"/>
          <w:szCs w:val="20"/>
          <w:lang w:eastAsia="pt-BR"/>
        </w:rPr>
        <w:t>reservas@naoumhoteis.com.br</w:t>
      </w:r>
      <w:r w:rsidR="00DA0877">
        <w:rPr>
          <w:rStyle w:val="Hyperlink"/>
          <w:rFonts w:ascii="Arial" w:eastAsia="Times New Roman" w:hAnsi="Arial" w:cs="Arial"/>
          <w:sz w:val="20"/>
          <w:szCs w:val="20"/>
          <w:lang w:eastAsia="pt-BR"/>
        </w:rPr>
        <w:fldChar w:fldCharType="end"/>
      </w:r>
    </w:p>
    <w:p w:rsidR="00765FF3" w:rsidRDefault="00DA0877" w:rsidP="000715D7">
      <w:pPr>
        <w:spacing w:line="276" w:lineRule="auto"/>
        <w:jc w:val="both"/>
      </w:pPr>
      <w:hyperlink r:id="rId16" w:history="1">
        <w:r w:rsidR="00765FF3">
          <w:rPr>
            <w:rStyle w:val="Hyperlink"/>
          </w:rPr>
          <w:t>http://www.naoumplaza.com.br</w:t>
        </w:r>
      </w:hyperlink>
    </w:p>
    <w:p w:rsidR="00765FF3" w:rsidRPr="00765FF3" w:rsidRDefault="00765FF3" w:rsidP="000715D7">
      <w:pPr>
        <w:spacing w:line="276" w:lineRule="auto"/>
        <w:jc w:val="both"/>
        <w:rPr>
          <w:lang w:val="en-US"/>
        </w:rPr>
      </w:pPr>
    </w:p>
    <w:p w:rsidR="00A7039E" w:rsidRPr="00B77621" w:rsidRDefault="004431E5" w:rsidP="000715D7">
      <w:pPr>
        <w:spacing w:line="276" w:lineRule="auto"/>
        <w:jc w:val="both"/>
        <w:rPr>
          <w:b/>
          <w:lang w:val="en-US"/>
        </w:rPr>
      </w:pPr>
      <w:r>
        <w:rPr>
          <w:b/>
          <w:lang w:val="en-US"/>
        </w:rPr>
        <w:t>Bristol</w:t>
      </w:r>
      <w:r w:rsidR="00A7039E" w:rsidRPr="00B77621">
        <w:rPr>
          <w:b/>
          <w:lang w:val="en-US"/>
        </w:rPr>
        <w:t xml:space="preserve"> Hotel</w:t>
      </w:r>
    </w:p>
    <w:p w:rsidR="007432DC" w:rsidRPr="007432DC" w:rsidRDefault="00B77621" w:rsidP="007432DC">
      <w:pPr>
        <w:shd w:val="clear" w:color="auto" w:fill="FFFFFF"/>
        <w:spacing w:line="2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7432D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SH</w:t>
      </w:r>
      <w:r w:rsidR="001A094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S</w:t>
      </w:r>
      <w:r w:rsidRPr="007432D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</w:t>
      </w:r>
      <w:r w:rsidR="007432DC" w:rsidRPr="007432D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Quadra </w:t>
      </w:r>
      <w:r w:rsidR="001A094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F Bloco F</w:t>
      </w:r>
      <w:r w:rsidR="007432DC" w:rsidRPr="007432D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, Asa </w:t>
      </w:r>
      <w:r w:rsidR="001A094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Sul</w:t>
      </w:r>
      <w:r w:rsidR="007432DC" w:rsidRPr="007432D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 Brasília - DF, 70</w:t>
      </w:r>
      <w:r w:rsidR="001A094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33</w:t>
      </w:r>
      <w:r w:rsidR="007432DC" w:rsidRPr="007432D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2-9</w:t>
      </w:r>
      <w:r w:rsidR="001A094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08</w:t>
      </w:r>
    </w:p>
    <w:p w:rsidR="007432DC" w:rsidRDefault="00B77621" w:rsidP="007432DC">
      <w:pPr>
        <w:shd w:val="clear" w:color="auto" w:fill="FFFFFF"/>
        <w:spacing w:line="2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77621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Contact: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+55 (</w:t>
      </w:r>
      <w:r w:rsidR="007432DC" w:rsidRPr="007432D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61) </w:t>
      </w:r>
      <w:r w:rsidR="001A094C" w:rsidRPr="001A094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3204-6162</w:t>
      </w:r>
    </w:p>
    <w:p w:rsidR="001A094C" w:rsidRDefault="001A094C" w:rsidP="007432DC">
      <w:pPr>
        <w:shd w:val="clear" w:color="auto" w:fill="FFFFFF"/>
        <w:spacing w:line="2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Fax:</w:t>
      </w:r>
      <w:r w:rsidRPr="001A094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+55 </w:t>
      </w:r>
      <w:r w:rsidRPr="001A094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(61) 3321-2690</w:t>
      </w:r>
    </w:p>
    <w:p w:rsidR="00765FF3" w:rsidRDefault="00765FF3" w:rsidP="007432DC">
      <w:pPr>
        <w:shd w:val="clear" w:color="auto" w:fill="FFFFFF"/>
        <w:spacing w:line="2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E-mail: </w:t>
      </w:r>
      <w:hyperlink r:id="rId17" w:history="1">
        <w:r w:rsidRPr="00AE0C79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reservas@bristolhotel.com.br</w:t>
        </w:r>
      </w:hyperlink>
    </w:p>
    <w:p w:rsidR="007432DC" w:rsidRDefault="00DA0877" w:rsidP="000715D7">
      <w:pPr>
        <w:spacing w:line="276" w:lineRule="auto"/>
        <w:jc w:val="both"/>
      </w:pPr>
      <w:hyperlink r:id="rId18" w:history="1">
        <w:r w:rsidR="001A094C" w:rsidRPr="00AE0C79">
          <w:rPr>
            <w:rStyle w:val="Hyperlink"/>
          </w:rPr>
          <w:t>www.bristolhotel.com.br/</w:t>
        </w:r>
      </w:hyperlink>
    </w:p>
    <w:p w:rsidR="007432DC" w:rsidRDefault="007432DC" w:rsidP="000715D7">
      <w:pPr>
        <w:spacing w:line="276" w:lineRule="auto"/>
        <w:jc w:val="both"/>
      </w:pPr>
    </w:p>
    <w:p w:rsidR="00765FF3" w:rsidRPr="007432DC" w:rsidRDefault="00765FF3" w:rsidP="000715D7">
      <w:pPr>
        <w:spacing w:line="276" w:lineRule="auto"/>
        <w:jc w:val="both"/>
      </w:pPr>
    </w:p>
    <w:p w:rsidR="00D3093C" w:rsidRPr="00EE1680" w:rsidRDefault="00D3093C" w:rsidP="000715D7">
      <w:pPr>
        <w:spacing w:line="276" w:lineRule="auto"/>
        <w:jc w:val="both"/>
        <w:rPr>
          <w:caps/>
          <w:lang w:val="en-US"/>
        </w:rPr>
      </w:pPr>
      <w:r w:rsidRPr="00EE1680">
        <w:rPr>
          <w:b/>
          <w:caps/>
          <w:lang w:val="en-US"/>
        </w:rPr>
        <w:t>3.</w:t>
      </w:r>
      <w:r w:rsidRPr="00EE1680">
        <w:rPr>
          <w:b/>
          <w:caps/>
          <w:lang w:val="en-US"/>
        </w:rPr>
        <w:tab/>
        <w:t>Airport Access Information</w:t>
      </w:r>
    </w:p>
    <w:p w:rsidR="00D3093C" w:rsidRPr="00EE1680" w:rsidRDefault="00D3093C" w:rsidP="000715D7">
      <w:pPr>
        <w:spacing w:line="276" w:lineRule="auto"/>
        <w:jc w:val="both"/>
        <w:rPr>
          <w:lang w:val="en-US"/>
        </w:rPr>
      </w:pPr>
    </w:p>
    <w:p w:rsidR="00866B6C" w:rsidRDefault="00866B6C" w:rsidP="00DE0E8F">
      <w:pPr>
        <w:spacing w:line="276" w:lineRule="auto"/>
        <w:jc w:val="both"/>
        <w:rPr>
          <w:rFonts w:ascii="Calibri" w:hAnsi="Calibri" w:cs="Arial"/>
          <w:lang w:val="en-US"/>
        </w:rPr>
      </w:pPr>
      <w:r w:rsidRPr="00EE1680">
        <w:rPr>
          <w:rFonts w:ascii="Calibri" w:hAnsi="Calibri" w:cs="Arial"/>
          <w:lang w:val="en-US"/>
        </w:rPr>
        <w:t xml:space="preserve">Brasilia’s </w:t>
      </w:r>
      <w:proofErr w:type="spellStart"/>
      <w:r w:rsidRPr="00EE1680">
        <w:rPr>
          <w:rFonts w:ascii="Calibri" w:hAnsi="Calibri" w:cs="Arial"/>
          <w:lang w:val="en-US"/>
        </w:rPr>
        <w:t>Juscelino</w:t>
      </w:r>
      <w:proofErr w:type="spellEnd"/>
      <w:r w:rsidRPr="00EE1680">
        <w:rPr>
          <w:rFonts w:ascii="Calibri" w:hAnsi="Calibri" w:cs="Arial"/>
          <w:lang w:val="en-US"/>
        </w:rPr>
        <w:t xml:space="preserve"> </w:t>
      </w:r>
      <w:proofErr w:type="spellStart"/>
      <w:r w:rsidRPr="00EE1680">
        <w:rPr>
          <w:rFonts w:ascii="Calibri" w:hAnsi="Calibri" w:cs="Arial"/>
          <w:lang w:val="en-US"/>
        </w:rPr>
        <w:t>Kubitschek</w:t>
      </w:r>
      <w:proofErr w:type="spellEnd"/>
      <w:r w:rsidRPr="00EE1680">
        <w:rPr>
          <w:rFonts w:ascii="Calibri" w:hAnsi="Calibri" w:cs="Arial"/>
          <w:lang w:val="en-US"/>
        </w:rPr>
        <w:t xml:space="preserve"> </w:t>
      </w:r>
      <w:r w:rsidR="008C0F03">
        <w:rPr>
          <w:rFonts w:ascii="Calibri" w:hAnsi="Calibri" w:cs="Arial"/>
          <w:lang w:val="en-US"/>
        </w:rPr>
        <w:t>I</w:t>
      </w:r>
      <w:r w:rsidRPr="00EE1680">
        <w:rPr>
          <w:rFonts w:ascii="Calibri" w:hAnsi="Calibri" w:cs="Arial"/>
          <w:lang w:val="en-US"/>
        </w:rPr>
        <w:t xml:space="preserve">nternational </w:t>
      </w:r>
      <w:r w:rsidR="008C0F03">
        <w:rPr>
          <w:rFonts w:ascii="Calibri" w:hAnsi="Calibri" w:cs="Arial"/>
          <w:lang w:val="en-US"/>
        </w:rPr>
        <w:t>A</w:t>
      </w:r>
      <w:r w:rsidRPr="00EE1680">
        <w:rPr>
          <w:rFonts w:ascii="Calibri" w:hAnsi="Calibri" w:cs="Arial"/>
          <w:lang w:val="en-US"/>
        </w:rPr>
        <w:t>irport</w:t>
      </w:r>
      <w:r w:rsidR="00FD063A">
        <w:rPr>
          <w:rFonts w:ascii="Calibri" w:hAnsi="Calibri" w:cs="Arial"/>
          <w:lang w:val="en-US"/>
        </w:rPr>
        <w:t xml:space="preserve"> is</w:t>
      </w:r>
      <w:r w:rsidRPr="00EE1680">
        <w:rPr>
          <w:rFonts w:ascii="Calibri" w:hAnsi="Calibri" w:cs="Arial"/>
          <w:lang w:val="en-US"/>
        </w:rPr>
        <w:t xml:space="preserve"> situated in the southern part of the city</w:t>
      </w:r>
      <w:r w:rsidR="00FD063A">
        <w:rPr>
          <w:rFonts w:ascii="Calibri" w:hAnsi="Calibri" w:cs="Arial"/>
          <w:lang w:val="en-US"/>
        </w:rPr>
        <w:t xml:space="preserve"> and</w:t>
      </w:r>
      <w:r w:rsidRPr="00EE1680">
        <w:rPr>
          <w:rFonts w:ascii="Calibri" w:hAnsi="Calibri" w:cs="Arial"/>
          <w:lang w:val="en-US"/>
        </w:rPr>
        <w:t xml:space="preserve"> has </w:t>
      </w:r>
      <w:r w:rsidR="006169F8">
        <w:rPr>
          <w:rFonts w:ascii="Calibri" w:hAnsi="Calibri" w:cs="Arial"/>
          <w:lang w:val="en-US"/>
        </w:rPr>
        <w:t xml:space="preserve">easy </w:t>
      </w:r>
      <w:r w:rsidR="006169F8" w:rsidRPr="00EE1680">
        <w:rPr>
          <w:rFonts w:ascii="Calibri" w:hAnsi="Calibri" w:cs="Arial"/>
          <w:lang w:val="en-US"/>
        </w:rPr>
        <w:t>access</w:t>
      </w:r>
      <w:r w:rsidRPr="00EE1680">
        <w:rPr>
          <w:rFonts w:ascii="Calibri" w:hAnsi="Calibri" w:cs="Arial"/>
          <w:lang w:val="en-US"/>
        </w:rPr>
        <w:t xml:space="preserve"> to Brasilia's downtown, where most major hotels are located.</w:t>
      </w:r>
      <w:r w:rsidR="00196A88">
        <w:rPr>
          <w:rFonts w:ascii="Calibri" w:hAnsi="Calibri" w:cs="Arial"/>
          <w:lang w:val="en-US"/>
        </w:rPr>
        <w:t xml:space="preserve"> </w:t>
      </w:r>
      <w:r w:rsidR="006169F8">
        <w:rPr>
          <w:rFonts w:ascii="Calibri" w:hAnsi="Calibri" w:cs="Arial"/>
          <w:lang w:val="en-US"/>
        </w:rPr>
        <w:t>T</w:t>
      </w:r>
      <w:r w:rsidRPr="00EE1680">
        <w:rPr>
          <w:rFonts w:ascii="Calibri" w:hAnsi="Calibri" w:cs="Arial"/>
          <w:lang w:val="en-US"/>
        </w:rPr>
        <w:t>axi service is provided</w:t>
      </w:r>
      <w:r w:rsidR="00196A88">
        <w:rPr>
          <w:rFonts w:ascii="Calibri" w:hAnsi="Calibri" w:cs="Arial"/>
          <w:lang w:val="en-US"/>
        </w:rPr>
        <w:t xml:space="preserve">, linking </w:t>
      </w:r>
      <w:r w:rsidRPr="00EE1680">
        <w:rPr>
          <w:rFonts w:ascii="Calibri" w:hAnsi="Calibri" w:cs="Arial"/>
          <w:lang w:val="en-US"/>
        </w:rPr>
        <w:t xml:space="preserve">the airport to the main hotels. The average cost of the trip (Airport-Hotel) is around US$ </w:t>
      </w:r>
      <w:r w:rsidR="00EA1963">
        <w:rPr>
          <w:rFonts w:ascii="Calibri" w:hAnsi="Calibri" w:cs="Arial"/>
          <w:lang w:val="en-US"/>
        </w:rPr>
        <w:t>20</w:t>
      </w:r>
      <w:r w:rsidRPr="00EE1680">
        <w:rPr>
          <w:rFonts w:ascii="Calibri" w:hAnsi="Calibri" w:cs="Arial"/>
          <w:lang w:val="en-US"/>
        </w:rPr>
        <w:t>.00.</w:t>
      </w:r>
    </w:p>
    <w:p w:rsidR="00C54993" w:rsidRDefault="00721F1F" w:rsidP="00DE0E8F">
      <w:pPr>
        <w:spacing w:line="276" w:lineRule="auto"/>
        <w:jc w:val="both"/>
        <w:rPr>
          <w:rFonts w:ascii="Calibri" w:hAnsi="Calibri" w:cs="Arial"/>
          <w:shd w:val="clear" w:color="auto" w:fill="FFFFFF"/>
          <w:lang w:val="en-US"/>
        </w:rPr>
      </w:pPr>
      <w:r>
        <w:rPr>
          <w:rFonts w:ascii="Calibri" w:hAnsi="Calibri" w:cs="Arial"/>
          <w:lang w:val="en-US"/>
        </w:rPr>
        <w:t xml:space="preserve">There is also an executive </w:t>
      </w:r>
      <w:r w:rsidR="003C2180">
        <w:rPr>
          <w:rFonts w:ascii="Calibri" w:hAnsi="Calibri" w:cs="Arial"/>
          <w:lang w:val="en-US"/>
        </w:rPr>
        <w:t xml:space="preserve">shuttle </w:t>
      </w:r>
      <w:r>
        <w:rPr>
          <w:rFonts w:ascii="Calibri" w:hAnsi="Calibri" w:cs="Arial"/>
          <w:lang w:val="en-US"/>
        </w:rPr>
        <w:t>bus service from the airport to the Hotel Sectors (</w:t>
      </w:r>
      <w:proofErr w:type="spellStart"/>
      <w:r>
        <w:rPr>
          <w:rFonts w:ascii="Calibri" w:hAnsi="Calibri" w:cs="Arial"/>
          <w:lang w:val="en-US"/>
        </w:rPr>
        <w:t>Setor</w:t>
      </w:r>
      <w:proofErr w:type="spellEnd"/>
      <w:r>
        <w:rPr>
          <w:rFonts w:ascii="Calibri" w:hAnsi="Calibri" w:cs="Arial"/>
          <w:lang w:val="en-US"/>
        </w:rPr>
        <w:t xml:space="preserve"> </w:t>
      </w:r>
      <w:proofErr w:type="spellStart"/>
      <w:r>
        <w:rPr>
          <w:rFonts w:ascii="Calibri" w:hAnsi="Calibri" w:cs="Arial"/>
          <w:lang w:val="en-US"/>
        </w:rPr>
        <w:t>Hoteleiro</w:t>
      </w:r>
      <w:proofErr w:type="spellEnd"/>
      <w:r>
        <w:rPr>
          <w:rFonts w:ascii="Calibri" w:hAnsi="Calibri" w:cs="Arial"/>
          <w:lang w:val="en-US"/>
        </w:rPr>
        <w:t>)</w:t>
      </w:r>
      <w:r w:rsidR="00C54993">
        <w:rPr>
          <w:rFonts w:ascii="Calibri" w:hAnsi="Calibri" w:cs="Arial"/>
          <w:lang w:val="en-US"/>
        </w:rPr>
        <w:t xml:space="preserve">. </w:t>
      </w:r>
      <w:r w:rsidR="00C54993" w:rsidRPr="00CF0F18">
        <w:rPr>
          <w:rFonts w:ascii="Calibri" w:hAnsi="Calibri" w:cs="Arial"/>
          <w:shd w:val="clear" w:color="auto" w:fill="FFFFFF"/>
          <w:lang w:val="en-US"/>
        </w:rPr>
        <w:t xml:space="preserve">Boarding takes place on the lane in front of landing gates 4 and 5. The fare is </w:t>
      </w:r>
      <w:r w:rsidR="003C2180">
        <w:rPr>
          <w:rFonts w:ascii="Calibri" w:hAnsi="Calibri" w:cs="Arial"/>
          <w:shd w:val="clear" w:color="auto" w:fill="FFFFFF"/>
          <w:lang w:val="en-US"/>
        </w:rPr>
        <w:t>BRL</w:t>
      </w:r>
      <w:r w:rsidR="00C54993" w:rsidRPr="00CF0F18">
        <w:rPr>
          <w:rFonts w:ascii="Calibri" w:hAnsi="Calibri" w:cs="Arial"/>
          <w:shd w:val="clear" w:color="auto" w:fill="FFFFFF"/>
          <w:lang w:val="en-US"/>
        </w:rPr>
        <w:t xml:space="preserve"> 8</w:t>
      </w:r>
      <w:proofErr w:type="gramStart"/>
      <w:r w:rsidR="003C2180">
        <w:rPr>
          <w:rFonts w:ascii="Calibri" w:hAnsi="Calibri" w:cs="Arial"/>
          <w:shd w:val="clear" w:color="auto" w:fill="FFFFFF"/>
          <w:lang w:val="en-US"/>
        </w:rPr>
        <w:t>,00</w:t>
      </w:r>
      <w:proofErr w:type="gramEnd"/>
      <w:r w:rsidR="00C54993" w:rsidRPr="00CF0F18">
        <w:rPr>
          <w:rFonts w:ascii="Calibri" w:hAnsi="Calibri" w:cs="Arial"/>
          <w:shd w:val="clear" w:color="auto" w:fill="FFFFFF"/>
          <w:lang w:val="en-US"/>
        </w:rPr>
        <w:t xml:space="preserve"> and the payment, in cash only, is made directly </w:t>
      </w:r>
      <w:r w:rsidR="00196A88">
        <w:rPr>
          <w:rFonts w:ascii="Calibri" w:hAnsi="Calibri" w:cs="Arial"/>
          <w:shd w:val="clear" w:color="auto" w:fill="FFFFFF"/>
          <w:lang w:val="en-US"/>
        </w:rPr>
        <w:t>in</w:t>
      </w:r>
      <w:r w:rsidR="003C2180">
        <w:rPr>
          <w:rFonts w:ascii="Calibri" w:hAnsi="Calibri" w:cs="Arial"/>
          <w:shd w:val="clear" w:color="auto" w:fill="FFFFFF"/>
          <w:lang w:val="en-US"/>
        </w:rPr>
        <w:t>side</w:t>
      </w:r>
      <w:r w:rsidR="00C54993" w:rsidRPr="00CF0F18">
        <w:rPr>
          <w:rFonts w:ascii="Calibri" w:hAnsi="Calibri" w:cs="Arial"/>
          <w:shd w:val="clear" w:color="auto" w:fill="FFFFFF"/>
          <w:lang w:val="en-US"/>
        </w:rPr>
        <w:t xml:space="preserve"> the bus. Departures are every 30 minutes starting from 6:30 am</w:t>
      </w:r>
      <w:r w:rsidR="00196A88">
        <w:rPr>
          <w:rFonts w:ascii="Calibri" w:hAnsi="Calibri" w:cs="Arial"/>
          <w:shd w:val="clear" w:color="auto" w:fill="FFFFFF"/>
          <w:lang w:val="en-US"/>
        </w:rPr>
        <w:t xml:space="preserve"> to midnight during working days and from 06:30 to 23:00 on Saturdays and </w:t>
      </w:r>
      <w:r w:rsidR="00DF510C">
        <w:rPr>
          <w:rFonts w:ascii="Calibri" w:hAnsi="Calibri" w:cs="Arial"/>
          <w:shd w:val="clear" w:color="auto" w:fill="FFFFFF"/>
          <w:lang w:val="en-US"/>
        </w:rPr>
        <w:t>Sundays</w:t>
      </w:r>
      <w:r w:rsidR="00C54993" w:rsidRPr="00CF0F18">
        <w:rPr>
          <w:rFonts w:ascii="Calibri" w:hAnsi="Calibri" w:cs="Arial"/>
          <w:shd w:val="clear" w:color="auto" w:fill="FFFFFF"/>
          <w:lang w:val="en-US"/>
        </w:rPr>
        <w:t xml:space="preserve">. </w:t>
      </w:r>
    </w:p>
    <w:p w:rsidR="00721F1F" w:rsidRPr="00EE1680" w:rsidRDefault="00196A88" w:rsidP="00DE0E8F">
      <w:pPr>
        <w:jc w:val="both"/>
        <w:rPr>
          <w:lang w:val="en-US"/>
        </w:rPr>
      </w:pPr>
      <w:r>
        <w:rPr>
          <w:rFonts w:ascii="Calibri" w:hAnsi="Calibri" w:cs="Arial"/>
          <w:shd w:val="clear" w:color="auto" w:fill="FFFFFF"/>
          <w:lang w:val="en-US"/>
        </w:rPr>
        <w:t xml:space="preserve">The </w:t>
      </w:r>
      <w:r w:rsidR="006169F8">
        <w:rPr>
          <w:rFonts w:ascii="Calibri" w:hAnsi="Calibri" w:cs="Arial"/>
          <w:shd w:val="clear" w:color="auto" w:fill="FFFFFF"/>
          <w:lang w:val="en-US"/>
        </w:rPr>
        <w:t>journey</w:t>
      </w:r>
      <w:r>
        <w:rPr>
          <w:rFonts w:ascii="Calibri" w:hAnsi="Calibri" w:cs="Arial"/>
          <w:shd w:val="clear" w:color="auto" w:fill="FFFFFF"/>
          <w:lang w:val="en-US"/>
        </w:rPr>
        <w:t xml:space="preserve"> </w:t>
      </w:r>
      <w:r w:rsidR="00C54993">
        <w:rPr>
          <w:rFonts w:ascii="Calibri" w:hAnsi="Calibri" w:cs="Arial"/>
          <w:shd w:val="clear" w:color="auto" w:fill="FFFFFF"/>
          <w:lang w:val="en-US"/>
        </w:rPr>
        <w:t xml:space="preserve">from the airport to the hotel via executive </w:t>
      </w:r>
      <w:r w:rsidR="00975570">
        <w:rPr>
          <w:rFonts w:ascii="Calibri" w:hAnsi="Calibri" w:cs="Arial"/>
          <w:shd w:val="clear" w:color="auto" w:fill="FFFFFF"/>
          <w:lang w:val="en-US"/>
        </w:rPr>
        <w:t xml:space="preserve">bus </w:t>
      </w:r>
      <w:r>
        <w:rPr>
          <w:rFonts w:ascii="Calibri" w:hAnsi="Calibri" w:cs="Arial"/>
          <w:shd w:val="clear" w:color="auto" w:fill="FFFFFF"/>
          <w:lang w:val="en-US"/>
        </w:rPr>
        <w:t xml:space="preserve">normally lasts </w:t>
      </w:r>
      <w:r w:rsidR="006169F8">
        <w:rPr>
          <w:rFonts w:ascii="Calibri" w:hAnsi="Calibri" w:cs="Arial"/>
          <w:shd w:val="clear" w:color="auto" w:fill="FFFFFF"/>
          <w:lang w:val="en-US"/>
        </w:rPr>
        <w:t>about 30</w:t>
      </w:r>
      <w:r w:rsidR="00C54993" w:rsidRPr="00CF0F18">
        <w:rPr>
          <w:rFonts w:ascii="Calibri" w:hAnsi="Calibri" w:cs="Arial"/>
          <w:shd w:val="clear" w:color="auto" w:fill="FFFFFF"/>
          <w:lang w:val="en-US"/>
        </w:rPr>
        <w:t xml:space="preserve"> minutes</w:t>
      </w:r>
      <w:r w:rsidR="00C54993" w:rsidRPr="00CF0F18">
        <w:rPr>
          <w:rFonts w:ascii="Calibri" w:hAnsi="Calibri"/>
          <w:lang w:val="en-US"/>
        </w:rPr>
        <w:t>.</w:t>
      </w:r>
      <w:r w:rsidR="00C54993" w:rsidRPr="00EE1680">
        <w:rPr>
          <w:lang w:val="en-US"/>
        </w:rPr>
        <w:t xml:space="preserve"> </w:t>
      </w:r>
    </w:p>
    <w:p w:rsidR="00D3093C" w:rsidRDefault="00D3093C" w:rsidP="000715D7">
      <w:pPr>
        <w:spacing w:line="276" w:lineRule="auto"/>
        <w:jc w:val="both"/>
        <w:rPr>
          <w:lang w:val="en-US"/>
        </w:rPr>
      </w:pPr>
    </w:p>
    <w:p w:rsidR="00765FF3" w:rsidRPr="00EE1680" w:rsidRDefault="00765FF3" w:rsidP="000715D7">
      <w:pPr>
        <w:spacing w:line="276" w:lineRule="auto"/>
        <w:jc w:val="both"/>
        <w:rPr>
          <w:lang w:val="en-US"/>
        </w:rPr>
      </w:pPr>
    </w:p>
    <w:p w:rsidR="00D3093C" w:rsidRPr="00EE1680" w:rsidRDefault="00D3093C" w:rsidP="000715D7">
      <w:pPr>
        <w:spacing w:line="276" w:lineRule="auto"/>
        <w:jc w:val="both"/>
        <w:rPr>
          <w:caps/>
          <w:lang w:val="en-US"/>
        </w:rPr>
      </w:pPr>
      <w:r w:rsidRPr="00EE1680">
        <w:rPr>
          <w:b/>
          <w:caps/>
          <w:lang w:val="en-US"/>
        </w:rPr>
        <w:t>4.</w:t>
      </w:r>
      <w:r w:rsidRPr="00EE1680">
        <w:rPr>
          <w:b/>
          <w:caps/>
          <w:lang w:val="en-US"/>
        </w:rPr>
        <w:tab/>
        <w:t>Visa Requirements</w:t>
      </w:r>
    </w:p>
    <w:p w:rsidR="00D3093C" w:rsidRPr="00EE1680" w:rsidRDefault="00D3093C" w:rsidP="000715D7">
      <w:pPr>
        <w:spacing w:line="276" w:lineRule="auto"/>
        <w:jc w:val="both"/>
        <w:rPr>
          <w:lang w:val="en-US"/>
        </w:rPr>
      </w:pPr>
    </w:p>
    <w:p w:rsidR="00866B6C" w:rsidRPr="00EE1680" w:rsidRDefault="006169F8" w:rsidP="00DE0E8F">
      <w:pPr>
        <w:spacing w:line="276" w:lineRule="auto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Citizens </w:t>
      </w:r>
      <w:r w:rsidRPr="00EE1680">
        <w:rPr>
          <w:rFonts w:ascii="Calibri" w:hAnsi="Calibri" w:cs="Arial"/>
          <w:lang w:val="en-US"/>
        </w:rPr>
        <w:t>from</w:t>
      </w:r>
      <w:r w:rsidR="00866B6C" w:rsidRPr="00EE1680">
        <w:rPr>
          <w:rFonts w:ascii="Calibri" w:hAnsi="Calibri" w:cs="Arial"/>
          <w:lang w:val="en-US"/>
        </w:rPr>
        <w:t xml:space="preserve"> </w:t>
      </w:r>
      <w:r w:rsidR="00975570">
        <w:rPr>
          <w:rFonts w:ascii="Calibri" w:hAnsi="Calibri" w:cs="Arial"/>
          <w:lang w:val="en-US"/>
        </w:rPr>
        <w:t xml:space="preserve">certain </w:t>
      </w:r>
      <w:r w:rsidR="00866B6C" w:rsidRPr="00EE1680">
        <w:rPr>
          <w:rFonts w:ascii="Calibri" w:hAnsi="Calibri" w:cs="Arial"/>
          <w:lang w:val="en-US"/>
        </w:rPr>
        <w:t>countries will require a</w:t>
      </w:r>
      <w:r w:rsidR="00975570">
        <w:rPr>
          <w:rFonts w:ascii="Calibri" w:hAnsi="Calibri" w:cs="Arial"/>
          <w:lang w:val="en-US"/>
        </w:rPr>
        <w:t>n entry</w:t>
      </w:r>
      <w:r w:rsidR="00866B6C" w:rsidRPr="00EE1680">
        <w:rPr>
          <w:rFonts w:ascii="Calibri" w:hAnsi="Calibri" w:cs="Arial"/>
          <w:lang w:val="en-US"/>
        </w:rPr>
        <w:t xml:space="preserve"> visa</w:t>
      </w:r>
      <w:r w:rsidR="00AA209A">
        <w:rPr>
          <w:rFonts w:ascii="Calibri" w:hAnsi="Calibri" w:cs="Arial"/>
          <w:lang w:val="en-US"/>
        </w:rPr>
        <w:t xml:space="preserve"> to Brazil</w:t>
      </w:r>
      <w:r w:rsidR="00975570">
        <w:rPr>
          <w:rFonts w:ascii="Calibri" w:hAnsi="Calibri" w:cs="Arial"/>
          <w:lang w:val="en-US"/>
        </w:rPr>
        <w:t xml:space="preserve">. Being the case, please contact </w:t>
      </w:r>
      <w:r w:rsidR="00AA209A">
        <w:rPr>
          <w:rFonts w:ascii="Calibri" w:hAnsi="Calibri" w:cs="Arial"/>
          <w:lang w:val="en-US"/>
        </w:rPr>
        <w:t xml:space="preserve">your </w:t>
      </w:r>
      <w:r w:rsidR="00866B6C" w:rsidRPr="00EE1680">
        <w:rPr>
          <w:rFonts w:ascii="Calibri" w:hAnsi="Calibri" w:cs="Arial"/>
          <w:lang w:val="en-US"/>
        </w:rPr>
        <w:t>nearest Brazilian Embassy or Consulate.</w:t>
      </w:r>
    </w:p>
    <w:p w:rsidR="00866B6C" w:rsidRPr="00EE1680" w:rsidRDefault="00975570" w:rsidP="00DE0E8F">
      <w:pPr>
        <w:spacing w:line="276" w:lineRule="auto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General r</w:t>
      </w:r>
      <w:r w:rsidR="00866B6C" w:rsidRPr="00EE1680">
        <w:rPr>
          <w:rFonts w:ascii="Calibri" w:hAnsi="Calibri" w:cs="Arial"/>
          <w:lang w:val="en-US"/>
        </w:rPr>
        <w:t>equirements for a visa, among others, include a valid passport for at least six months from the date of arrival, one passport size photograph and a round trip ticket</w:t>
      </w:r>
      <w:r w:rsidR="00AA209A">
        <w:rPr>
          <w:rFonts w:ascii="Calibri" w:hAnsi="Calibri" w:cs="Arial"/>
          <w:lang w:val="en-US"/>
        </w:rPr>
        <w:t xml:space="preserve"> issued</w:t>
      </w:r>
      <w:r w:rsidR="00866B6C" w:rsidRPr="00EE1680">
        <w:rPr>
          <w:rFonts w:ascii="Calibri" w:hAnsi="Calibri" w:cs="Arial"/>
          <w:lang w:val="en-US"/>
        </w:rPr>
        <w:t>. Most international airlines can advise o</w:t>
      </w:r>
      <w:r w:rsidR="00AA209A">
        <w:rPr>
          <w:rFonts w:ascii="Calibri" w:hAnsi="Calibri" w:cs="Arial"/>
          <w:lang w:val="en-US"/>
        </w:rPr>
        <w:t>n visa requirements</w:t>
      </w:r>
      <w:r w:rsidR="00866B6C" w:rsidRPr="00EE1680">
        <w:rPr>
          <w:rFonts w:ascii="Calibri" w:hAnsi="Calibri" w:cs="Arial"/>
          <w:lang w:val="en-US"/>
        </w:rPr>
        <w:t>.</w:t>
      </w:r>
    </w:p>
    <w:p w:rsidR="00866B6C" w:rsidRPr="00EE1680" w:rsidRDefault="00975570" w:rsidP="00DE0E8F">
      <w:pPr>
        <w:spacing w:line="276" w:lineRule="auto"/>
        <w:jc w:val="both"/>
        <w:rPr>
          <w:lang w:val="en-US"/>
        </w:rPr>
      </w:pPr>
      <w:r>
        <w:rPr>
          <w:rFonts w:ascii="Calibri" w:hAnsi="Calibri" w:cs="Arial"/>
          <w:lang w:val="en-US"/>
        </w:rPr>
        <w:t xml:space="preserve">As visas are not provided at </w:t>
      </w:r>
      <w:r w:rsidR="00A84C87">
        <w:rPr>
          <w:rFonts w:ascii="Calibri" w:hAnsi="Calibri" w:cs="Arial"/>
          <w:lang w:val="en-US"/>
        </w:rPr>
        <w:t xml:space="preserve">Brazilian </w:t>
      </w:r>
      <w:r w:rsidR="006A154C">
        <w:rPr>
          <w:rFonts w:ascii="Calibri" w:hAnsi="Calibri" w:cs="Arial"/>
          <w:lang w:val="en-US"/>
        </w:rPr>
        <w:t xml:space="preserve">entry </w:t>
      </w:r>
      <w:r>
        <w:rPr>
          <w:rFonts w:ascii="Calibri" w:hAnsi="Calibri" w:cs="Arial"/>
          <w:lang w:val="en-US"/>
        </w:rPr>
        <w:t>airports, please make sure to obtain the visa before your depart</w:t>
      </w:r>
      <w:r w:rsidR="006169F8">
        <w:rPr>
          <w:rFonts w:ascii="Calibri" w:hAnsi="Calibri" w:cs="Arial"/>
          <w:lang w:val="en-US"/>
        </w:rPr>
        <w:t>ure</w:t>
      </w:r>
      <w:r>
        <w:rPr>
          <w:rFonts w:ascii="Calibri" w:hAnsi="Calibri" w:cs="Arial"/>
          <w:lang w:val="en-US"/>
        </w:rPr>
        <w:t xml:space="preserve">. </w:t>
      </w:r>
    </w:p>
    <w:p w:rsidR="00D3093C" w:rsidRDefault="00D3093C" w:rsidP="000715D7">
      <w:pPr>
        <w:spacing w:line="276" w:lineRule="auto"/>
        <w:jc w:val="both"/>
        <w:rPr>
          <w:lang w:val="en-US"/>
        </w:rPr>
      </w:pPr>
    </w:p>
    <w:p w:rsidR="00765FF3" w:rsidRDefault="00765FF3" w:rsidP="000715D7">
      <w:pPr>
        <w:spacing w:line="276" w:lineRule="auto"/>
        <w:jc w:val="both"/>
        <w:rPr>
          <w:lang w:val="en-US"/>
        </w:rPr>
      </w:pPr>
    </w:p>
    <w:p w:rsidR="00765FF3" w:rsidRDefault="00765FF3" w:rsidP="000715D7">
      <w:pPr>
        <w:spacing w:line="276" w:lineRule="auto"/>
        <w:jc w:val="both"/>
        <w:rPr>
          <w:lang w:val="en-US"/>
        </w:rPr>
      </w:pPr>
    </w:p>
    <w:p w:rsidR="00765FF3" w:rsidRDefault="00765FF3" w:rsidP="000715D7">
      <w:pPr>
        <w:spacing w:line="276" w:lineRule="auto"/>
        <w:jc w:val="both"/>
        <w:rPr>
          <w:lang w:val="en-US"/>
        </w:rPr>
      </w:pPr>
    </w:p>
    <w:p w:rsidR="00765FF3" w:rsidRDefault="00765FF3" w:rsidP="000715D7">
      <w:pPr>
        <w:spacing w:line="276" w:lineRule="auto"/>
        <w:jc w:val="both"/>
        <w:rPr>
          <w:lang w:val="en-US"/>
        </w:rPr>
      </w:pPr>
    </w:p>
    <w:p w:rsidR="00765FF3" w:rsidRDefault="00765FF3" w:rsidP="000715D7">
      <w:pPr>
        <w:spacing w:line="276" w:lineRule="auto"/>
        <w:jc w:val="both"/>
        <w:rPr>
          <w:lang w:val="en-US"/>
        </w:rPr>
      </w:pPr>
    </w:p>
    <w:p w:rsidR="00D3093C" w:rsidRPr="00EE1680" w:rsidRDefault="00D3093C" w:rsidP="000715D7">
      <w:pPr>
        <w:spacing w:line="276" w:lineRule="auto"/>
        <w:jc w:val="both"/>
        <w:rPr>
          <w:caps/>
          <w:lang w:val="en-US"/>
        </w:rPr>
      </w:pPr>
      <w:r w:rsidRPr="00EE1680">
        <w:rPr>
          <w:b/>
          <w:caps/>
          <w:lang w:val="en-US"/>
        </w:rPr>
        <w:lastRenderedPageBreak/>
        <w:t>5.</w:t>
      </w:r>
      <w:r w:rsidRPr="00EE1680">
        <w:rPr>
          <w:b/>
          <w:caps/>
          <w:lang w:val="en-US"/>
        </w:rPr>
        <w:tab/>
      </w:r>
      <w:r w:rsidR="006A154C">
        <w:rPr>
          <w:b/>
          <w:caps/>
          <w:lang w:val="en-US"/>
        </w:rPr>
        <w:t xml:space="preserve">brazilian </w:t>
      </w:r>
      <w:r w:rsidRPr="00EE1680">
        <w:rPr>
          <w:b/>
          <w:caps/>
          <w:lang w:val="en-US"/>
        </w:rPr>
        <w:t>Currency</w:t>
      </w:r>
    </w:p>
    <w:p w:rsidR="00D3093C" w:rsidRPr="00EE1680" w:rsidRDefault="00D3093C" w:rsidP="000715D7">
      <w:pPr>
        <w:spacing w:line="276" w:lineRule="auto"/>
        <w:jc w:val="both"/>
        <w:rPr>
          <w:lang w:val="en-US"/>
        </w:rPr>
      </w:pPr>
    </w:p>
    <w:p w:rsidR="00866B6C" w:rsidRPr="00EE1680" w:rsidRDefault="00866B6C" w:rsidP="00DE0E8F">
      <w:pPr>
        <w:spacing w:line="276" w:lineRule="auto"/>
        <w:jc w:val="both"/>
        <w:rPr>
          <w:rFonts w:ascii="Calibri" w:hAnsi="Calibri" w:cs="Arial"/>
          <w:lang w:val="en-US"/>
        </w:rPr>
      </w:pPr>
      <w:r w:rsidRPr="00EE1680">
        <w:rPr>
          <w:rFonts w:ascii="Calibri" w:hAnsi="Calibri" w:cs="Arial"/>
          <w:lang w:val="en-US"/>
        </w:rPr>
        <w:t xml:space="preserve">The Brazilian monetary unit is the </w:t>
      </w:r>
      <w:r w:rsidRPr="00EE1680">
        <w:rPr>
          <w:rFonts w:ascii="Calibri" w:hAnsi="Calibri" w:cs="Arial"/>
          <w:b/>
          <w:lang w:val="en-US"/>
        </w:rPr>
        <w:t>Real</w:t>
      </w:r>
      <w:r w:rsidRPr="00EE1680">
        <w:rPr>
          <w:rFonts w:ascii="Calibri" w:hAnsi="Calibri" w:cs="Arial"/>
          <w:lang w:val="en-US"/>
        </w:rPr>
        <w:t xml:space="preserve"> (R$ or BRL).</w:t>
      </w:r>
      <w:r w:rsidR="00A84C87">
        <w:rPr>
          <w:rFonts w:ascii="Calibri" w:hAnsi="Calibri" w:cs="Arial"/>
          <w:lang w:val="en-US"/>
        </w:rPr>
        <w:t xml:space="preserve"> </w:t>
      </w:r>
    </w:p>
    <w:p w:rsidR="00866B6C" w:rsidRPr="00EE1680" w:rsidRDefault="00866B6C" w:rsidP="00DE0E8F">
      <w:pPr>
        <w:spacing w:line="276" w:lineRule="auto"/>
        <w:jc w:val="both"/>
        <w:rPr>
          <w:rFonts w:ascii="Calibri" w:hAnsi="Calibri" w:cs="Arial"/>
          <w:lang w:val="en-US"/>
        </w:rPr>
      </w:pPr>
      <w:r w:rsidRPr="00EE1680">
        <w:rPr>
          <w:rFonts w:ascii="Calibri" w:hAnsi="Calibri" w:cs="Arial"/>
          <w:lang w:val="en-US"/>
        </w:rPr>
        <w:t xml:space="preserve">The exchange rate is daily updated and available to visitors through newspapers publications and several websites, such as the Brazilian Central Bank – </w:t>
      </w:r>
      <w:hyperlink r:id="rId19" w:history="1">
        <w:r w:rsidRPr="00EE1680">
          <w:rPr>
            <w:rFonts w:ascii="Calibri" w:hAnsi="Calibri"/>
            <w:i/>
            <w:lang w:val="en-US"/>
          </w:rPr>
          <w:t>www.bacen.gov.br</w:t>
        </w:r>
      </w:hyperlink>
      <w:r w:rsidRPr="00EE1680">
        <w:rPr>
          <w:rFonts w:ascii="Calibri" w:hAnsi="Calibri" w:cs="Arial"/>
          <w:lang w:val="en-US"/>
        </w:rPr>
        <w:t>, along with the daily commercial dollar rate used in official international business transactions</w:t>
      </w:r>
      <w:r w:rsidR="00A84C87">
        <w:rPr>
          <w:rFonts w:ascii="Calibri" w:hAnsi="Calibri" w:cs="Arial"/>
          <w:lang w:val="en-US"/>
        </w:rPr>
        <w:t xml:space="preserve"> (As of 15/08/2013, </w:t>
      </w:r>
      <w:r w:rsidR="006A154C">
        <w:rPr>
          <w:rFonts w:ascii="Calibri" w:hAnsi="Calibri" w:cs="Arial"/>
          <w:lang w:val="en-US"/>
        </w:rPr>
        <w:t>USD 1,</w:t>
      </w:r>
      <w:r w:rsidR="00A84C87">
        <w:rPr>
          <w:rFonts w:ascii="Calibri" w:hAnsi="Calibri" w:cs="Arial"/>
          <w:lang w:val="en-US"/>
        </w:rPr>
        <w:t xml:space="preserve">0  = </w:t>
      </w:r>
      <w:r w:rsidR="006A154C">
        <w:rPr>
          <w:rFonts w:ascii="Calibri" w:hAnsi="Calibri" w:cs="Arial"/>
          <w:lang w:val="en-US"/>
        </w:rPr>
        <w:t>BRL 2,30</w:t>
      </w:r>
      <w:r w:rsidR="00A84C87">
        <w:rPr>
          <w:rFonts w:ascii="Calibri" w:hAnsi="Calibri" w:cs="Arial"/>
          <w:lang w:val="en-US"/>
        </w:rPr>
        <w:t>)</w:t>
      </w:r>
      <w:r w:rsidRPr="00EE1680">
        <w:rPr>
          <w:rFonts w:ascii="Calibri" w:hAnsi="Calibri" w:cs="Arial"/>
          <w:lang w:val="en-US"/>
        </w:rPr>
        <w:t>.</w:t>
      </w:r>
    </w:p>
    <w:p w:rsidR="00866B6C" w:rsidRDefault="00866B6C" w:rsidP="00DE0E8F">
      <w:pPr>
        <w:spacing w:line="276" w:lineRule="auto"/>
        <w:jc w:val="both"/>
        <w:rPr>
          <w:rFonts w:ascii="Calibri" w:hAnsi="Calibri" w:cs="Arial"/>
          <w:lang w:val="en-US"/>
        </w:rPr>
      </w:pPr>
      <w:r w:rsidRPr="00EE1680">
        <w:rPr>
          <w:rFonts w:ascii="Calibri" w:hAnsi="Calibri" w:cs="Arial"/>
          <w:lang w:val="en-US"/>
        </w:rPr>
        <w:t xml:space="preserve">Cash and traveler checks, especially in US Dollars, can be exchanged at most banks or </w:t>
      </w:r>
      <w:r w:rsidR="00A84C87">
        <w:rPr>
          <w:rFonts w:ascii="Calibri" w:hAnsi="Calibri" w:cs="Arial"/>
          <w:lang w:val="en-US"/>
        </w:rPr>
        <w:t xml:space="preserve">money </w:t>
      </w:r>
      <w:r w:rsidRPr="00EE1680">
        <w:rPr>
          <w:rFonts w:ascii="Calibri" w:hAnsi="Calibri" w:cs="Arial"/>
          <w:lang w:val="en-US"/>
        </w:rPr>
        <w:t>exchange houses.</w:t>
      </w:r>
      <w:r w:rsidR="004058C4">
        <w:rPr>
          <w:rFonts w:ascii="Calibri" w:hAnsi="Calibri" w:cs="Arial"/>
          <w:lang w:val="en-US"/>
        </w:rPr>
        <w:t xml:space="preserve"> </w:t>
      </w:r>
      <w:r w:rsidRPr="00EE1680">
        <w:rPr>
          <w:rFonts w:ascii="Calibri" w:hAnsi="Calibri" w:cs="Arial"/>
          <w:lang w:val="en-US"/>
        </w:rPr>
        <w:t>All major credi</w:t>
      </w:r>
      <w:r w:rsidR="001A094C">
        <w:rPr>
          <w:rFonts w:ascii="Calibri" w:hAnsi="Calibri" w:cs="Arial"/>
          <w:lang w:val="en-US"/>
        </w:rPr>
        <w:t>t cards are accepted in Brazil.</w:t>
      </w:r>
    </w:p>
    <w:p w:rsidR="001A094C" w:rsidRDefault="001A094C" w:rsidP="00DE0E8F">
      <w:pPr>
        <w:spacing w:line="276" w:lineRule="auto"/>
        <w:jc w:val="both"/>
        <w:rPr>
          <w:rFonts w:ascii="Calibri" w:hAnsi="Calibri" w:cs="Arial"/>
          <w:lang w:val="en-US"/>
        </w:rPr>
      </w:pPr>
    </w:p>
    <w:p w:rsidR="00765FF3" w:rsidRDefault="00765FF3" w:rsidP="00DE0E8F">
      <w:pPr>
        <w:spacing w:line="276" w:lineRule="auto"/>
        <w:jc w:val="both"/>
        <w:rPr>
          <w:rFonts w:ascii="Calibri" w:hAnsi="Calibri" w:cs="Arial"/>
          <w:lang w:val="en-US"/>
        </w:rPr>
      </w:pPr>
    </w:p>
    <w:p w:rsidR="00D27A98" w:rsidRPr="00D27A98" w:rsidRDefault="00D27A98" w:rsidP="000715D7">
      <w:pPr>
        <w:suppressAutoHyphens/>
        <w:spacing w:line="276" w:lineRule="auto"/>
        <w:jc w:val="both"/>
        <w:rPr>
          <w:rFonts w:ascii="Calibri" w:hAnsi="Calibri" w:cs="Arial"/>
          <w:b/>
          <w:lang w:val="en-US"/>
        </w:rPr>
      </w:pPr>
      <w:r w:rsidRPr="00D27A98">
        <w:rPr>
          <w:rFonts w:ascii="Calibri" w:hAnsi="Calibri" w:cs="Arial"/>
          <w:b/>
          <w:lang w:val="en-US"/>
        </w:rPr>
        <w:t>6.</w:t>
      </w:r>
      <w:r w:rsidRPr="00D27A98">
        <w:rPr>
          <w:rFonts w:ascii="Calibri" w:hAnsi="Calibri" w:cs="Arial"/>
          <w:b/>
          <w:lang w:val="en-US"/>
        </w:rPr>
        <w:tab/>
        <w:t>TIPPING</w:t>
      </w:r>
    </w:p>
    <w:p w:rsidR="00A23D6F" w:rsidRDefault="00A23D6F" w:rsidP="000715D7">
      <w:pPr>
        <w:spacing w:line="276" w:lineRule="auto"/>
        <w:jc w:val="both"/>
        <w:rPr>
          <w:rFonts w:ascii="Calibri" w:hAnsi="Calibri" w:cs="Arial"/>
          <w:lang w:val="en-US"/>
        </w:rPr>
      </w:pPr>
    </w:p>
    <w:p w:rsidR="00D27A98" w:rsidRPr="00D27A98" w:rsidRDefault="00D27A98" w:rsidP="000715D7">
      <w:pPr>
        <w:spacing w:line="276" w:lineRule="auto"/>
        <w:jc w:val="both"/>
        <w:rPr>
          <w:rFonts w:ascii="Calibri" w:hAnsi="Calibri" w:cs="Arial"/>
          <w:lang w:val="en-US"/>
        </w:rPr>
      </w:pPr>
      <w:r w:rsidRPr="00D27A98">
        <w:rPr>
          <w:rFonts w:ascii="Calibri" w:hAnsi="Calibri" w:cs="Arial"/>
          <w:lang w:val="en-US"/>
        </w:rPr>
        <w:t>Hotels: hotels generally include service charge</w:t>
      </w:r>
      <w:r w:rsidR="00F423B8">
        <w:rPr>
          <w:rFonts w:ascii="Calibri" w:hAnsi="Calibri" w:cs="Arial"/>
          <w:lang w:val="en-US"/>
        </w:rPr>
        <w:t>s</w:t>
      </w:r>
      <w:r w:rsidR="00A84C87">
        <w:rPr>
          <w:rFonts w:ascii="Calibri" w:hAnsi="Calibri" w:cs="Arial"/>
          <w:lang w:val="en-US"/>
        </w:rPr>
        <w:t xml:space="preserve"> (</w:t>
      </w:r>
      <w:r w:rsidR="00173418">
        <w:rPr>
          <w:rFonts w:ascii="Calibri" w:hAnsi="Calibri" w:cs="Arial"/>
          <w:lang w:val="en-US"/>
        </w:rPr>
        <w:t>usually 5</w:t>
      </w:r>
      <w:r w:rsidR="00A84C87">
        <w:rPr>
          <w:rFonts w:ascii="Calibri" w:hAnsi="Calibri" w:cs="Arial"/>
          <w:lang w:val="en-US"/>
        </w:rPr>
        <w:t xml:space="preserve"> %)</w:t>
      </w:r>
      <w:r w:rsidRPr="00D27A98">
        <w:rPr>
          <w:rFonts w:ascii="Calibri" w:hAnsi="Calibri" w:cs="Arial"/>
          <w:lang w:val="en-US"/>
        </w:rPr>
        <w:t xml:space="preserve"> on the bill.</w:t>
      </w:r>
    </w:p>
    <w:p w:rsidR="00D27A98" w:rsidRPr="00D27A98" w:rsidRDefault="00D27A98" w:rsidP="000715D7">
      <w:pPr>
        <w:spacing w:line="276" w:lineRule="auto"/>
        <w:jc w:val="both"/>
        <w:rPr>
          <w:rFonts w:ascii="Calibri" w:hAnsi="Calibri" w:cs="Arial"/>
          <w:lang w:val="en-US"/>
        </w:rPr>
      </w:pPr>
      <w:r w:rsidRPr="00D27A98">
        <w:rPr>
          <w:rFonts w:ascii="Calibri" w:hAnsi="Calibri" w:cs="Arial"/>
          <w:lang w:val="en-US"/>
        </w:rPr>
        <w:t>Restaurants: the service charge is often found on the bill as a "suggestion". In Brazil the norm remains 10 per cent.</w:t>
      </w:r>
    </w:p>
    <w:p w:rsidR="00D27A98" w:rsidRDefault="00D27A98" w:rsidP="000715D7">
      <w:pPr>
        <w:spacing w:line="276" w:lineRule="auto"/>
        <w:jc w:val="both"/>
        <w:rPr>
          <w:rFonts w:ascii="Calibri" w:hAnsi="Calibri" w:cs="Arial"/>
          <w:lang w:val="en-US"/>
        </w:rPr>
      </w:pPr>
      <w:r w:rsidRPr="00D27A98">
        <w:rPr>
          <w:rFonts w:ascii="Calibri" w:hAnsi="Calibri" w:cs="Arial"/>
          <w:lang w:val="en-US"/>
        </w:rPr>
        <w:t>Taxis: taxi drivers do not expect tips, although most passengers will round the fare up if satisfied with the service.</w:t>
      </w:r>
    </w:p>
    <w:p w:rsidR="00DA605F" w:rsidRDefault="00DA605F" w:rsidP="000715D7">
      <w:pPr>
        <w:spacing w:line="276" w:lineRule="auto"/>
        <w:jc w:val="both"/>
        <w:rPr>
          <w:rFonts w:ascii="Calibri" w:hAnsi="Calibri" w:cs="Arial"/>
          <w:lang w:val="en-US"/>
        </w:rPr>
      </w:pPr>
    </w:p>
    <w:p w:rsidR="00765FF3" w:rsidRDefault="00765FF3" w:rsidP="000715D7">
      <w:pPr>
        <w:spacing w:line="276" w:lineRule="auto"/>
        <w:jc w:val="both"/>
        <w:rPr>
          <w:rFonts w:ascii="Calibri" w:hAnsi="Calibri" w:cs="Arial"/>
          <w:lang w:val="en-US"/>
        </w:rPr>
      </w:pPr>
    </w:p>
    <w:p w:rsidR="00DA605F" w:rsidRPr="00EE1680" w:rsidRDefault="00DA605F" w:rsidP="000715D7">
      <w:pPr>
        <w:spacing w:line="276" w:lineRule="auto"/>
        <w:jc w:val="both"/>
        <w:rPr>
          <w:caps/>
          <w:lang w:val="en-US"/>
        </w:rPr>
      </w:pPr>
      <w:r>
        <w:rPr>
          <w:b/>
          <w:caps/>
          <w:lang w:val="en-US"/>
        </w:rPr>
        <w:t>7</w:t>
      </w:r>
      <w:r w:rsidRPr="00EE1680">
        <w:rPr>
          <w:b/>
          <w:caps/>
          <w:lang w:val="en-US"/>
        </w:rPr>
        <w:t>.</w:t>
      </w:r>
      <w:r w:rsidRPr="00EE1680">
        <w:rPr>
          <w:b/>
          <w:caps/>
          <w:lang w:val="en-US"/>
        </w:rPr>
        <w:tab/>
      </w:r>
      <w:r>
        <w:rPr>
          <w:b/>
          <w:caps/>
          <w:lang w:val="en-US"/>
        </w:rPr>
        <w:t>LANGUAGE</w:t>
      </w:r>
    </w:p>
    <w:p w:rsidR="00DA605F" w:rsidRPr="00D27A98" w:rsidRDefault="00DA605F" w:rsidP="000715D7">
      <w:pPr>
        <w:spacing w:line="276" w:lineRule="auto"/>
        <w:jc w:val="both"/>
        <w:rPr>
          <w:rFonts w:ascii="Calibri" w:hAnsi="Calibri" w:cs="Arial"/>
          <w:lang w:val="en-US"/>
        </w:rPr>
      </w:pPr>
    </w:p>
    <w:p w:rsidR="00DA605F" w:rsidRDefault="00DA605F" w:rsidP="000715D7">
      <w:pPr>
        <w:spacing w:line="276" w:lineRule="auto"/>
        <w:jc w:val="both"/>
        <w:rPr>
          <w:rFonts w:ascii="Calibri" w:hAnsi="Calibri" w:cs="Arial"/>
          <w:lang w:val="en-US"/>
        </w:rPr>
      </w:pPr>
      <w:r w:rsidRPr="00DA605F">
        <w:rPr>
          <w:rFonts w:ascii="Calibri" w:hAnsi="Calibri" w:cs="Arial"/>
          <w:lang w:val="en-US"/>
        </w:rPr>
        <w:t xml:space="preserve">The spoken language in Brazil is Portuguese. English is the predominant foreign language taught in </w:t>
      </w:r>
      <w:proofErr w:type="gramStart"/>
      <w:r w:rsidRPr="00DA605F">
        <w:rPr>
          <w:rFonts w:ascii="Calibri" w:hAnsi="Calibri" w:cs="Arial"/>
          <w:lang w:val="en-US"/>
        </w:rPr>
        <w:t>schools</w:t>
      </w:r>
      <w:r w:rsidR="00024639">
        <w:rPr>
          <w:rFonts w:ascii="Calibri" w:hAnsi="Calibri" w:cs="Arial"/>
          <w:lang w:val="en-US"/>
        </w:rPr>
        <w:t>,</w:t>
      </w:r>
      <w:proofErr w:type="gramEnd"/>
      <w:r w:rsidR="00024639">
        <w:rPr>
          <w:rFonts w:ascii="Calibri" w:hAnsi="Calibri" w:cs="Arial"/>
          <w:lang w:val="en-US"/>
        </w:rPr>
        <w:t xml:space="preserve"> however it is not spoken widely by the majority of the population.</w:t>
      </w:r>
      <w:r w:rsidRPr="00DA605F">
        <w:rPr>
          <w:rFonts w:ascii="Calibri" w:hAnsi="Calibri" w:cs="Arial"/>
          <w:lang w:val="en-US"/>
        </w:rPr>
        <w:t xml:space="preserve"> Spanish, if spoken slowly, is understood by a good percentage of the population</w:t>
      </w:r>
      <w:r>
        <w:rPr>
          <w:rFonts w:ascii="Calibri" w:hAnsi="Calibri" w:cs="Arial"/>
          <w:lang w:val="en-US"/>
        </w:rPr>
        <w:t>.</w:t>
      </w:r>
    </w:p>
    <w:p w:rsidR="00DA605F" w:rsidRDefault="00DA605F" w:rsidP="000715D7">
      <w:pPr>
        <w:spacing w:line="276" w:lineRule="auto"/>
        <w:jc w:val="both"/>
        <w:rPr>
          <w:b/>
          <w:caps/>
          <w:lang w:val="en-US"/>
        </w:rPr>
      </w:pPr>
    </w:p>
    <w:p w:rsidR="00A23D6F" w:rsidRDefault="00A23D6F" w:rsidP="000715D7">
      <w:pPr>
        <w:spacing w:line="276" w:lineRule="auto"/>
        <w:jc w:val="both"/>
        <w:rPr>
          <w:b/>
          <w:caps/>
          <w:lang w:val="en-US"/>
        </w:rPr>
      </w:pPr>
    </w:p>
    <w:p w:rsidR="00D3093C" w:rsidRPr="00EE1680" w:rsidRDefault="00DA605F" w:rsidP="000715D7">
      <w:pPr>
        <w:spacing w:line="276" w:lineRule="auto"/>
        <w:jc w:val="both"/>
        <w:rPr>
          <w:caps/>
          <w:lang w:val="en-US"/>
        </w:rPr>
      </w:pPr>
      <w:r>
        <w:rPr>
          <w:b/>
          <w:caps/>
          <w:lang w:val="en-US"/>
        </w:rPr>
        <w:t>8</w:t>
      </w:r>
      <w:r w:rsidR="00D3093C" w:rsidRPr="00EE1680">
        <w:rPr>
          <w:b/>
          <w:caps/>
          <w:lang w:val="en-US"/>
        </w:rPr>
        <w:t>.</w:t>
      </w:r>
      <w:r w:rsidR="00D3093C" w:rsidRPr="00EE1680">
        <w:rPr>
          <w:b/>
          <w:caps/>
          <w:lang w:val="en-US"/>
        </w:rPr>
        <w:tab/>
        <w:t>Time Zone</w:t>
      </w:r>
    </w:p>
    <w:p w:rsidR="00D3093C" w:rsidRPr="00EE1680" w:rsidRDefault="00D3093C" w:rsidP="000715D7">
      <w:pPr>
        <w:spacing w:line="276" w:lineRule="auto"/>
        <w:jc w:val="both"/>
        <w:rPr>
          <w:lang w:val="en-US"/>
        </w:rPr>
      </w:pPr>
    </w:p>
    <w:p w:rsidR="00866B6C" w:rsidRPr="00EE1680" w:rsidRDefault="00866B6C" w:rsidP="000715D7">
      <w:pPr>
        <w:spacing w:line="276" w:lineRule="auto"/>
        <w:jc w:val="both"/>
        <w:rPr>
          <w:lang w:val="en-US"/>
        </w:rPr>
      </w:pPr>
      <w:r w:rsidRPr="00EE1680">
        <w:rPr>
          <w:rFonts w:ascii="Calibri" w:hAnsi="Calibri" w:cs="Arial"/>
          <w:lang w:val="en-US"/>
        </w:rPr>
        <w:t>Brasilia’s local time is 3 (three) hours earlier considering th</w:t>
      </w:r>
      <w:r w:rsidR="00FB3799">
        <w:rPr>
          <w:rFonts w:ascii="Calibri" w:hAnsi="Calibri" w:cs="Arial"/>
          <w:lang w:val="en-US"/>
        </w:rPr>
        <w:t xml:space="preserve">e standard Greenwich Mean Time </w:t>
      </w:r>
      <w:r w:rsidR="006169F8">
        <w:rPr>
          <w:rFonts w:ascii="Calibri" w:hAnsi="Calibri" w:cs="Arial"/>
          <w:lang w:val="en-US"/>
        </w:rPr>
        <w:t>or</w:t>
      </w:r>
      <w:r w:rsidR="00A84C87">
        <w:rPr>
          <w:rFonts w:ascii="Calibri" w:hAnsi="Calibri" w:cs="Arial"/>
          <w:lang w:val="en-US"/>
        </w:rPr>
        <w:t xml:space="preserve"> UTC</w:t>
      </w:r>
      <w:r w:rsidRPr="00EE1680">
        <w:rPr>
          <w:rFonts w:ascii="Calibri" w:hAnsi="Calibri" w:cs="Arial"/>
          <w:lang w:val="en-US"/>
        </w:rPr>
        <w:t xml:space="preserve">. From October through February </w:t>
      </w:r>
      <w:r w:rsidR="007E563B">
        <w:rPr>
          <w:rFonts w:ascii="Calibri" w:hAnsi="Calibri" w:cs="Arial"/>
          <w:lang w:val="en-US"/>
        </w:rPr>
        <w:t xml:space="preserve">clocks in </w:t>
      </w:r>
      <w:r w:rsidRPr="00EE1680">
        <w:rPr>
          <w:rFonts w:ascii="Calibri" w:hAnsi="Calibri" w:cs="Arial"/>
          <w:lang w:val="en-US"/>
        </w:rPr>
        <w:t>Brasilia</w:t>
      </w:r>
      <w:r w:rsidR="00A84C87">
        <w:rPr>
          <w:rFonts w:ascii="Calibri" w:hAnsi="Calibri" w:cs="Arial"/>
          <w:lang w:val="en-US"/>
        </w:rPr>
        <w:t xml:space="preserve"> will be</w:t>
      </w:r>
      <w:r w:rsidR="007E563B">
        <w:rPr>
          <w:rFonts w:ascii="Calibri" w:hAnsi="Calibri" w:cs="Arial"/>
          <w:lang w:val="en-US"/>
        </w:rPr>
        <w:t xml:space="preserve"> advanced by one hour due to </w:t>
      </w:r>
      <w:r w:rsidRPr="00EE1680">
        <w:rPr>
          <w:rFonts w:ascii="Calibri" w:hAnsi="Calibri" w:cs="Arial"/>
          <w:lang w:val="en-US"/>
        </w:rPr>
        <w:t>daylight saving</w:t>
      </w:r>
      <w:r w:rsidR="006169F8">
        <w:rPr>
          <w:rFonts w:ascii="Calibri" w:hAnsi="Calibri" w:cs="Arial"/>
          <w:lang w:val="en-US"/>
        </w:rPr>
        <w:t>s</w:t>
      </w:r>
      <w:r w:rsidRPr="00EE1680">
        <w:rPr>
          <w:rFonts w:ascii="Calibri" w:hAnsi="Calibri" w:cs="Arial"/>
          <w:lang w:val="en-US"/>
        </w:rPr>
        <w:t xml:space="preserve"> time</w:t>
      </w:r>
      <w:r w:rsidR="006A572F">
        <w:rPr>
          <w:rFonts w:ascii="Calibri" w:hAnsi="Calibri" w:cs="Arial"/>
          <w:lang w:val="en-US"/>
        </w:rPr>
        <w:t>.</w:t>
      </w:r>
    </w:p>
    <w:p w:rsidR="00D3093C" w:rsidRDefault="00D3093C" w:rsidP="000715D7">
      <w:pPr>
        <w:spacing w:line="276" w:lineRule="auto"/>
        <w:jc w:val="both"/>
        <w:rPr>
          <w:lang w:val="en-US"/>
        </w:rPr>
      </w:pPr>
    </w:p>
    <w:p w:rsidR="00765FF3" w:rsidRDefault="00765FF3" w:rsidP="000715D7">
      <w:pPr>
        <w:spacing w:line="276" w:lineRule="auto"/>
        <w:jc w:val="both"/>
        <w:rPr>
          <w:lang w:val="en-US"/>
        </w:rPr>
      </w:pPr>
    </w:p>
    <w:p w:rsidR="00D3093C" w:rsidRPr="00EE1680" w:rsidRDefault="00DA605F" w:rsidP="000715D7">
      <w:pPr>
        <w:spacing w:line="276" w:lineRule="auto"/>
        <w:jc w:val="both"/>
        <w:rPr>
          <w:lang w:val="en-US"/>
        </w:rPr>
      </w:pPr>
      <w:r>
        <w:rPr>
          <w:b/>
          <w:lang w:val="en-US"/>
        </w:rPr>
        <w:t>9</w:t>
      </w:r>
      <w:r w:rsidR="00D3093C" w:rsidRPr="00EE1680">
        <w:rPr>
          <w:b/>
          <w:lang w:val="en-US"/>
        </w:rPr>
        <w:t>.</w:t>
      </w:r>
      <w:r w:rsidR="00D3093C" w:rsidRPr="00EE1680">
        <w:rPr>
          <w:b/>
          <w:lang w:val="en-US"/>
        </w:rPr>
        <w:tab/>
      </w:r>
      <w:r w:rsidR="00D3093C" w:rsidRPr="00EE1680">
        <w:rPr>
          <w:b/>
          <w:caps/>
          <w:lang w:val="en-US"/>
        </w:rPr>
        <w:t>Electricity</w:t>
      </w:r>
    </w:p>
    <w:p w:rsidR="00D3093C" w:rsidRPr="00EE1680" w:rsidRDefault="00D3093C" w:rsidP="000715D7">
      <w:pPr>
        <w:spacing w:line="276" w:lineRule="auto"/>
        <w:jc w:val="both"/>
        <w:rPr>
          <w:lang w:val="en-US"/>
        </w:rPr>
      </w:pPr>
    </w:p>
    <w:p w:rsidR="00D3093C" w:rsidRDefault="00E43E0C" w:rsidP="000715D7">
      <w:pPr>
        <w:spacing w:line="276" w:lineRule="auto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The electrical </w:t>
      </w:r>
      <w:r w:rsidR="00907F83">
        <w:rPr>
          <w:rFonts w:ascii="Calibri" w:hAnsi="Calibri" w:cs="Arial"/>
          <w:lang w:val="en-US"/>
        </w:rPr>
        <w:t xml:space="preserve">power </w:t>
      </w:r>
      <w:r w:rsidR="00866B6C" w:rsidRPr="00EE1680">
        <w:rPr>
          <w:rFonts w:ascii="Calibri" w:hAnsi="Calibri" w:cs="Arial"/>
          <w:lang w:val="en-US"/>
        </w:rPr>
        <w:t>in Brasilia is 220 volts, 60 Hz.</w:t>
      </w:r>
    </w:p>
    <w:p w:rsidR="00907F83" w:rsidRDefault="00DF510C" w:rsidP="000715D7">
      <w:pPr>
        <w:spacing w:line="276" w:lineRule="auto"/>
        <w:jc w:val="both"/>
        <w:rPr>
          <w:rFonts w:ascii="Calibri" w:hAnsi="Calibri" w:cs="Arial"/>
          <w:lang w:val="en-US"/>
        </w:rPr>
      </w:pPr>
      <w:r w:rsidRPr="00DF510C">
        <w:rPr>
          <w:rFonts w:ascii="Calibri" w:hAnsi="Calibri" w:cs="Arial"/>
          <w:lang w:val="en-US"/>
        </w:rPr>
        <w:t>The electrical outlets in Brazil follow a new standard, implemented in 2011.</w:t>
      </w:r>
      <w:r w:rsidR="00907F83">
        <w:rPr>
          <w:rFonts w:ascii="Calibri" w:hAnsi="Calibri" w:cs="Arial"/>
          <w:lang w:val="en-US"/>
        </w:rPr>
        <w:t xml:space="preserve"> However in many places the world outlet model is </w:t>
      </w:r>
      <w:r w:rsidR="004C3A44">
        <w:rPr>
          <w:rFonts w:ascii="Calibri" w:hAnsi="Calibri" w:cs="Arial"/>
          <w:lang w:val="en-US"/>
        </w:rPr>
        <w:t xml:space="preserve">still in </w:t>
      </w:r>
      <w:r w:rsidR="00907F83">
        <w:rPr>
          <w:rFonts w:ascii="Calibri" w:hAnsi="Calibri" w:cs="Arial"/>
          <w:lang w:val="en-US"/>
        </w:rPr>
        <w:t>use.</w:t>
      </w:r>
    </w:p>
    <w:p w:rsidR="00E43E0C" w:rsidRDefault="00DF510C" w:rsidP="000715D7">
      <w:pPr>
        <w:spacing w:line="276" w:lineRule="auto"/>
        <w:jc w:val="both"/>
        <w:rPr>
          <w:rFonts w:ascii="Calibri" w:hAnsi="Calibri" w:cs="Arial"/>
          <w:lang w:val="en-US"/>
        </w:rPr>
      </w:pPr>
      <w:r w:rsidRPr="00DF510C">
        <w:rPr>
          <w:rFonts w:ascii="Calibri" w:hAnsi="Calibri" w:cs="Arial"/>
          <w:lang w:val="en-US"/>
        </w:rPr>
        <w:t>For easy reference, please see the image below:</w:t>
      </w:r>
    </w:p>
    <w:p w:rsidR="00DF510C" w:rsidRPr="00EE1680" w:rsidRDefault="00DF510C" w:rsidP="00DF510C">
      <w:pPr>
        <w:spacing w:line="276" w:lineRule="auto"/>
        <w:jc w:val="center"/>
        <w:rPr>
          <w:lang w:val="en-US"/>
        </w:rPr>
      </w:pPr>
    </w:p>
    <w:p w:rsidR="00866B6C" w:rsidRDefault="00907F83" w:rsidP="000715D7">
      <w:pPr>
        <w:spacing w:line="276" w:lineRule="auto"/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7E46145" wp14:editId="5F7438DB">
            <wp:extent cx="6124575" cy="15240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93C" w:rsidRPr="00EE1680" w:rsidRDefault="00DA605F" w:rsidP="000715D7">
      <w:pPr>
        <w:spacing w:line="276" w:lineRule="auto"/>
        <w:jc w:val="both"/>
        <w:rPr>
          <w:lang w:val="en-US"/>
        </w:rPr>
      </w:pPr>
      <w:r>
        <w:rPr>
          <w:b/>
          <w:lang w:val="en-US"/>
        </w:rPr>
        <w:lastRenderedPageBreak/>
        <w:t>10</w:t>
      </w:r>
      <w:r w:rsidR="00D3093C" w:rsidRPr="00EE1680">
        <w:rPr>
          <w:b/>
          <w:lang w:val="en-US"/>
        </w:rPr>
        <w:t>.</w:t>
      </w:r>
      <w:r w:rsidR="00D3093C" w:rsidRPr="00EE1680">
        <w:rPr>
          <w:b/>
          <w:lang w:val="en-US"/>
        </w:rPr>
        <w:tab/>
      </w:r>
      <w:r w:rsidR="004C3A44" w:rsidRPr="00313E43">
        <w:rPr>
          <w:rFonts w:ascii="Calibri" w:hAnsi="Calibri" w:cs="Arial"/>
          <w:b/>
          <w:lang w:val="en-US"/>
        </w:rPr>
        <w:t>COMMUNICATIONS</w:t>
      </w:r>
    </w:p>
    <w:p w:rsidR="004C3A44" w:rsidRDefault="004C3A44" w:rsidP="004C3A44">
      <w:pPr>
        <w:spacing w:line="276" w:lineRule="auto"/>
        <w:jc w:val="both"/>
        <w:rPr>
          <w:rFonts w:ascii="Calibri" w:hAnsi="Calibri" w:cs="Arial"/>
          <w:lang w:val="en-US"/>
        </w:rPr>
      </w:pPr>
    </w:p>
    <w:p w:rsidR="004C3A44" w:rsidRPr="00313E43" w:rsidRDefault="004C3A44" w:rsidP="004C3A44">
      <w:pPr>
        <w:spacing w:line="276" w:lineRule="auto"/>
        <w:jc w:val="both"/>
        <w:rPr>
          <w:rFonts w:ascii="Calibri" w:hAnsi="Calibri" w:cs="Arial"/>
          <w:lang w:val="en-US"/>
        </w:rPr>
      </w:pPr>
      <w:r w:rsidRPr="00313E43">
        <w:rPr>
          <w:rFonts w:ascii="Calibri" w:hAnsi="Calibri" w:cs="Arial"/>
          <w:lang w:val="en-US"/>
        </w:rPr>
        <w:t>Brasilia has an excellent telecommunications system that links Brasilia to the rest of Brazil and the world. Direct dial and collect calls can be placed fro</w:t>
      </w:r>
      <w:r w:rsidR="00C1765C">
        <w:rPr>
          <w:rFonts w:ascii="Calibri" w:hAnsi="Calibri" w:cs="Arial"/>
          <w:lang w:val="en-US"/>
        </w:rPr>
        <w:t xml:space="preserve">m any telephone. Pay phones nay </w:t>
      </w:r>
      <w:proofErr w:type="gramStart"/>
      <w:r w:rsidR="00C1765C">
        <w:rPr>
          <w:rFonts w:ascii="Calibri" w:hAnsi="Calibri" w:cs="Arial"/>
          <w:lang w:val="en-US"/>
        </w:rPr>
        <w:t>be</w:t>
      </w:r>
      <w:proofErr w:type="gramEnd"/>
      <w:r w:rsidR="00C1765C">
        <w:rPr>
          <w:rFonts w:ascii="Calibri" w:hAnsi="Calibri" w:cs="Arial"/>
          <w:lang w:val="en-US"/>
        </w:rPr>
        <w:t xml:space="preserve"> found </w:t>
      </w:r>
      <w:r w:rsidRPr="00313E43">
        <w:rPr>
          <w:rFonts w:ascii="Calibri" w:hAnsi="Calibri" w:cs="Arial"/>
          <w:lang w:val="en-US"/>
        </w:rPr>
        <w:t xml:space="preserve">throughout the city and operate with telephone cards. </w:t>
      </w:r>
    </w:p>
    <w:p w:rsidR="004C3A44" w:rsidRPr="00313E43" w:rsidRDefault="004C3A44" w:rsidP="004C3A44">
      <w:pPr>
        <w:spacing w:line="276" w:lineRule="auto"/>
        <w:jc w:val="both"/>
        <w:rPr>
          <w:rFonts w:ascii="Calibri" w:hAnsi="Calibri" w:cs="Arial"/>
          <w:lang w:val="en-US"/>
        </w:rPr>
      </w:pPr>
      <w:r w:rsidRPr="00313E43">
        <w:rPr>
          <w:rFonts w:ascii="Calibri" w:hAnsi="Calibri" w:cs="Arial"/>
          <w:lang w:val="en-US"/>
        </w:rPr>
        <w:t xml:space="preserve">The International Direct Dial (DDI) code for Brazil is </w:t>
      </w:r>
      <w:r w:rsidRPr="00313E43">
        <w:rPr>
          <w:rFonts w:ascii="Calibri" w:hAnsi="Calibri" w:cs="Arial"/>
          <w:b/>
          <w:lang w:val="en-US"/>
        </w:rPr>
        <w:t xml:space="preserve">55 </w:t>
      </w:r>
      <w:r w:rsidRPr="00313E43">
        <w:rPr>
          <w:rFonts w:ascii="Calibri" w:hAnsi="Calibri" w:cs="Arial"/>
          <w:lang w:val="en-US"/>
        </w:rPr>
        <w:t xml:space="preserve">and the city code for Brasilia </w:t>
      </w:r>
      <w:r w:rsidRPr="00313E43">
        <w:rPr>
          <w:rFonts w:ascii="Calibri" w:hAnsi="Calibri" w:cs="Arial"/>
          <w:b/>
          <w:lang w:val="en-US"/>
        </w:rPr>
        <w:t>61</w:t>
      </w:r>
      <w:r w:rsidRPr="00313E43">
        <w:rPr>
          <w:rFonts w:ascii="Calibri" w:hAnsi="Calibri" w:cs="Arial"/>
          <w:lang w:val="en-US"/>
        </w:rPr>
        <w:t>. To place a domestic call, dial 0 + operator code + area code + phone number. To place an international call, dial 00 + operator code + country code + area code + phone number.</w:t>
      </w:r>
    </w:p>
    <w:p w:rsidR="00D3093C" w:rsidRDefault="004C3A44" w:rsidP="004C3A44">
      <w:pPr>
        <w:spacing w:line="276" w:lineRule="auto"/>
        <w:jc w:val="both"/>
        <w:rPr>
          <w:lang w:val="en-US"/>
        </w:rPr>
      </w:pPr>
      <w:r w:rsidRPr="00313E43">
        <w:rPr>
          <w:rFonts w:ascii="Calibri" w:hAnsi="Calibri" w:cs="Arial"/>
          <w:lang w:val="en-US"/>
        </w:rPr>
        <w:t xml:space="preserve">The operator codes, are freely chosen by users, such as: </w:t>
      </w:r>
      <w:r w:rsidR="00C1765C">
        <w:rPr>
          <w:rFonts w:ascii="Calibri" w:hAnsi="Calibri" w:cs="Arial"/>
          <w:lang w:val="en-US"/>
        </w:rPr>
        <w:t xml:space="preserve">15 (VIVO), </w:t>
      </w:r>
      <w:r w:rsidRPr="00313E43">
        <w:rPr>
          <w:rFonts w:ascii="Calibri" w:hAnsi="Calibri" w:cs="Arial"/>
          <w:lang w:val="en-US"/>
        </w:rPr>
        <w:t>21 (EMBRATEL)</w:t>
      </w:r>
      <w:proofErr w:type="gramStart"/>
      <w:r w:rsidRPr="00313E43">
        <w:rPr>
          <w:rFonts w:ascii="Calibri" w:hAnsi="Calibri" w:cs="Arial"/>
          <w:lang w:val="en-US"/>
        </w:rPr>
        <w:t>,  23</w:t>
      </w:r>
      <w:proofErr w:type="gramEnd"/>
      <w:r w:rsidRPr="00313E43">
        <w:rPr>
          <w:rFonts w:ascii="Calibri" w:hAnsi="Calibri" w:cs="Arial"/>
          <w:lang w:val="en-US"/>
        </w:rPr>
        <w:t xml:space="preserve"> (INTELIG), 2</w:t>
      </w:r>
      <w:r w:rsidR="00C1765C">
        <w:rPr>
          <w:rFonts w:ascii="Calibri" w:hAnsi="Calibri" w:cs="Arial"/>
          <w:lang w:val="en-US"/>
        </w:rPr>
        <w:t>5 (GVT), 41 (TIM),  etc</w:t>
      </w:r>
      <w:r w:rsidRPr="00313E43">
        <w:rPr>
          <w:rFonts w:ascii="Calibri" w:hAnsi="Calibri" w:cs="Arial"/>
          <w:lang w:val="en-US"/>
        </w:rPr>
        <w:t>.</w:t>
      </w:r>
    </w:p>
    <w:p w:rsidR="004C3A44" w:rsidRDefault="004C3A44" w:rsidP="000715D7">
      <w:pPr>
        <w:spacing w:line="276" w:lineRule="auto"/>
        <w:jc w:val="both"/>
        <w:rPr>
          <w:lang w:val="en-US"/>
        </w:rPr>
      </w:pPr>
    </w:p>
    <w:p w:rsidR="00765FF3" w:rsidRDefault="00765FF3" w:rsidP="000715D7">
      <w:pPr>
        <w:spacing w:line="276" w:lineRule="auto"/>
        <w:jc w:val="both"/>
        <w:rPr>
          <w:lang w:val="en-US"/>
        </w:rPr>
      </w:pPr>
    </w:p>
    <w:p w:rsidR="00313E43" w:rsidRPr="00313E43" w:rsidRDefault="00313E43" w:rsidP="000715D7">
      <w:pPr>
        <w:suppressAutoHyphens/>
        <w:spacing w:line="276" w:lineRule="auto"/>
        <w:jc w:val="both"/>
        <w:rPr>
          <w:rFonts w:ascii="Calibri" w:hAnsi="Calibri" w:cs="Arial"/>
          <w:b/>
          <w:lang w:val="en-US"/>
        </w:rPr>
      </w:pPr>
      <w:r w:rsidRPr="00313E43">
        <w:rPr>
          <w:rFonts w:ascii="Calibri" w:hAnsi="Calibri" w:cs="Arial"/>
          <w:b/>
          <w:lang w:val="en-US"/>
        </w:rPr>
        <w:t>11.</w:t>
      </w:r>
      <w:r w:rsidRPr="00313E43">
        <w:rPr>
          <w:rFonts w:ascii="Calibri" w:hAnsi="Calibri" w:cs="Arial"/>
          <w:b/>
          <w:lang w:val="en-US"/>
        </w:rPr>
        <w:tab/>
      </w:r>
      <w:r w:rsidR="004C3A44" w:rsidRPr="00EE1680">
        <w:rPr>
          <w:b/>
          <w:caps/>
          <w:lang w:val="en-US"/>
        </w:rPr>
        <w:t>Climate</w:t>
      </w:r>
    </w:p>
    <w:p w:rsidR="00B07A9C" w:rsidRDefault="00B07A9C" w:rsidP="000715D7">
      <w:pPr>
        <w:spacing w:line="276" w:lineRule="auto"/>
        <w:jc w:val="both"/>
        <w:rPr>
          <w:rFonts w:ascii="Calibri" w:hAnsi="Calibri" w:cs="Arial"/>
          <w:lang w:val="en-US"/>
        </w:rPr>
      </w:pPr>
    </w:p>
    <w:p w:rsidR="004C3A44" w:rsidRPr="00EE1680" w:rsidRDefault="004C3A44" w:rsidP="004C3A44">
      <w:pPr>
        <w:spacing w:line="276" w:lineRule="auto"/>
        <w:jc w:val="both"/>
        <w:rPr>
          <w:rFonts w:ascii="Calibri" w:hAnsi="Calibri" w:cs="Arial"/>
          <w:lang w:val="en-US"/>
        </w:rPr>
      </w:pPr>
      <w:r w:rsidRPr="00EE1680">
        <w:rPr>
          <w:rFonts w:ascii="Calibri" w:hAnsi="Calibri" w:cs="Arial"/>
          <w:lang w:val="en-US"/>
        </w:rPr>
        <w:t xml:space="preserve">Brasília is located at </w:t>
      </w:r>
      <w:r>
        <w:rPr>
          <w:rFonts w:ascii="Calibri" w:hAnsi="Calibri" w:cs="Arial"/>
          <w:lang w:val="en-US"/>
        </w:rPr>
        <w:t xml:space="preserve">about </w:t>
      </w:r>
      <w:r w:rsidRPr="00EE1680">
        <w:rPr>
          <w:rFonts w:ascii="Calibri" w:hAnsi="Calibri" w:cs="Arial"/>
          <w:lang w:val="en-US"/>
        </w:rPr>
        <w:t xml:space="preserve">1.000 m above sea level and has </w:t>
      </w:r>
      <w:r>
        <w:rPr>
          <w:rFonts w:ascii="Calibri" w:hAnsi="Calibri" w:cs="Arial"/>
          <w:lang w:val="en-US"/>
        </w:rPr>
        <w:t>a</w:t>
      </w:r>
      <w:r w:rsidRPr="00EE1680">
        <w:rPr>
          <w:rFonts w:ascii="Calibri" w:hAnsi="Calibri" w:cs="Arial"/>
          <w:lang w:val="en-US"/>
        </w:rPr>
        <w:t xml:space="preserve"> well-</w:t>
      </w:r>
      <w:r>
        <w:rPr>
          <w:rFonts w:ascii="Calibri" w:hAnsi="Calibri" w:cs="Arial"/>
          <w:lang w:val="en-US"/>
        </w:rPr>
        <w:t>defined</w:t>
      </w:r>
      <w:r w:rsidRPr="00EE1680">
        <w:rPr>
          <w:rFonts w:ascii="Calibri" w:hAnsi="Calibri" w:cs="Arial"/>
          <w:lang w:val="en-US"/>
        </w:rPr>
        <w:t xml:space="preserve"> </w:t>
      </w:r>
      <w:r>
        <w:rPr>
          <w:rFonts w:ascii="Calibri" w:hAnsi="Calibri" w:cs="Arial"/>
          <w:lang w:val="en-US"/>
        </w:rPr>
        <w:t xml:space="preserve">rainy </w:t>
      </w:r>
      <w:r w:rsidRPr="00EE1680">
        <w:rPr>
          <w:rFonts w:ascii="Calibri" w:hAnsi="Calibri" w:cs="Arial"/>
          <w:lang w:val="en-US"/>
        </w:rPr>
        <w:t>season: the dry season (May to September) and the rainy season (October to April).</w:t>
      </w:r>
    </w:p>
    <w:p w:rsidR="004C3A44" w:rsidRPr="00EE1680" w:rsidRDefault="004C3A44" w:rsidP="004C3A44">
      <w:pPr>
        <w:spacing w:line="276" w:lineRule="auto"/>
        <w:jc w:val="center"/>
        <w:rPr>
          <w:rFonts w:ascii="Arial" w:hAnsi="Arial" w:cs="Arial"/>
          <w:i/>
          <w:u w:val="single"/>
          <w:lang w:val="en-US"/>
        </w:rPr>
      </w:pPr>
    </w:p>
    <w:p w:rsidR="004C3A44" w:rsidRPr="00EE1680" w:rsidRDefault="004C3A44" w:rsidP="004C3A44">
      <w:pPr>
        <w:spacing w:line="276" w:lineRule="auto"/>
        <w:jc w:val="center"/>
        <w:rPr>
          <w:rFonts w:ascii="Arial" w:hAnsi="Arial" w:cs="Arial"/>
          <w:lang w:val="en-US"/>
        </w:rPr>
      </w:pPr>
      <w:r w:rsidRPr="00EE1680">
        <w:rPr>
          <w:rFonts w:ascii="Arial" w:hAnsi="Arial" w:cs="Arial"/>
          <w:i/>
          <w:u w:val="single"/>
          <w:lang w:val="en-US"/>
        </w:rPr>
        <w:t>Brasília - Climate Information</w:t>
      </w:r>
    </w:p>
    <w:p w:rsidR="004C3A44" w:rsidRPr="00EE1680" w:rsidRDefault="004C3A44" w:rsidP="004C3A44">
      <w:pPr>
        <w:spacing w:line="276" w:lineRule="auto"/>
        <w:jc w:val="center"/>
        <w:rPr>
          <w:rFonts w:ascii="Arial" w:hAnsi="Arial" w:cs="Arial"/>
          <w:lang w:val="en-US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843"/>
        <w:gridCol w:w="1985"/>
        <w:gridCol w:w="1984"/>
      </w:tblGrid>
      <w:tr w:rsidR="004C3A44" w:rsidRPr="00BA7FDD" w:rsidTr="001320A8">
        <w:trPr>
          <w:cantSplit/>
          <w:trHeight w:hRule="exact" w:val="339"/>
        </w:trPr>
        <w:tc>
          <w:tcPr>
            <w:tcW w:w="1134" w:type="dxa"/>
            <w:vMerge w:val="restart"/>
            <w:vAlign w:val="center"/>
          </w:tcPr>
          <w:p w:rsidR="004C3A44" w:rsidRPr="00EE1680" w:rsidRDefault="004C3A44" w:rsidP="001320A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EE1680">
              <w:rPr>
                <w:rFonts w:ascii="Arial" w:hAnsi="Arial" w:cs="Arial"/>
                <w:lang w:val="en-US"/>
              </w:rPr>
              <w:t>Month</w:t>
            </w:r>
          </w:p>
        </w:tc>
        <w:tc>
          <w:tcPr>
            <w:tcW w:w="3544" w:type="dxa"/>
            <w:gridSpan w:val="2"/>
            <w:vAlign w:val="center"/>
          </w:tcPr>
          <w:p w:rsidR="004C3A44" w:rsidRPr="00EE1680" w:rsidRDefault="004C3A44" w:rsidP="001320A8">
            <w:pPr>
              <w:spacing w:line="276" w:lineRule="auto"/>
              <w:jc w:val="center"/>
              <w:rPr>
                <w:rFonts w:ascii="Arial" w:hAnsi="Arial" w:cs="Arial"/>
                <w:color w:val="C00000"/>
                <w:lang w:val="en-US"/>
              </w:rPr>
            </w:pPr>
            <w:r w:rsidRPr="00EE1680">
              <w:rPr>
                <w:rFonts w:ascii="Arial" w:hAnsi="Arial" w:cs="Arial"/>
                <w:color w:val="C00000"/>
                <w:lang w:val="en-US"/>
              </w:rPr>
              <w:t>Average Temperature ºC</w:t>
            </w:r>
          </w:p>
        </w:tc>
        <w:tc>
          <w:tcPr>
            <w:tcW w:w="1985" w:type="dxa"/>
            <w:vMerge w:val="restart"/>
            <w:vAlign w:val="center"/>
          </w:tcPr>
          <w:p w:rsidR="004C3A44" w:rsidRPr="00EE1680" w:rsidRDefault="004C3A44" w:rsidP="001320A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EE1680">
              <w:rPr>
                <w:rFonts w:ascii="Arial" w:hAnsi="Arial" w:cs="Arial"/>
                <w:lang w:val="en-US"/>
              </w:rPr>
              <w:t>Average Rainfall (mm)</w:t>
            </w:r>
          </w:p>
        </w:tc>
        <w:tc>
          <w:tcPr>
            <w:tcW w:w="1984" w:type="dxa"/>
            <w:vMerge w:val="restart"/>
            <w:vAlign w:val="center"/>
          </w:tcPr>
          <w:p w:rsidR="004C3A44" w:rsidRPr="00EE1680" w:rsidRDefault="004C3A44" w:rsidP="001320A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EE1680">
              <w:rPr>
                <w:rFonts w:ascii="Arial" w:hAnsi="Arial" w:cs="Arial"/>
                <w:lang w:val="en-US"/>
              </w:rPr>
              <w:t>Average Number of Rainy Days</w:t>
            </w:r>
          </w:p>
        </w:tc>
      </w:tr>
      <w:tr w:rsidR="004C3A44" w:rsidRPr="00EE1680" w:rsidTr="001320A8">
        <w:trPr>
          <w:cantSplit/>
          <w:trHeight w:hRule="exact" w:val="430"/>
        </w:trPr>
        <w:tc>
          <w:tcPr>
            <w:tcW w:w="1134" w:type="dxa"/>
            <w:vMerge/>
            <w:vAlign w:val="center"/>
          </w:tcPr>
          <w:p w:rsidR="004C3A44" w:rsidRPr="00EE1680" w:rsidRDefault="004C3A44" w:rsidP="001320A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4C3A44" w:rsidRPr="00EE1680" w:rsidRDefault="004C3A44" w:rsidP="001320A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EE1680">
              <w:rPr>
                <w:rFonts w:ascii="Arial" w:hAnsi="Arial" w:cs="Arial"/>
                <w:lang w:val="en-US"/>
              </w:rPr>
              <w:t>Daily Minimum</w:t>
            </w:r>
          </w:p>
        </w:tc>
        <w:tc>
          <w:tcPr>
            <w:tcW w:w="1843" w:type="dxa"/>
            <w:vAlign w:val="center"/>
          </w:tcPr>
          <w:p w:rsidR="004C3A44" w:rsidRPr="00EE1680" w:rsidRDefault="004C3A44" w:rsidP="001320A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EE1680">
              <w:rPr>
                <w:rFonts w:ascii="Arial" w:hAnsi="Arial" w:cs="Arial"/>
                <w:lang w:val="en-US"/>
              </w:rPr>
              <w:t>Daily Maximum</w:t>
            </w:r>
          </w:p>
        </w:tc>
        <w:tc>
          <w:tcPr>
            <w:tcW w:w="1985" w:type="dxa"/>
            <w:vMerge/>
            <w:vAlign w:val="center"/>
          </w:tcPr>
          <w:p w:rsidR="004C3A44" w:rsidRPr="00EE1680" w:rsidRDefault="004C3A44" w:rsidP="001320A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4C3A44" w:rsidRPr="00EE1680" w:rsidRDefault="004C3A44" w:rsidP="001320A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C3A44" w:rsidRPr="00EE1680" w:rsidTr="001320A8">
        <w:tc>
          <w:tcPr>
            <w:tcW w:w="1134" w:type="dxa"/>
            <w:vAlign w:val="center"/>
          </w:tcPr>
          <w:p w:rsidR="004C3A44" w:rsidRPr="00EE1680" w:rsidRDefault="00CB3F97" w:rsidP="001320A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March</w:t>
            </w:r>
          </w:p>
        </w:tc>
        <w:tc>
          <w:tcPr>
            <w:tcW w:w="1701" w:type="dxa"/>
            <w:shd w:val="clear" w:color="FFFFFF" w:fill="FFFF00"/>
            <w:vAlign w:val="center"/>
          </w:tcPr>
          <w:p w:rsidR="004C3A44" w:rsidRPr="00EE1680" w:rsidRDefault="004C3A44" w:rsidP="001320A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EE1680">
              <w:rPr>
                <w:rFonts w:ascii="Arial" w:hAnsi="Arial" w:cs="Arial"/>
                <w:lang w:val="en-US"/>
              </w:rPr>
              <w:t>17.5</w:t>
            </w:r>
          </w:p>
        </w:tc>
        <w:tc>
          <w:tcPr>
            <w:tcW w:w="1843" w:type="dxa"/>
            <w:shd w:val="clear" w:color="FFFFFF" w:fill="FFFF00"/>
            <w:vAlign w:val="center"/>
          </w:tcPr>
          <w:p w:rsidR="004C3A44" w:rsidRPr="00EE1680" w:rsidRDefault="004C3A44" w:rsidP="00CB3F9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EE1680">
              <w:rPr>
                <w:rFonts w:ascii="Arial" w:hAnsi="Arial" w:cs="Arial"/>
                <w:lang w:val="en-US"/>
              </w:rPr>
              <w:t>2</w:t>
            </w:r>
            <w:r w:rsidR="00CB3F97">
              <w:rPr>
                <w:rFonts w:ascii="Arial" w:hAnsi="Arial" w:cs="Arial"/>
                <w:lang w:val="en-US"/>
              </w:rPr>
              <w:t>7</w:t>
            </w:r>
            <w:r w:rsidRPr="00EE1680">
              <w:rPr>
                <w:rFonts w:ascii="Arial" w:hAnsi="Arial" w:cs="Arial"/>
                <w:lang w:val="en-US"/>
              </w:rPr>
              <w:t>.</w:t>
            </w:r>
            <w:r w:rsidR="00CB3F97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985" w:type="dxa"/>
            <w:shd w:val="clear" w:color="FFFFFF" w:fill="FFFF00"/>
            <w:vAlign w:val="center"/>
          </w:tcPr>
          <w:p w:rsidR="004C3A44" w:rsidRPr="00EE1680" w:rsidRDefault="004C3A44" w:rsidP="00CB3F9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EE1680">
              <w:rPr>
                <w:rFonts w:ascii="Arial" w:hAnsi="Arial" w:cs="Arial"/>
                <w:lang w:val="en-US"/>
              </w:rPr>
              <w:t>1</w:t>
            </w:r>
            <w:r w:rsidR="00CB3F97">
              <w:rPr>
                <w:rFonts w:ascii="Arial" w:hAnsi="Arial" w:cs="Arial"/>
                <w:lang w:val="en-US"/>
              </w:rPr>
              <w:t>88</w:t>
            </w:r>
            <w:r w:rsidRPr="00EE1680">
              <w:rPr>
                <w:rFonts w:ascii="Arial" w:hAnsi="Arial" w:cs="Arial"/>
                <w:lang w:val="en-US"/>
              </w:rPr>
              <w:t>.</w:t>
            </w:r>
            <w:r w:rsidR="00CB3F97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984" w:type="dxa"/>
            <w:shd w:val="clear" w:color="FFFFFF" w:fill="FFFF00"/>
            <w:vAlign w:val="center"/>
          </w:tcPr>
          <w:p w:rsidR="004C3A44" w:rsidRPr="00EE1680" w:rsidRDefault="004C3A44" w:rsidP="001320A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EE1680">
              <w:rPr>
                <w:rFonts w:ascii="Arial" w:hAnsi="Arial" w:cs="Arial"/>
                <w:lang w:val="en-US"/>
              </w:rPr>
              <w:t>16</w:t>
            </w:r>
          </w:p>
        </w:tc>
      </w:tr>
    </w:tbl>
    <w:p w:rsidR="004C3A44" w:rsidRDefault="004C3A44" w:rsidP="004C3A44">
      <w:pPr>
        <w:spacing w:line="276" w:lineRule="auto"/>
        <w:jc w:val="both"/>
        <w:rPr>
          <w:lang w:val="en-US"/>
        </w:rPr>
      </w:pPr>
    </w:p>
    <w:p w:rsidR="00A23D6F" w:rsidRDefault="00A23D6F" w:rsidP="009404C6">
      <w:pPr>
        <w:spacing w:line="276" w:lineRule="auto"/>
        <w:jc w:val="both"/>
        <w:rPr>
          <w:rFonts w:ascii="Calibri" w:hAnsi="Calibri" w:cs="Arial"/>
          <w:lang w:val="en-US"/>
        </w:rPr>
      </w:pPr>
    </w:p>
    <w:p w:rsidR="00866B6C" w:rsidRPr="00EE1680" w:rsidRDefault="00866B6C" w:rsidP="000715D7">
      <w:pPr>
        <w:suppressAutoHyphens/>
        <w:spacing w:line="276" w:lineRule="auto"/>
        <w:jc w:val="both"/>
        <w:rPr>
          <w:rFonts w:ascii="Calibri" w:hAnsi="Calibri" w:cs="Arial"/>
          <w:b/>
          <w:caps/>
          <w:lang w:val="en-US"/>
        </w:rPr>
      </w:pPr>
      <w:r w:rsidRPr="00EE1680">
        <w:rPr>
          <w:b/>
          <w:lang w:val="en-US"/>
        </w:rPr>
        <w:t>1</w:t>
      </w:r>
      <w:r w:rsidR="00340C2C">
        <w:rPr>
          <w:b/>
          <w:lang w:val="en-US"/>
        </w:rPr>
        <w:t>2</w:t>
      </w:r>
      <w:r w:rsidRPr="00EE1680">
        <w:rPr>
          <w:b/>
          <w:lang w:val="en-US"/>
        </w:rPr>
        <w:t>.</w:t>
      </w:r>
      <w:r w:rsidRPr="00EE1680">
        <w:rPr>
          <w:b/>
          <w:lang w:val="en-US"/>
        </w:rPr>
        <w:tab/>
      </w:r>
      <w:r w:rsidRPr="00EE1680">
        <w:rPr>
          <w:rStyle w:val="hps"/>
          <w:rFonts w:ascii="Calibri" w:hAnsi="Calibri" w:cs="Arial"/>
          <w:b/>
          <w:caps/>
          <w:color w:val="000000"/>
          <w:lang w:val="en-US"/>
        </w:rPr>
        <w:t>Required vaccination</w:t>
      </w:r>
      <w:r w:rsidRPr="00EE1680">
        <w:rPr>
          <w:rFonts w:ascii="Calibri" w:hAnsi="Calibri" w:cs="Arial"/>
          <w:b/>
          <w:caps/>
          <w:color w:val="000000"/>
          <w:lang w:val="en-US"/>
        </w:rPr>
        <w:t xml:space="preserve"> </w:t>
      </w:r>
      <w:r w:rsidRPr="00EE1680">
        <w:rPr>
          <w:rStyle w:val="hps"/>
          <w:rFonts w:ascii="Calibri" w:hAnsi="Calibri" w:cs="Arial"/>
          <w:b/>
          <w:caps/>
          <w:color w:val="000000"/>
          <w:lang w:val="en-US"/>
        </w:rPr>
        <w:t>for international travelers</w:t>
      </w:r>
      <w:r w:rsidRPr="00EE1680">
        <w:rPr>
          <w:rFonts w:ascii="Calibri" w:hAnsi="Calibri" w:cs="Arial"/>
          <w:b/>
          <w:caps/>
          <w:color w:val="000000"/>
          <w:lang w:val="en-US"/>
        </w:rPr>
        <w:t xml:space="preserve"> </w:t>
      </w:r>
      <w:r w:rsidRPr="00EE1680">
        <w:rPr>
          <w:rStyle w:val="hps"/>
          <w:rFonts w:ascii="Calibri" w:hAnsi="Calibri" w:cs="Arial"/>
          <w:b/>
          <w:caps/>
          <w:color w:val="000000"/>
          <w:lang w:val="en-US"/>
        </w:rPr>
        <w:t>headING to Brazil</w:t>
      </w:r>
    </w:p>
    <w:p w:rsidR="00E22D60" w:rsidRDefault="00E22D60" w:rsidP="00E22D60">
      <w:pPr>
        <w:spacing w:line="276" w:lineRule="auto"/>
        <w:jc w:val="both"/>
        <w:textAlignment w:val="top"/>
        <w:rPr>
          <w:rStyle w:val="hps"/>
          <w:rFonts w:ascii="Calibri" w:hAnsi="Calibri" w:cs="Arial"/>
          <w:color w:val="000000"/>
          <w:lang w:val="en-US"/>
        </w:rPr>
      </w:pPr>
    </w:p>
    <w:p w:rsidR="00AC256F" w:rsidRPr="000D7113" w:rsidRDefault="007E563B" w:rsidP="00E22D60">
      <w:pPr>
        <w:spacing w:line="276" w:lineRule="auto"/>
        <w:jc w:val="both"/>
        <w:textAlignment w:val="top"/>
        <w:rPr>
          <w:rFonts w:ascii="Calibri" w:hAnsi="Calibri" w:cs="Arial"/>
          <w:lang w:val="en-US" w:eastAsia="pt-BR"/>
        </w:rPr>
      </w:pPr>
      <w:r>
        <w:rPr>
          <w:rFonts w:ascii="Calibri" w:hAnsi="Calibri" w:cs="Arial"/>
          <w:color w:val="000000"/>
          <w:lang w:val="en-US" w:eastAsia="pt-BR"/>
        </w:rPr>
        <w:t xml:space="preserve">Travelers from </w:t>
      </w:r>
      <w:r w:rsidR="006169F8">
        <w:rPr>
          <w:rFonts w:ascii="Calibri" w:hAnsi="Calibri" w:cs="Arial"/>
          <w:color w:val="000000"/>
          <w:lang w:val="en-US" w:eastAsia="pt-BR"/>
        </w:rPr>
        <w:t xml:space="preserve">certain </w:t>
      </w:r>
      <w:r>
        <w:rPr>
          <w:rFonts w:ascii="Calibri" w:hAnsi="Calibri" w:cs="Arial"/>
          <w:color w:val="000000"/>
          <w:lang w:val="en-US" w:eastAsia="pt-BR"/>
        </w:rPr>
        <w:t xml:space="preserve">countries are required to be vaccinated against </w:t>
      </w:r>
      <w:r w:rsidRPr="006169F8">
        <w:rPr>
          <w:rFonts w:ascii="Calibri" w:hAnsi="Calibri" w:cs="Arial"/>
          <w:b/>
          <w:color w:val="000000"/>
          <w:lang w:val="en-US" w:eastAsia="pt-BR"/>
        </w:rPr>
        <w:t>Yellow Fever</w:t>
      </w:r>
      <w:r>
        <w:rPr>
          <w:rFonts w:ascii="Calibri" w:hAnsi="Calibri" w:cs="Arial"/>
          <w:color w:val="000000"/>
          <w:lang w:val="en-US" w:eastAsia="pt-BR"/>
        </w:rPr>
        <w:t xml:space="preserve"> and present a valid International Certificate of Vaccination</w:t>
      </w:r>
      <w:r w:rsidR="00B51761">
        <w:rPr>
          <w:rFonts w:ascii="Calibri" w:hAnsi="Calibri" w:cs="Arial"/>
          <w:color w:val="000000"/>
          <w:lang w:val="en-US" w:eastAsia="pt-BR"/>
        </w:rPr>
        <w:t xml:space="preserve"> at the entry airport</w:t>
      </w:r>
      <w:r>
        <w:rPr>
          <w:rFonts w:ascii="Calibri" w:hAnsi="Calibri" w:cs="Arial"/>
          <w:color w:val="000000"/>
          <w:lang w:val="en-US" w:eastAsia="pt-BR"/>
        </w:rPr>
        <w:t xml:space="preserve">. </w:t>
      </w:r>
      <w:r w:rsidR="00AC256F" w:rsidRPr="00EE1680">
        <w:rPr>
          <w:rFonts w:ascii="Calibri" w:hAnsi="Calibri" w:cs="Arial"/>
          <w:color w:val="000000"/>
          <w:lang w:val="en-US" w:eastAsia="pt-BR"/>
        </w:rPr>
        <w:t xml:space="preserve">Individual with special </w:t>
      </w:r>
      <w:r w:rsidR="00AC256F" w:rsidRPr="000D7113">
        <w:rPr>
          <w:rFonts w:ascii="Calibri" w:hAnsi="Calibri" w:cs="Arial"/>
          <w:lang w:val="en-US" w:eastAsia="pt-BR"/>
        </w:rPr>
        <w:t xml:space="preserve">medical conditions that are unable to take the vaccine must present an International Certificate of Vaccination Exemption and a medical report supporting </w:t>
      </w:r>
      <w:r w:rsidR="00B51761">
        <w:rPr>
          <w:rFonts w:ascii="Calibri" w:hAnsi="Calibri" w:cs="Arial"/>
          <w:lang w:val="en-US" w:eastAsia="pt-BR"/>
        </w:rPr>
        <w:t>that</w:t>
      </w:r>
      <w:r w:rsidR="00AC256F" w:rsidRPr="000D7113">
        <w:rPr>
          <w:rFonts w:ascii="Calibri" w:hAnsi="Calibri" w:cs="Arial"/>
          <w:lang w:val="en-US" w:eastAsia="pt-BR"/>
        </w:rPr>
        <w:t xml:space="preserve"> condition.</w:t>
      </w:r>
    </w:p>
    <w:p w:rsidR="00081B21" w:rsidRPr="000D7113" w:rsidRDefault="001B323A" w:rsidP="00E22D60">
      <w:pPr>
        <w:spacing w:line="276" w:lineRule="auto"/>
        <w:jc w:val="both"/>
        <w:textAlignment w:val="top"/>
        <w:rPr>
          <w:rFonts w:ascii="Calibri" w:hAnsi="Calibri" w:cs="Arial"/>
          <w:lang w:val="en-US" w:eastAsia="pt-BR"/>
        </w:rPr>
      </w:pPr>
      <w:r>
        <w:rPr>
          <w:rFonts w:ascii="Calibri" w:hAnsi="Calibri" w:cs="Arial"/>
          <w:lang w:val="en-US" w:eastAsia="pt-BR"/>
        </w:rPr>
        <w:t>Pa</w:t>
      </w:r>
      <w:r w:rsidR="00081B21">
        <w:rPr>
          <w:rFonts w:ascii="Calibri" w:hAnsi="Calibri" w:cs="Arial"/>
          <w:lang w:val="en-US" w:eastAsia="pt-BR"/>
        </w:rPr>
        <w:t>rticipants are advised to contact health authorities in their respective countries to certify of the vaccination requirements.</w:t>
      </w:r>
    </w:p>
    <w:p w:rsidR="00866B6C" w:rsidRPr="00EE1680" w:rsidRDefault="001C761E" w:rsidP="00E80298">
      <w:pPr>
        <w:spacing w:line="276" w:lineRule="auto"/>
        <w:jc w:val="both"/>
        <w:textAlignment w:val="top"/>
        <w:rPr>
          <w:lang w:val="en-US"/>
        </w:rPr>
      </w:pPr>
      <w:r w:rsidRPr="000D7113">
        <w:rPr>
          <w:rFonts w:ascii="Calibri" w:hAnsi="Calibri" w:cs="Arial"/>
          <w:lang w:val="en-US" w:eastAsia="pt-BR"/>
        </w:rPr>
        <w:t>Keep in mind that t</w:t>
      </w:r>
      <w:r w:rsidR="00AC256F" w:rsidRPr="000D7113">
        <w:rPr>
          <w:rFonts w:ascii="Calibri" w:hAnsi="Calibri" w:cs="Arial"/>
          <w:lang w:val="en-US" w:eastAsia="pt-BR"/>
        </w:rPr>
        <w:t xml:space="preserve">he yellow fever vaccination must be </w:t>
      </w:r>
      <w:r w:rsidR="00B51761">
        <w:rPr>
          <w:rFonts w:ascii="Calibri" w:hAnsi="Calibri" w:cs="Arial"/>
          <w:lang w:val="en-US" w:eastAsia="pt-BR"/>
        </w:rPr>
        <w:t>taken</w:t>
      </w:r>
      <w:r w:rsidR="00AC256F" w:rsidRPr="000D7113">
        <w:rPr>
          <w:rFonts w:ascii="Calibri" w:hAnsi="Calibri" w:cs="Arial"/>
          <w:lang w:val="en-US" w:eastAsia="pt-BR"/>
        </w:rPr>
        <w:t xml:space="preserve"> at least 10 days before the departure date. </w:t>
      </w:r>
    </w:p>
    <w:sectPr w:rsidR="00866B6C" w:rsidRPr="00EE1680" w:rsidSect="006D3D18">
      <w:footerReference w:type="default" r:id="rId2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877" w:rsidRDefault="00DA0877" w:rsidP="009F2CE0">
      <w:r>
        <w:separator/>
      </w:r>
    </w:p>
  </w:endnote>
  <w:endnote w:type="continuationSeparator" w:id="0">
    <w:p w:rsidR="00DA0877" w:rsidRDefault="00DA0877" w:rsidP="009F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1247396"/>
      <w:docPartObj>
        <w:docPartGallery w:val="Page Numbers (Bottom of Page)"/>
        <w:docPartUnique/>
      </w:docPartObj>
    </w:sdtPr>
    <w:sdtEndPr/>
    <w:sdtContent>
      <w:p w:rsidR="009F2CE0" w:rsidRDefault="009F2CE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4FC">
          <w:rPr>
            <w:noProof/>
          </w:rPr>
          <w:t>2</w:t>
        </w:r>
        <w:r>
          <w:fldChar w:fldCharType="end"/>
        </w:r>
      </w:p>
    </w:sdtContent>
  </w:sdt>
  <w:p w:rsidR="009F2CE0" w:rsidRDefault="009F2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877" w:rsidRDefault="00DA0877" w:rsidP="009F2CE0">
      <w:r>
        <w:separator/>
      </w:r>
    </w:p>
  </w:footnote>
  <w:footnote w:type="continuationSeparator" w:id="0">
    <w:p w:rsidR="00DA0877" w:rsidRDefault="00DA0877" w:rsidP="009F2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18B9"/>
    <w:multiLevelType w:val="hybridMultilevel"/>
    <w:tmpl w:val="E378ED4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40A2B"/>
    <w:multiLevelType w:val="hybridMultilevel"/>
    <w:tmpl w:val="A99C4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B49F7"/>
    <w:multiLevelType w:val="hybridMultilevel"/>
    <w:tmpl w:val="BC8E29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95933"/>
    <w:multiLevelType w:val="hybridMultilevel"/>
    <w:tmpl w:val="C0340A9A"/>
    <w:lvl w:ilvl="0" w:tplc="693CB6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50B71"/>
    <w:multiLevelType w:val="hybridMultilevel"/>
    <w:tmpl w:val="680865DE"/>
    <w:lvl w:ilvl="0" w:tplc="0416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5"/>
    <w:rsid w:val="0000683E"/>
    <w:rsid w:val="00013AA5"/>
    <w:rsid w:val="00024639"/>
    <w:rsid w:val="00025269"/>
    <w:rsid w:val="000278DD"/>
    <w:rsid w:val="000545B4"/>
    <w:rsid w:val="00060590"/>
    <w:rsid w:val="00066681"/>
    <w:rsid w:val="000715D7"/>
    <w:rsid w:val="00081B21"/>
    <w:rsid w:val="000917BC"/>
    <w:rsid w:val="000D7113"/>
    <w:rsid w:val="001474D2"/>
    <w:rsid w:val="00157F9E"/>
    <w:rsid w:val="00173418"/>
    <w:rsid w:val="0018401C"/>
    <w:rsid w:val="00191D2C"/>
    <w:rsid w:val="00196A88"/>
    <w:rsid w:val="001A094C"/>
    <w:rsid w:val="001B323A"/>
    <w:rsid w:val="001C761E"/>
    <w:rsid w:val="001D2265"/>
    <w:rsid w:val="0023042E"/>
    <w:rsid w:val="00275CBC"/>
    <w:rsid w:val="002F31DE"/>
    <w:rsid w:val="003044F8"/>
    <w:rsid w:val="00313E43"/>
    <w:rsid w:val="00323CD9"/>
    <w:rsid w:val="00340C2C"/>
    <w:rsid w:val="003C2180"/>
    <w:rsid w:val="004058C4"/>
    <w:rsid w:val="00410195"/>
    <w:rsid w:val="004431E5"/>
    <w:rsid w:val="00451258"/>
    <w:rsid w:val="004B58BA"/>
    <w:rsid w:val="004C3A44"/>
    <w:rsid w:val="004C7000"/>
    <w:rsid w:val="00504A08"/>
    <w:rsid w:val="005134FC"/>
    <w:rsid w:val="005C5A68"/>
    <w:rsid w:val="006169F8"/>
    <w:rsid w:val="00651428"/>
    <w:rsid w:val="006A154C"/>
    <w:rsid w:val="006A572F"/>
    <w:rsid w:val="006B4B02"/>
    <w:rsid w:val="006D3D18"/>
    <w:rsid w:val="006F6CE3"/>
    <w:rsid w:val="00705020"/>
    <w:rsid w:val="00721F1F"/>
    <w:rsid w:val="007432DC"/>
    <w:rsid w:val="0074650A"/>
    <w:rsid w:val="00756250"/>
    <w:rsid w:val="00762784"/>
    <w:rsid w:val="00765FF3"/>
    <w:rsid w:val="007D009A"/>
    <w:rsid w:val="007E563B"/>
    <w:rsid w:val="00865909"/>
    <w:rsid w:val="00866B6C"/>
    <w:rsid w:val="00885DF1"/>
    <w:rsid w:val="00893BB9"/>
    <w:rsid w:val="00897970"/>
    <w:rsid w:val="008C099D"/>
    <w:rsid w:val="008C0F03"/>
    <w:rsid w:val="00907F83"/>
    <w:rsid w:val="00921FDC"/>
    <w:rsid w:val="00926FB4"/>
    <w:rsid w:val="00937182"/>
    <w:rsid w:val="009404C6"/>
    <w:rsid w:val="00956724"/>
    <w:rsid w:val="0095680A"/>
    <w:rsid w:val="00961A13"/>
    <w:rsid w:val="00975570"/>
    <w:rsid w:val="009C76FE"/>
    <w:rsid w:val="009E5584"/>
    <w:rsid w:val="009F2CE0"/>
    <w:rsid w:val="00A222C6"/>
    <w:rsid w:val="00A23D6F"/>
    <w:rsid w:val="00A7039E"/>
    <w:rsid w:val="00A71C00"/>
    <w:rsid w:val="00A84C87"/>
    <w:rsid w:val="00A93896"/>
    <w:rsid w:val="00AA209A"/>
    <w:rsid w:val="00AC256F"/>
    <w:rsid w:val="00AC2B35"/>
    <w:rsid w:val="00B07A9C"/>
    <w:rsid w:val="00B42E68"/>
    <w:rsid w:val="00B51761"/>
    <w:rsid w:val="00B77621"/>
    <w:rsid w:val="00BA7FDD"/>
    <w:rsid w:val="00BF1AB6"/>
    <w:rsid w:val="00C1765C"/>
    <w:rsid w:val="00C54993"/>
    <w:rsid w:val="00CB3F97"/>
    <w:rsid w:val="00CC1381"/>
    <w:rsid w:val="00D12780"/>
    <w:rsid w:val="00D27A98"/>
    <w:rsid w:val="00D3093C"/>
    <w:rsid w:val="00D56CF5"/>
    <w:rsid w:val="00D5799F"/>
    <w:rsid w:val="00D910F3"/>
    <w:rsid w:val="00DA0877"/>
    <w:rsid w:val="00DA605F"/>
    <w:rsid w:val="00DE0E8F"/>
    <w:rsid w:val="00DF510C"/>
    <w:rsid w:val="00E22D60"/>
    <w:rsid w:val="00E30EFB"/>
    <w:rsid w:val="00E43054"/>
    <w:rsid w:val="00E43E0C"/>
    <w:rsid w:val="00E63F49"/>
    <w:rsid w:val="00E80298"/>
    <w:rsid w:val="00E8215D"/>
    <w:rsid w:val="00E92075"/>
    <w:rsid w:val="00EA1963"/>
    <w:rsid w:val="00EC497B"/>
    <w:rsid w:val="00EC5AD8"/>
    <w:rsid w:val="00EE1680"/>
    <w:rsid w:val="00EE4A56"/>
    <w:rsid w:val="00F423B8"/>
    <w:rsid w:val="00F51753"/>
    <w:rsid w:val="00F872E5"/>
    <w:rsid w:val="00F93C7E"/>
    <w:rsid w:val="00FB3799"/>
    <w:rsid w:val="00FD063A"/>
    <w:rsid w:val="00FE74E9"/>
    <w:rsid w:val="00F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6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66B6C"/>
    <w:rPr>
      <w:b/>
      <w:bCs/>
    </w:rPr>
  </w:style>
  <w:style w:type="character" w:customStyle="1" w:styleId="hps">
    <w:name w:val="hps"/>
    <w:basedOn w:val="DefaultParagraphFont"/>
    <w:rsid w:val="00866B6C"/>
  </w:style>
  <w:style w:type="character" w:styleId="Hyperlink">
    <w:name w:val="Hyperlink"/>
    <w:basedOn w:val="DefaultParagraphFont"/>
    <w:semiHidden/>
    <w:rsid w:val="00866B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16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910F3"/>
  </w:style>
  <w:style w:type="paragraph" w:styleId="Header">
    <w:name w:val="header"/>
    <w:basedOn w:val="Normal"/>
    <w:link w:val="HeaderChar"/>
    <w:uiPriority w:val="99"/>
    <w:unhideWhenUsed/>
    <w:rsid w:val="009F2CE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CE0"/>
  </w:style>
  <w:style w:type="paragraph" w:styleId="Footer">
    <w:name w:val="footer"/>
    <w:basedOn w:val="Normal"/>
    <w:link w:val="FooterChar"/>
    <w:uiPriority w:val="99"/>
    <w:unhideWhenUsed/>
    <w:rsid w:val="009F2CE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CE0"/>
  </w:style>
  <w:style w:type="paragraph" w:styleId="Revision">
    <w:name w:val="Revision"/>
    <w:hidden/>
    <w:uiPriority w:val="99"/>
    <w:semiHidden/>
    <w:rsid w:val="00651428"/>
  </w:style>
  <w:style w:type="character" w:styleId="FollowedHyperlink">
    <w:name w:val="FollowedHyperlink"/>
    <w:basedOn w:val="DefaultParagraphFont"/>
    <w:uiPriority w:val="99"/>
    <w:semiHidden/>
    <w:unhideWhenUsed/>
    <w:rsid w:val="00A938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6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66B6C"/>
    <w:rPr>
      <w:b/>
      <w:bCs/>
    </w:rPr>
  </w:style>
  <w:style w:type="character" w:customStyle="1" w:styleId="hps">
    <w:name w:val="hps"/>
    <w:basedOn w:val="DefaultParagraphFont"/>
    <w:rsid w:val="00866B6C"/>
  </w:style>
  <w:style w:type="character" w:styleId="Hyperlink">
    <w:name w:val="Hyperlink"/>
    <w:basedOn w:val="DefaultParagraphFont"/>
    <w:semiHidden/>
    <w:rsid w:val="00866B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16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910F3"/>
  </w:style>
  <w:style w:type="paragraph" w:styleId="Header">
    <w:name w:val="header"/>
    <w:basedOn w:val="Normal"/>
    <w:link w:val="HeaderChar"/>
    <w:uiPriority w:val="99"/>
    <w:unhideWhenUsed/>
    <w:rsid w:val="009F2CE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CE0"/>
  </w:style>
  <w:style w:type="paragraph" w:styleId="Footer">
    <w:name w:val="footer"/>
    <w:basedOn w:val="Normal"/>
    <w:link w:val="FooterChar"/>
    <w:uiPriority w:val="99"/>
    <w:unhideWhenUsed/>
    <w:rsid w:val="009F2CE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CE0"/>
  </w:style>
  <w:style w:type="paragraph" w:styleId="Revision">
    <w:name w:val="Revision"/>
    <w:hidden/>
    <w:uiPriority w:val="99"/>
    <w:semiHidden/>
    <w:rsid w:val="00651428"/>
  </w:style>
  <w:style w:type="character" w:styleId="FollowedHyperlink">
    <w:name w:val="FollowedHyperlink"/>
    <w:basedOn w:val="DefaultParagraphFont"/>
    <w:uiPriority w:val="99"/>
    <w:semiHidden/>
    <w:unhideWhenUsed/>
    <w:rsid w:val="00A938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29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57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53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.br/maps?q=inmet&amp;ie=UTF-8&amp;ei=gDASUq-8EeT54APigYGgAw&amp;ved=0CAoQ_AUoAg" TargetMode="External"/><Relationship Id="rId13" Type="http://schemas.openxmlformats.org/officeDocument/2006/relationships/hyperlink" Target="http://www.kubitschek.com.br/" TargetMode="External"/><Relationship Id="rId18" Type="http://schemas.openxmlformats.org/officeDocument/2006/relationships/hyperlink" Target="http://www.bristolhotel.com.br/" TargetMode="External"/><Relationship Id="rId26" Type="http://schemas.openxmlformats.org/officeDocument/2006/relationships/customXml" Target="../customXml/item3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ccorhotels.com/pt/hotel-3632-mercure-brasilia-eixo-hotel/index.shtml" TargetMode="External"/><Relationship Id="rId17" Type="http://schemas.openxmlformats.org/officeDocument/2006/relationships/hyperlink" Target="mailto:reservas@bristolhotel.com.br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://www.naoumplaza.com.br/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servaskubitschek@plazabrasilia.com.br" TargetMode="External"/><Relationship Id="rId24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hyperlink" Target="http://www.garveyparkhotel.com.br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elly.morais@inmet.gov.br" TargetMode="External"/><Relationship Id="rId19" Type="http://schemas.openxmlformats.org/officeDocument/2006/relationships/hyperlink" Target="http://www.bacen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auro.rezende@inmet.gov.br" TargetMode="External"/><Relationship Id="rId14" Type="http://schemas.openxmlformats.org/officeDocument/2006/relationships/hyperlink" Target="mailto:reservas@garveyparkhotel.com.b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BD40A7-6F7F-495E-8156-C41022230F75}"/>
</file>

<file path=customXml/itemProps2.xml><?xml version="1.0" encoding="utf-8"?>
<ds:datastoreItem xmlns:ds="http://schemas.openxmlformats.org/officeDocument/2006/customXml" ds:itemID="{30249F82-236B-4377-A8E0-C77466240279}"/>
</file>

<file path=customXml/itemProps3.xml><?xml version="1.0" encoding="utf-8"?>
<ds:datastoreItem xmlns:ds="http://schemas.openxmlformats.org/officeDocument/2006/customXml" ds:itemID="{8028AD6A-7647-43EB-9F75-C0E1AD2F49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Morais</dc:creator>
  <cp:lastModifiedBy>David Thomas</cp:lastModifiedBy>
  <cp:revision>2</cp:revision>
  <cp:lastPrinted>2014-01-15T16:10:00Z</cp:lastPrinted>
  <dcterms:created xsi:type="dcterms:W3CDTF">2014-01-16T10:30:00Z</dcterms:created>
  <dcterms:modified xsi:type="dcterms:W3CDTF">2014-01-16T10:30:00Z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