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A0222E" w:rsidP="00F8649F">
      <w:pPr>
        <w:pStyle w:val="Heading1"/>
      </w:pPr>
      <w:r>
        <w:t>Specialist User Interfaces</w:t>
      </w:r>
    </w:p>
    <w:p w:rsidR="00F8649F" w:rsidRDefault="00A0222E" w:rsidP="00F8649F">
      <w:pPr>
        <w:pStyle w:val="Heading2"/>
      </w:pPr>
      <w:r>
        <w:t>Expert Emulator for GTS Abbreviated Headers and File Names</w:t>
      </w:r>
    </w:p>
    <w:p w:rsidR="005C5DCB" w:rsidRDefault="005C5DCB" w:rsidP="005C5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paper is to introduce the that there is a need for a GTS Expert Emulator to be developed and operated at all GISCs</w:t>
      </w:r>
      <w:r>
        <w:rPr>
          <w:rFonts w:ascii="Times New Roman" w:hAnsi="Times New Roman" w:cs="Times New Roman"/>
          <w:sz w:val="24"/>
          <w:szCs w:val="24"/>
        </w:rPr>
        <w:t xml:space="preserve"> to enable users to make fast and accurate searches on GTS information. Such an emulator would also be useful in the creation of appropriate file</w:t>
      </w:r>
      <w:r w:rsidR="00092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identifier fields in WIS Metadata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C5D" w:rsidRPr="00DB3C5D" w:rsidRDefault="00A0222E" w:rsidP="0007107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The Manual on GTS (WMO No 386) defines how to construct </w:t>
      </w:r>
      <w:r w:rsidR="005C5DCB">
        <w:rPr>
          <w:rFonts w:ascii="Times New Roman" w:hAnsi="Times New Roman" w:cs="Times New Roman"/>
          <w:sz w:val="24"/>
          <w:szCs w:val="24"/>
        </w:rPr>
        <w:t xml:space="preserve">abbreviated headings (AHL). See </w:t>
      </w:r>
      <w:r w:rsidR="00092EAC">
        <w:rPr>
          <w:rFonts w:ascii="Times New Roman" w:hAnsi="Times New Roman" w:cs="Times New Roman"/>
          <w:sz w:val="24"/>
          <w:szCs w:val="24"/>
        </w:rPr>
        <w:t xml:space="preserve">reference 1 summarizing </w:t>
      </w:r>
      <w:r w:rsidR="00071076" w:rsidRPr="00071076">
        <w:rPr>
          <w:rFonts w:ascii="Times New Roman" w:hAnsi="Times New Roman" w:cs="Times New Roman"/>
          <w:sz w:val="24"/>
          <w:szCs w:val="24"/>
        </w:rPr>
        <w:t xml:space="preserve">Attachment II-5 </w:t>
      </w:r>
      <w:r w:rsidR="00071076">
        <w:rPr>
          <w:rFonts w:ascii="Times New Roman" w:hAnsi="Times New Roman" w:cs="Times New Roman"/>
          <w:sz w:val="24"/>
          <w:szCs w:val="24"/>
        </w:rPr>
        <w:t>“</w:t>
      </w:r>
      <w:r w:rsidR="00071076" w:rsidRPr="00071076">
        <w:rPr>
          <w:rFonts w:ascii="Times New Roman" w:hAnsi="Times New Roman" w:cs="Times New Roman"/>
          <w:sz w:val="24"/>
          <w:szCs w:val="24"/>
        </w:rPr>
        <w:t>Data designators T1T2A1A2ii in abbreviated headings</w:t>
      </w:r>
      <w:r w:rsidR="00071076">
        <w:rPr>
          <w:rFonts w:ascii="Times New Roman" w:hAnsi="Times New Roman" w:cs="Times New Roman"/>
          <w:sz w:val="24"/>
          <w:szCs w:val="24"/>
        </w:rPr>
        <w:t>”</w:t>
      </w:r>
      <w:r w:rsidR="00092EAC">
        <w:rPr>
          <w:rFonts w:ascii="Times New Roman" w:hAnsi="Times New Roman" w:cs="Times New Roman"/>
          <w:sz w:val="24"/>
          <w:szCs w:val="24"/>
        </w:rPr>
        <w:t xml:space="preserve"> of the Manual on GTS </w:t>
      </w:r>
      <w:r w:rsidR="00071076">
        <w:rPr>
          <w:rFonts w:ascii="Times New Roman" w:hAnsi="Times New Roman" w:cs="Times New Roman"/>
          <w:sz w:val="24"/>
          <w:szCs w:val="24"/>
        </w:rPr>
        <w:t xml:space="preserve">reproduced </w:t>
      </w:r>
      <w:r w:rsidR="00092EAC">
        <w:rPr>
          <w:rFonts w:ascii="Times New Roman" w:hAnsi="Times New Roman" w:cs="Times New Roman"/>
          <w:sz w:val="24"/>
          <w:szCs w:val="24"/>
        </w:rPr>
        <w:t xml:space="preserve">at </w:t>
      </w:r>
      <w:hyperlink r:id="rId9" w:history="1">
        <w:r w:rsidR="005C5DCB" w:rsidRPr="00610490">
          <w:rPr>
            <w:rStyle w:val="Hyperlink"/>
            <w:rFonts w:ascii="Times New Roman" w:hAnsi="Times New Roman" w:cs="Times New Roman"/>
            <w:sz w:val="24"/>
            <w:szCs w:val="24"/>
          </w:rPr>
          <w:t>http://www.wmo.int/pages/prog/www/ois/Operational_Information/Publications/WMO_386/AHLsymbols/07_Vol1Part2_AttII05.pdf</w:t>
        </w:r>
      </w:hyperlink>
      <w:r w:rsidR="005C5DCB">
        <w:rPr>
          <w:rFonts w:ascii="Times New Roman" w:hAnsi="Times New Roman" w:cs="Times New Roman"/>
          <w:sz w:val="24"/>
          <w:szCs w:val="24"/>
        </w:rPr>
        <w:t xml:space="preserve"> . </w:t>
      </w:r>
      <w:r w:rsidR="00DB3C5D">
        <w:rPr>
          <w:rFonts w:ascii="Times New Roman" w:hAnsi="Times New Roman" w:cs="Times New Roman"/>
          <w:sz w:val="24"/>
          <w:szCs w:val="24"/>
        </w:rPr>
        <w:t>The same skill set used by GTS experts to create AHL is used to create and maintain GTS Filenames for use in FTP</w:t>
      </w:r>
      <w:r w:rsidR="00DB3C5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B3C5D">
        <w:rPr>
          <w:rFonts w:ascii="Times New Roman" w:hAnsi="Times New Roman" w:cs="Times New Roman"/>
          <w:sz w:val="24"/>
          <w:szCs w:val="24"/>
        </w:rPr>
        <w:t xml:space="preserve"> and in e-mail</w:t>
      </w:r>
      <w:r w:rsidR="00DB3C5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B3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CB" w:rsidRDefault="005C5DCB" w:rsidP="00DB3C5D">
      <w:pPr>
        <w:pStyle w:val="ListParagraph"/>
        <w:ind w:left="360"/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43DA54B4" wp14:editId="29F0695D">
            <wp:extent cx="4124325" cy="2333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3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5D" w:rsidRPr="00DB3C5D" w:rsidRDefault="005C5DCB" w:rsidP="00DB3C5D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04425">
        <w:rPr>
          <w:noProof/>
        </w:rPr>
        <w:t>1</w:t>
      </w:r>
      <w:r>
        <w:fldChar w:fldCharType="end"/>
      </w:r>
      <w:r>
        <w:t xml:space="preserve"> Advanced user interface at GISC Offenbach (</w:t>
      </w:r>
      <w:hyperlink r:id="rId11" w:history="1">
        <w:r>
          <w:rPr>
            <w:rStyle w:val="Hyperlink"/>
          </w:rPr>
          <w:t>http://gisc.dwd.de/GISC_DWD/toExpertSearch.do</w:t>
        </w:r>
      </w:hyperlink>
      <w:r>
        <w:t>)</w:t>
      </w:r>
    </w:p>
    <w:p w:rsidR="00DB3C5D" w:rsidRDefault="00DB3C5D" w:rsidP="00DB3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user equipped with the full knowledge of AHLs and their use in the GTS can take full advantage of Advanced Search User Interfaces such as the one shown in Figure 1 from GISC Offenbach. </w:t>
      </w:r>
    </w:p>
    <w:p w:rsidR="00F8649F" w:rsidRPr="00F8649F" w:rsidRDefault="00DB3C5D" w:rsidP="00F8649F">
      <w:pPr>
        <w:pStyle w:val="Heading2"/>
      </w:pPr>
      <w:r>
        <w:t>What would a GTS AHL / filename emulator look like</w:t>
      </w:r>
      <w:r w:rsidR="007B2841">
        <w:t>?</w:t>
      </w:r>
    </w:p>
    <w:p w:rsidR="00F8649F" w:rsidRDefault="00DB3C5D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secretariat experimented with </w:t>
      </w:r>
      <w:r w:rsidR="00092EAC">
        <w:rPr>
          <w:rFonts w:ascii="Times New Roman" w:hAnsi="Times New Roman" w:cs="Times New Roman"/>
          <w:sz w:val="24"/>
          <w:szCs w:val="24"/>
        </w:rPr>
        <w:t>a simple AHL generator in which a user can build the product or data information (</w:t>
      </w:r>
      <w:proofErr w:type="spellStart"/>
      <w:r w:rsidR="00092EA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92EAC">
        <w:rPr>
          <w:rFonts w:ascii="Times New Roman" w:hAnsi="Times New Roman" w:cs="Times New Roman"/>
          <w:sz w:val="24"/>
          <w:szCs w:val="24"/>
        </w:rPr>
        <w:t xml:space="preserve"> Tide observation from Oman in CREX format as shown in Figure 2. The interface would also allow a user to put in an AHL and decode the AHL into its relevant fields (not shown here)</w:t>
      </w:r>
    </w:p>
    <w:p w:rsidR="00092EAC" w:rsidRDefault="00092EAC" w:rsidP="00092EAC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35D64579" wp14:editId="783402FA">
            <wp:extent cx="4000500" cy="3320928"/>
            <wp:effectExtent l="19050" t="19050" r="1905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209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2EAC" w:rsidRDefault="00092EAC" w:rsidP="00092EAC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04425">
        <w:rPr>
          <w:noProof/>
        </w:rPr>
        <w:t>2</w:t>
      </w:r>
      <w:r>
        <w:fldChar w:fldCharType="end"/>
      </w:r>
      <w:r>
        <w:t xml:space="preserve">  Concept model for multi entry input that will generate an AHL or reverse (</w:t>
      </w:r>
      <w:proofErr w:type="spellStart"/>
      <w:r>
        <w:t>ie</w:t>
      </w:r>
      <w:proofErr w:type="spellEnd"/>
      <w:r>
        <w:t xml:space="preserve"> Decode an AHL)</w:t>
      </w:r>
    </w:p>
    <w:p w:rsidR="00092EAC" w:rsidRPr="007B2841" w:rsidRDefault="00092EAC" w:rsidP="00092E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difficult part of this process is the encoding of the AHL using the tables defined in </w:t>
      </w:r>
      <w:r>
        <w:rPr>
          <w:rFonts w:ascii="Times New Roman" w:hAnsi="Times New Roman" w:cs="Times New Roman"/>
          <w:sz w:val="24"/>
          <w:szCs w:val="24"/>
        </w:rPr>
        <w:t>Attachment II-</w:t>
      </w:r>
      <w:r w:rsidR="000710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the Manual on GTS. </w:t>
      </w:r>
      <w:r w:rsidR="00C04425">
        <w:rPr>
          <w:rFonts w:ascii="Times New Roman" w:hAnsi="Times New Roman" w:cs="Times New Roman"/>
          <w:sz w:val="24"/>
          <w:szCs w:val="24"/>
        </w:rPr>
        <w:t xml:space="preserve">The algorithm developed by the Secretariat can be seen </w:t>
      </w:r>
      <w:r w:rsidR="007B2841">
        <w:rPr>
          <w:rFonts w:ascii="Times New Roman" w:hAnsi="Times New Roman" w:cs="Times New Roman"/>
          <w:sz w:val="24"/>
          <w:szCs w:val="24"/>
        </w:rPr>
        <w:t xml:space="preserve">working </w:t>
      </w:r>
      <w:r w:rsidR="00C04425">
        <w:rPr>
          <w:rFonts w:ascii="Times New Roman" w:hAnsi="Times New Roman" w:cs="Times New Roman"/>
          <w:sz w:val="24"/>
          <w:szCs w:val="24"/>
        </w:rPr>
        <w:t xml:space="preserve">at </w:t>
      </w:r>
      <w:hyperlink r:id="rId13" w:history="1">
        <w:r w:rsidR="00C04425">
          <w:rPr>
            <w:rStyle w:val="Hyperlink"/>
          </w:rPr>
          <w:t>http://www.wmo.int/pages/prog/www/WIS/test/chained_select/ttaaii.php</w:t>
        </w:r>
      </w:hyperlink>
      <w:r w:rsidR="00C04425">
        <w:t xml:space="preserve">. It produces the options for each selection.  Unfortunately, this algorithm is not sufficiently mature enough </w:t>
      </w:r>
      <w:r w:rsidR="007B2841">
        <w:t>to justify</w:t>
      </w:r>
      <w:r w:rsidR="00C04425">
        <w:t xml:space="preserve"> completing the development of the generator shown in figure 2</w:t>
      </w:r>
      <w:r w:rsidR="007B2841">
        <w:t xml:space="preserve"> within available resources and other priorities</w:t>
      </w:r>
      <w:r w:rsidR="00C04425">
        <w:t xml:space="preserve">. An example of how the algorithm works is in </w:t>
      </w:r>
      <w:proofErr w:type="gramStart"/>
      <w:r w:rsidR="00C04425">
        <w:t>figures  3</w:t>
      </w:r>
      <w:proofErr w:type="gramEnd"/>
      <w:r w:rsidR="00C04425">
        <w:t>, 4 and 5</w:t>
      </w:r>
      <w:r w:rsidR="007B2841">
        <w:t>.</w:t>
      </w:r>
    </w:p>
    <w:p w:rsidR="007B2841" w:rsidRPr="007B2841" w:rsidRDefault="007B2841" w:rsidP="007B2841">
      <w:pPr>
        <w:pStyle w:val="Heading2"/>
      </w:pPr>
      <w:r>
        <w:t>Why develop an AHL/GTS File</w:t>
      </w:r>
      <w:r w:rsidR="006C41AE">
        <w:t>-</w:t>
      </w:r>
      <w:r>
        <w:t>naming Emulator?</w:t>
      </w:r>
    </w:p>
    <w:p w:rsidR="007B2841" w:rsidRDefault="007B2841" w:rsidP="00092E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secretariat has noted that with the retirement of many experts over recent years, there has been a steady decrease in the number of people with well-developed skills in working with AHL and GTS filenames. Also, if WIS is to benefit the Members who do not have staff with these GTS skills, it should be considered a priority to address this issue and to facilitate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use of advanced search features by non-experts wishing to find and subscribe to GTS products. </w:t>
      </w:r>
    </w:p>
    <w:p w:rsidR="00C04425" w:rsidRDefault="00C04425" w:rsidP="00C04425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29646923" wp14:editId="0C22208F">
            <wp:extent cx="5753100" cy="37052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649F" w:rsidRDefault="00C04425" w:rsidP="00C04425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Selecting T1</w:t>
      </w:r>
    </w:p>
    <w:p w:rsidR="00C04425" w:rsidRDefault="00C04425" w:rsidP="00C04425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760BA2CF" wp14:editId="3771E6F8">
            <wp:extent cx="5848350" cy="26098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4425" w:rsidRDefault="00C04425" w:rsidP="00C04425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Selecting T2</w:t>
      </w:r>
    </w:p>
    <w:p w:rsidR="00C04425" w:rsidRDefault="00C04425" w:rsidP="00F8649F">
      <w:pPr>
        <w:rPr>
          <w:rFonts w:ascii="Times New Roman" w:hAnsi="Times New Roman" w:cs="Times New Roman"/>
          <w:sz w:val="24"/>
          <w:szCs w:val="24"/>
        </w:rPr>
      </w:pPr>
    </w:p>
    <w:p w:rsidR="00C04425" w:rsidRDefault="00C04425" w:rsidP="00C04425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lastRenderedPageBreak/>
        <w:drawing>
          <wp:inline distT="0" distB="0" distL="0" distR="0" wp14:anchorId="59E78316" wp14:editId="219CD5C9">
            <wp:extent cx="5934075" cy="25812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4425" w:rsidRDefault="00C04425" w:rsidP="00C04425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Selecting A1A2</w:t>
      </w:r>
    </w:p>
    <w:p w:rsidR="006C41AE" w:rsidRDefault="006C41AE" w:rsidP="006C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recognized that WIS search needs to be made usable by non-</w:t>
      </w:r>
      <w:proofErr w:type="gramStart"/>
      <w:r>
        <w:rPr>
          <w:rFonts w:ascii="Times New Roman" w:hAnsi="Times New Roman" w:cs="Times New Roman"/>
          <w:sz w:val="24"/>
          <w:szCs w:val="24"/>
        </w:rPr>
        <w:t>experts,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however, this paper proposes that non-experts could benefit from the use of an advanced search feature based on an AHL/GTS File-naming emulator. ET-WISC is invited to review this minor project and to make appropriate recommendations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425" w:rsidRDefault="00C04425" w:rsidP="00C04425">
      <w:pPr>
        <w:pStyle w:val="Heading2"/>
      </w:pPr>
      <w:r>
        <w:t>References</w:t>
      </w:r>
    </w:p>
    <w:p w:rsidR="006C41AE" w:rsidRDefault="006C41AE" w:rsidP="006C4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10490">
          <w:rPr>
            <w:rStyle w:val="Hyperlink"/>
            <w:rFonts w:ascii="Times New Roman" w:hAnsi="Times New Roman" w:cs="Times New Roman"/>
            <w:sz w:val="24"/>
            <w:szCs w:val="24"/>
          </w:rPr>
          <w:t>http://gisc.dwd.de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25" w:rsidRDefault="006C41AE" w:rsidP="006C4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on the GTS (WMO No 386)</w:t>
      </w:r>
    </w:p>
    <w:p w:rsidR="006C41AE" w:rsidRDefault="006C41AE" w:rsidP="006C4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Extract of Manual on GTS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part II-5 </w:t>
      </w:r>
      <w:hyperlink r:id="rId18" w:history="1">
        <w:r w:rsidRPr="00610490">
          <w:rPr>
            <w:rStyle w:val="Hyperlink"/>
            <w:rFonts w:ascii="Times New Roman" w:hAnsi="Times New Roman" w:cs="Times New Roman"/>
            <w:sz w:val="24"/>
            <w:szCs w:val="24"/>
          </w:rPr>
          <w:t>http://www.wmo.int/pages/prog/www/ois/Operational_Information/Publications/WMO_386/AHLsymbols/07_Vol1Part2_AttII05.pdf</w:t>
        </w:r>
      </w:hyperlink>
    </w:p>
    <w:p w:rsidR="006C41AE" w:rsidRDefault="006C41AE" w:rsidP="006C4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AHL Generator </w:t>
      </w:r>
      <w:hyperlink r:id="rId19" w:history="1">
        <w:r>
          <w:rPr>
            <w:rStyle w:val="Hyperlink"/>
          </w:rPr>
          <w:t>http://www.wmo.int/pages/prog/www/WIS/test/chained_select/ttaaii.php</w:t>
        </w:r>
      </w:hyperlink>
    </w:p>
    <w:p w:rsidR="00C04425" w:rsidRDefault="00C04425" w:rsidP="00C04425">
      <w:pPr>
        <w:pStyle w:val="Heading2"/>
      </w:pPr>
      <w:r>
        <w:t xml:space="preserve">Recommended Text </w:t>
      </w:r>
    </w:p>
    <w:p w:rsidR="00C04425" w:rsidRPr="00A25CFC" w:rsidRDefault="006C41AE" w:rsidP="00C04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noted the pilot work undertaken by the secretariat in creating a GTS Abbreviated Header generator. It agreed that in addition to improving search for general users, there is a need for GISCs to develop and implement an AHL emulator driven advanced search feature for GTS users</w:t>
      </w:r>
      <w:r w:rsidR="00C04425">
        <w:rPr>
          <w:rFonts w:ascii="Times New Roman" w:hAnsi="Times New Roman" w:cs="Times New Roman"/>
          <w:sz w:val="24"/>
          <w:szCs w:val="24"/>
        </w:rPr>
        <w:t>.</w:t>
      </w:r>
      <w:r w:rsidR="00091AFF">
        <w:rPr>
          <w:rFonts w:ascii="Times New Roman" w:hAnsi="Times New Roman" w:cs="Times New Roman"/>
          <w:sz w:val="24"/>
          <w:szCs w:val="24"/>
        </w:rPr>
        <w:t xml:space="preserve"> </w:t>
      </w:r>
      <w:r w:rsidR="00091AFF">
        <w:rPr>
          <w:rFonts w:ascii="Times New Roman" w:hAnsi="Times New Roman" w:cs="Times New Roman"/>
          <w:sz w:val="24"/>
          <w:szCs w:val="24"/>
        </w:rPr>
        <w:t>Such an emulator would also be useful in the creation of appropriate file identifier fields in WIS Metadata</w:t>
      </w:r>
      <w:bookmarkStart w:id="0" w:name="_GoBack"/>
      <w:bookmarkEnd w:id="0"/>
    </w:p>
    <w:p w:rsidR="00C04425" w:rsidRDefault="00C04425" w:rsidP="00F86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29" w:rsidRDefault="00AE3D29" w:rsidP="00BA350D">
      <w:pPr>
        <w:spacing w:after="0" w:line="240" w:lineRule="auto"/>
      </w:pPr>
      <w:r>
        <w:separator/>
      </w:r>
    </w:p>
  </w:endnote>
  <w:endnote w:type="continuationSeparator" w:id="0">
    <w:p w:rsidR="00AE3D29" w:rsidRDefault="00AE3D29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29" w:rsidRDefault="00AE3D29" w:rsidP="00BA350D">
      <w:pPr>
        <w:spacing w:after="0" w:line="240" w:lineRule="auto"/>
      </w:pPr>
      <w:r>
        <w:separator/>
      </w:r>
    </w:p>
  </w:footnote>
  <w:footnote w:type="continuationSeparator" w:id="0">
    <w:p w:rsidR="00AE3D29" w:rsidRDefault="00AE3D29" w:rsidP="00BA350D">
      <w:pPr>
        <w:spacing w:after="0" w:line="240" w:lineRule="auto"/>
      </w:pPr>
      <w:r>
        <w:continuationSeparator/>
      </w:r>
    </w:p>
  </w:footnote>
  <w:footnote w:id="1">
    <w:p w:rsidR="00DB3C5D" w:rsidRDefault="00DB3C5D">
      <w:pPr>
        <w:pStyle w:val="FootnoteText"/>
      </w:pPr>
      <w:r>
        <w:rPr>
          <w:rStyle w:val="FootnoteReference"/>
        </w:rPr>
        <w:footnoteRef/>
      </w:r>
      <w:r>
        <w:t xml:space="preserve"> Manual on GTS Attachment II-15</w:t>
      </w:r>
    </w:p>
  </w:footnote>
  <w:footnote w:id="2">
    <w:p w:rsidR="00DB3C5D" w:rsidRDefault="00DB3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Manual on GTS Attachment II-1</w:t>
      </w:r>
      <w:r>
        <w:t>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7B2841">
      <w:t xml:space="preserve">44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091AFF">
          <w:rPr>
            <w:noProof/>
          </w:rPr>
          <w:t>4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4900014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Expert Team on WIS Centres</w:t>
          </w:r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A0222E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A0222E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BA350D" w:rsidRPr="0013270C" w:rsidRDefault="00BA350D" w:rsidP="00A0222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A0222E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44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F8649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Agenda </w:t>
          </w:r>
          <w:r w:rsidR="00A0222E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5.7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A0222E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09 July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71076"/>
    <w:rsid w:val="00091AFF"/>
    <w:rsid w:val="00092EAC"/>
    <w:rsid w:val="0013270C"/>
    <w:rsid w:val="001A7EB8"/>
    <w:rsid w:val="00302A95"/>
    <w:rsid w:val="00382768"/>
    <w:rsid w:val="00393854"/>
    <w:rsid w:val="00511FE7"/>
    <w:rsid w:val="005C5DCB"/>
    <w:rsid w:val="0067003E"/>
    <w:rsid w:val="006C41AE"/>
    <w:rsid w:val="00711EBB"/>
    <w:rsid w:val="00785D74"/>
    <w:rsid w:val="007B2841"/>
    <w:rsid w:val="008C157E"/>
    <w:rsid w:val="0094789B"/>
    <w:rsid w:val="00A0222E"/>
    <w:rsid w:val="00A25CFC"/>
    <w:rsid w:val="00A27A48"/>
    <w:rsid w:val="00AE3D29"/>
    <w:rsid w:val="00B36904"/>
    <w:rsid w:val="00B439DE"/>
    <w:rsid w:val="00BA350D"/>
    <w:rsid w:val="00C04425"/>
    <w:rsid w:val="00C5333A"/>
    <w:rsid w:val="00CB6D6D"/>
    <w:rsid w:val="00CF7953"/>
    <w:rsid w:val="00D55749"/>
    <w:rsid w:val="00DB3C5D"/>
    <w:rsid w:val="00DE45A1"/>
    <w:rsid w:val="00E85E1E"/>
    <w:rsid w:val="00EC2FDE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5DC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5D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C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5DC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5D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mo.int/pages/prog/www/WIS/test/chained_select/ttaaii.php" TargetMode="External"/><Relationship Id="rId18" Type="http://schemas.openxmlformats.org/officeDocument/2006/relationships/hyperlink" Target="http://www.wmo.int/pages/prog/www/ois/Operational_Information/Publications/WMO_386/AHLsymbols/07_Vol1Part2_AttII05.pdf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gisc.dwd.d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sc.dwd.de/GISC_DWD/toExpertSearch.do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wmo.int/pages/prog/www/WIS/test/chained_select/ttaai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ois/Operational_Information/Publications/WMO_386/AHLsymbols/07_Vol1Part2_AttII05.pdf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7357E-5A83-4ED1-835E-D505CE289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446AC-F4D8-41D3-B279-5345891AA5B6}"/>
</file>

<file path=customXml/itemProps3.xml><?xml version="1.0" encoding="utf-8"?>
<ds:datastoreItem xmlns:ds="http://schemas.openxmlformats.org/officeDocument/2006/customXml" ds:itemID="{C64ACD03-D8E6-4CBF-81FD-BD8249794BB6}"/>
</file>

<file path=customXml/itemProps4.xml><?xml version="1.0" encoding="utf-8"?>
<ds:datastoreItem xmlns:ds="http://schemas.openxmlformats.org/officeDocument/2006/customXml" ds:itemID="{9B84F300-2286-4320-AFE4-B4508DE66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ET-WISC</vt:lpstr>
    </vt:vector>
  </TitlesOfParts>
  <Company>WMO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Expert Emulator for GTS Abbreviated Headers and File Names</dc:subject>
  <dc:creator>David Thomas</dc:creator>
  <cp:keywords/>
  <dc:description/>
  <cp:lastModifiedBy>David Thomas</cp:lastModifiedBy>
  <cp:revision>4</cp:revision>
  <dcterms:created xsi:type="dcterms:W3CDTF">2013-07-09T16:31:00Z</dcterms:created>
  <dcterms:modified xsi:type="dcterms:W3CDTF">2013-07-09T16:34:00Z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