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B1" w:rsidRDefault="00ED1DB1" w:rsidP="00F8649F">
      <w:pPr>
        <w:pStyle w:val="Heading1"/>
      </w:pPr>
      <w:r>
        <w:t>Issues relevant to ET-WISC that were discussed by IPET-DRMM (July 2013)</w:t>
      </w:r>
    </w:p>
    <w:p w:rsidR="00ED1DB1" w:rsidRPr="005073D5" w:rsidRDefault="00ED1DB1" w:rsidP="005073D5">
      <w:pPr>
        <w:pStyle w:val="Heading3"/>
      </w:pPr>
      <w:r w:rsidRPr="005073D5">
        <w:t>Background</w:t>
      </w:r>
    </w:p>
    <w:p w:rsidR="00ED1DB1" w:rsidRPr="005073D5" w:rsidRDefault="00ED1DB1" w:rsidP="005073D5">
      <w:pPr>
        <w:pStyle w:val="ListParagraph"/>
        <w:numPr>
          <w:ilvl w:val="0"/>
          <w:numId w:val="2"/>
        </w:numPr>
        <w:rPr>
          <w:rFonts w:ascii="Times New Roman" w:hAnsi="Times New Roman"/>
          <w:sz w:val="24"/>
          <w:szCs w:val="24"/>
        </w:rPr>
      </w:pPr>
      <w:r w:rsidRPr="005073D5">
        <w:rPr>
          <w:rFonts w:ascii="Times New Roman" w:hAnsi="Times New Roman"/>
          <w:sz w:val="24"/>
          <w:szCs w:val="24"/>
        </w:rPr>
        <w:t>The Inter-</w:t>
      </w:r>
      <w:proofErr w:type="spellStart"/>
      <w:r w:rsidRPr="005073D5">
        <w:rPr>
          <w:rFonts w:ascii="Times New Roman" w:hAnsi="Times New Roman"/>
          <w:sz w:val="24"/>
          <w:szCs w:val="24"/>
        </w:rPr>
        <w:t>Programme</w:t>
      </w:r>
      <w:proofErr w:type="spellEnd"/>
      <w:r w:rsidRPr="005073D5">
        <w:rPr>
          <w:rFonts w:ascii="Times New Roman" w:hAnsi="Times New Roman"/>
          <w:sz w:val="24"/>
          <w:szCs w:val="24"/>
        </w:rPr>
        <w:t xml:space="preserve"> Expert Team on Data Representation Maintenance a</w:t>
      </w:r>
      <w:r>
        <w:rPr>
          <w:rFonts w:ascii="Times New Roman" w:hAnsi="Times New Roman"/>
          <w:sz w:val="24"/>
          <w:szCs w:val="24"/>
        </w:rPr>
        <w:t>nd Monitoring met from 1-5</w:t>
      </w:r>
      <w:r w:rsidRPr="005073D5">
        <w:rPr>
          <w:rFonts w:ascii="Times New Roman" w:hAnsi="Times New Roman"/>
          <w:sz w:val="24"/>
          <w:szCs w:val="24"/>
        </w:rPr>
        <w:t xml:space="preserve"> July 2013. The purpose of this document is to highlight where the decisions of IPET</w:t>
      </w:r>
      <w:r w:rsidRPr="005073D5">
        <w:rPr>
          <w:rFonts w:ascii="Times New Roman" w:hAnsi="Times New Roman"/>
          <w:sz w:val="24"/>
          <w:szCs w:val="24"/>
        </w:rPr>
        <w:noBreakHyphen/>
        <w:t>DRMM may impact on ET</w:t>
      </w:r>
      <w:r w:rsidRPr="005073D5">
        <w:rPr>
          <w:rFonts w:ascii="Times New Roman" w:hAnsi="Times New Roman"/>
          <w:sz w:val="24"/>
          <w:szCs w:val="24"/>
        </w:rPr>
        <w:noBreakHyphen/>
        <w:t>WISC.</w:t>
      </w:r>
    </w:p>
    <w:p w:rsidR="00ED1DB1" w:rsidRDefault="00ED1DB1" w:rsidP="00BA44F6">
      <w:pPr>
        <w:pStyle w:val="ListParagraph"/>
        <w:numPr>
          <w:ilvl w:val="0"/>
          <w:numId w:val="2"/>
        </w:numPr>
        <w:rPr>
          <w:rFonts w:ascii="Times New Roman" w:hAnsi="Times New Roman"/>
          <w:sz w:val="24"/>
          <w:szCs w:val="24"/>
        </w:rPr>
      </w:pPr>
      <w:r>
        <w:rPr>
          <w:rFonts w:ascii="Times New Roman" w:hAnsi="Times New Roman"/>
          <w:sz w:val="24"/>
          <w:szCs w:val="24"/>
        </w:rPr>
        <w:t>IPET-DRMM considered the migration to Table Driven Code Forms, and reviewed the migration plan. It decided on the condition that w</w:t>
      </w:r>
      <w:bookmarkStart w:id="0" w:name="_GoBack"/>
      <w:bookmarkEnd w:id="0"/>
      <w:r>
        <w:rPr>
          <w:rFonts w:ascii="Times New Roman" w:hAnsi="Times New Roman"/>
          <w:sz w:val="24"/>
          <w:szCs w:val="24"/>
        </w:rPr>
        <w:t>ould determine that migration had completed, although much work will still need to be done and TAC will continue to flow after this. The criteria are:</w:t>
      </w:r>
    </w:p>
    <w:p w:rsidR="00ED1DB1" w:rsidRDefault="00ED1DB1" w:rsidP="00682D0E">
      <w:pPr>
        <w:pStyle w:val="ListParagraph"/>
        <w:numPr>
          <w:ilvl w:val="1"/>
          <w:numId w:val="2"/>
        </w:numPr>
        <w:rPr>
          <w:rFonts w:ascii="Times New Roman" w:hAnsi="Times New Roman"/>
          <w:sz w:val="24"/>
          <w:szCs w:val="24"/>
        </w:rPr>
      </w:pPr>
      <w:r>
        <w:rPr>
          <w:rFonts w:ascii="Times New Roman" w:hAnsi="Times New Roman"/>
          <w:sz w:val="24"/>
          <w:szCs w:val="24"/>
        </w:rPr>
        <w:t xml:space="preserve">No more changes are needed to </w:t>
      </w:r>
      <w:proofErr w:type="spellStart"/>
      <w:r>
        <w:rPr>
          <w:rFonts w:ascii="Times New Roman" w:hAnsi="Times New Roman"/>
          <w:sz w:val="24"/>
          <w:szCs w:val="24"/>
        </w:rPr>
        <w:t>Tradiational</w:t>
      </w:r>
      <w:proofErr w:type="spellEnd"/>
      <w:r>
        <w:rPr>
          <w:rFonts w:ascii="Times New Roman" w:hAnsi="Times New Roman"/>
          <w:sz w:val="24"/>
          <w:szCs w:val="24"/>
        </w:rPr>
        <w:t xml:space="preserve"> Alphanumeric Codes for the World Weather Watch (ICAO codes will remain until at least 2020).</w:t>
      </w:r>
    </w:p>
    <w:p w:rsidR="00ED1DB1" w:rsidRDefault="00ED1DB1" w:rsidP="00682D0E">
      <w:pPr>
        <w:pStyle w:val="ListParagraph"/>
        <w:numPr>
          <w:ilvl w:val="1"/>
          <w:numId w:val="2"/>
        </w:numPr>
        <w:rPr>
          <w:rFonts w:ascii="Times New Roman" w:hAnsi="Times New Roman"/>
          <w:sz w:val="24"/>
          <w:szCs w:val="24"/>
        </w:rPr>
      </w:pPr>
      <w:r>
        <w:rPr>
          <w:rFonts w:ascii="Times New Roman" w:hAnsi="Times New Roman"/>
          <w:sz w:val="24"/>
          <w:szCs w:val="24"/>
        </w:rPr>
        <w:t>All centres could operate were only TDCF information to flow on the GTS.</w:t>
      </w:r>
    </w:p>
    <w:p w:rsidR="00ED1DB1" w:rsidRDefault="00ED1DB1" w:rsidP="00682D0E">
      <w:pPr>
        <w:pStyle w:val="ListParagraph"/>
        <w:numPr>
          <w:ilvl w:val="1"/>
          <w:numId w:val="2"/>
        </w:numPr>
        <w:rPr>
          <w:rFonts w:ascii="Times New Roman" w:hAnsi="Times New Roman"/>
          <w:sz w:val="24"/>
          <w:szCs w:val="24"/>
        </w:rPr>
      </w:pPr>
      <w:r>
        <w:rPr>
          <w:rFonts w:ascii="Times New Roman" w:hAnsi="Times New Roman"/>
          <w:sz w:val="24"/>
          <w:szCs w:val="24"/>
        </w:rPr>
        <w:t xml:space="preserve">No national </w:t>
      </w:r>
      <w:proofErr w:type="spellStart"/>
      <w:r>
        <w:rPr>
          <w:rFonts w:ascii="Times New Roman" w:hAnsi="Times New Roman"/>
          <w:sz w:val="24"/>
          <w:szCs w:val="24"/>
        </w:rPr>
        <w:t>centre</w:t>
      </w:r>
      <w:proofErr w:type="spellEnd"/>
      <w:r>
        <w:rPr>
          <w:rFonts w:ascii="Times New Roman" w:hAnsi="Times New Roman"/>
          <w:sz w:val="24"/>
          <w:szCs w:val="24"/>
        </w:rPr>
        <w:t xml:space="preserve"> is required to distribute World Weather Watch information in </w:t>
      </w:r>
      <w:proofErr w:type="spellStart"/>
      <w:r>
        <w:rPr>
          <w:rFonts w:ascii="Times New Roman" w:hAnsi="Times New Roman"/>
          <w:sz w:val="24"/>
          <w:szCs w:val="24"/>
        </w:rPr>
        <w:t>Tradiational</w:t>
      </w:r>
      <w:proofErr w:type="spellEnd"/>
      <w:r>
        <w:rPr>
          <w:rFonts w:ascii="Times New Roman" w:hAnsi="Times New Roman"/>
          <w:sz w:val="24"/>
          <w:szCs w:val="24"/>
        </w:rPr>
        <w:t xml:space="preserve"> Alphanumeric Codes on the GTS.</w:t>
      </w:r>
    </w:p>
    <w:p w:rsidR="00ED1DB1" w:rsidRDefault="00ED1DB1" w:rsidP="00682D0E">
      <w:pPr>
        <w:pStyle w:val="ListParagraph"/>
        <w:numPr>
          <w:ilvl w:val="0"/>
          <w:numId w:val="2"/>
        </w:numPr>
        <w:rPr>
          <w:rFonts w:ascii="Times New Roman" w:hAnsi="Times New Roman"/>
          <w:sz w:val="24"/>
          <w:szCs w:val="24"/>
        </w:rPr>
      </w:pPr>
      <w:r>
        <w:rPr>
          <w:rFonts w:ascii="Times New Roman" w:hAnsi="Times New Roman"/>
          <w:sz w:val="24"/>
          <w:szCs w:val="24"/>
        </w:rPr>
        <w:t xml:space="preserve">IPET-DRMM noted that the absence of a standardized API for accessing the TDCF was hindering migration activities.  The team stressed that if the Secretariat were able to provide a standard set of APIs (with maintenance, documentation, </w:t>
      </w:r>
      <w:proofErr w:type="gramStart"/>
      <w:r>
        <w:rPr>
          <w:rFonts w:ascii="Times New Roman" w:hAnsi="Times New Roman"/>
          <w:sz w:val="24"/>
          <w:szCs w:val="24"/>
        </w:rPr>
        <w:t>help</w:t>
      </w:r>
      <w:proofErr w:type="gramEnd"/>
      <w:r>
        <w:rPr>
          <w:rFonts w:ascii="Times New Roman" w:hAnsi="Times New Roman"/>
          <w:sz w:val="24"/>
          <w:szCs w:val="24"/>
        </w:rPr>
        <w:t xml:space="preserve"> desk) directly or indirectly, the migration process would be much simpler; however the team was unable to offer assistance in doing this.</w:t>
      </w:r>
    </w:p>
    <w:p w:rsidR="00ED1DB1" w:rsidRDefault="00ED1DB1" w:rsidP="00682D0E">
      <w:pPr>
        <w:pStyle w:val="ListParagraph"/>
        <w:numPr>
          <w:ilvl w:val="0"/>
          <w:numId w:val="2"/>
        </w:numPr>
        <w:rPr>
          <w:rFonts w:ascii="Times New Roman" w:hAnsi="Times New Roman"/>
          <w:sz w:val="24"/>
          <w:szCs w:val="24"/>
        </w:rPr>
      </w:pPr>
      <w:r w:rsidRPr="006B0FA6">
        <w:rPr>
          <w:rFonts w:ascii="Times New Roman" w:hAnsi="Times New Roman"/>
          <w:sz w:val="24"/>
          <w:szCs w:val="24"/>
        </w:rPr>
        <w:t xml:space="preserve">IPET-DRMM </w:t>
      </w:r>
      <w:r>
        <w:rPr>
          <w:rFonts w:ascii="Times New Roman" w:hAnsi="Times New Roman"/>
          <w:sz w:val="24"/>
          <w:szCs w:val="24"/>
        </w:rPr>
        <w:t>accepted responsibility for maintaining the methodology for defining</w:t>
      </w:r>
      <w:r w:rsidRPr="006B0FA6">
        <w:rPr>
          <w:rFonts w:ascii="Times New Roman" w:hAnsi="Times New Roman"/>
          <w:sz w:val="24"/>
          <w:szCs w:val="24"/>
        </w:rPr>
        <w:t xml:space="preserve"> GTS Product Identifiers</w:t>
      </w:r>
      <w:r>
        <w:rPr>
          <w:rFonts w:ascii="Times New Roman" w:hAnsi="Times New Roman"/>
          <w:sz w:val="24"/>
          <w:szCs w:val="24"/>
        </w:rPr>
        <w:t xml:space="preserve"> (including the WMO file naming convention)</w:t>
      </w:r>
      <w:r w:rsidRPr="006B0FA6">
        <w:rPr>
          <w:rFonts w:ascii="Times New Roman" w:hAnsi="Times New Roman"/>
          <w:sz w:val="24"/>
          <w:szCs w:val="24"/>
        </w:rPr>
        <w:t xml:space="preserve"> and the </w:t>
      </w:r>
      <w:r>
        <w:rPr>
          <w:rFonts w:ascii="Times New Roman" w:hAnsi="Times New Roman"/>
          <w:sz w:val="24"/>
          <w:szCs w:val="24"/>
        </w:rPr>
        <w:t xml:space="preserve">Data Designators in Abbreviated Headings. The team also recognized that the primary drivers for evolution are </w:t>
      </w:r>
      <w:proofErr w:type="gramStart"/>
      <w:r>
        <w:rPr>
          <w:rFonts w:ascii="Times New Roman" w:hAnsi="Times New Roman"/>
          <w:sz w:val="24"/>
          <w:szCs w:val="24"/>
        </w:rPr>
        <w:t>migration</w:t>
      </w:r>
      <w:proofErr w:type="gramEnd"/>
      <w:r>
        <w:rPr>
          <w:rFonts w:ascii="Times New Roman" w:hAnsi="Times New Roman"/>
          <w:sz w:val="24"/>
          <w:szCs w:val="24"/>
        </w:rPr>
        <w:t xml:space="preserve"> and </w:t>
      </w:r>
      <w:r w:rsidRPr="006B0FA6">
        <w:rPr>
          <w:rFonts w:ascii="Times New Roman" w:hAnsi="Times New Roman"/>
          <w:sz w:val="24"/>
          <w:szCs w:val="24"/>
        </w:rPr>
        <w:t xml:space="preserve">the </w:t>
      </w:r>
      <w:r>
        <w:rPr>
          <w:rFonts w:ascii="Times New Roman" w:hAnsi="Times New Roman"/>
          <w:sz w:val="24"/>
          <w:szCs w:val="24"/>
        </w:rPr>
        <w:t xml:space="preserve">increasing </w:t>
      </w:r>
      <w:r w:rsidRPr="006B0FA6">
        <w:rPr>
          <w:rFonts w:ascii="Times New Roman" w:hAnsi="Times New Roman"/>
          <w:sz w:val="24"/>
          <w:szCs w:val="24"/>
        </w:rPr>
        <w:t>variety of data type</w:t>
      </w:r>
      <w:r>
        <w:rPr>
          <w:rFonts w:ascii="Times New Roman" w:hAnsi="Times New Roman"/>
          <w:sz w:val="24"/>
          <w:szCs w:val="24"/>
        </w:rPr>
        <w:t>s and formats increases in WIS.</w:t>
      </w:r>
    </w:p>
    <w:p w:rsidR="00ED1DB1" w:rsidRDefault="00ED1DB1" w:rsidP="002D74D6">
      <w:pPr>
        <w:pStyle w:val="ListParagraph"/>
        <w:numPr>
          <w:ilvl w:val="0"/>
          <w:numId w:val="2"/>
        </w:numPr>
        <w:rPr>
          <w:rFonts w:ascii="Times New Roman" w:hAnsi="Times New Roman"/>
          <w:sz w:val="24"/>
          <w:szCs w:val="24"/>
        </w:rPr>
      </w:pPr>
      <w:r>
        <w:rPr>
          <w:rFonts w:ascii="Times New Roman" w:hAnsi="Times New Roman"/>
          <w:sz w:val="24"/>
          <w:szCs w:val="24"/>
        </w:rPr>
        <w:t xml:space="preserve">IPET-DRMM is responsible for the evolution of the aviation codes (METAR, SPECI, TAF …) in response to the requirements expressed by ICAO.  IPET-DRMM has to synchronize its changes for aviation codes with ICAO. Because of ICAO has a three year cycle and CBS a two (or four) year cycle, special arrangements have to be made for years when the two bodies </w:t>
      </w:r>
      <w:r>
        <w:rPr>
          <w:rFonts w:ascii="Times New Roman" w:hAnsi="Times New Roman"/>
          <w:sz w:val="24"/>
          <w:szCs w:val="24"/>
        </w:rPr>
        <w:lastRenderedPageBreak/>
        <w:t>do not both meet. This will require a CBS recommendation to EC. It is likely that in future, such changes will need changes to the Manual on GTS. This would appear to be a good opportunity to introduce the same procedures for all ISS Manuals as are in place for the Manual on Codes. The procedures are: fast track (changes that only impact those who want to take advantage of the change), changes between CBS sessions (changes that may have an operational impact for organizations that do not want to exploit the change), and changes at CBS sessions (contentious or changes with a cost implication).</w:t>
      </w:r>
    </w:p>
    <w:p w:rsidR="00ED1DB1" w:rsidRDefault="00ED1DB1" w:rsidP="00D8100F">
      <w:pPr>
        <w:pStyle w:val="ListParagraph"/>
        <w:numPr>
          <w:ilvl w:val="0"/>
          <w:numId w:val="2"/>
        </w:numPr>
        <w:rPr>
          <w:rFonts w:ascii="Times New Roman" w:hAnsi="Times New Roman"/>
          <w:sz w:val="24"/>
          <w:szCs w:val="24"/>
        </w:rPr>
      </w:pPr>
      <w:r>
        <w:rPr>
          <w:rFonts w:ascii="Times New Roman" w:hAnsi="Times New Roman"/>
          <w:sz w:val="24"/>
          <w:szCs w:val="24"/>
        </w:rPr>
        <w:t>IPET-DRMM considered ET-WISC paper 12 and recommended to ET-WISC that files containing Traditional Alphanumeric Codes should be handled as standard text files. It also considered that data represented in WMO XML schemas do not need to be treated differently from any other XML file. IPET-DRC did, however, note that it would be useful to add a media type of “</w:t>
      </w:r>
      <w:proofErr w:type="spellStart"/>
      <w:r>
        <w:rPr>
          <w:rFonts w:ascii="Times New Roman" w:hAnsi="Times New Roman"/>
          <w:sz w:val="24"/>
          <w:szCs w:val="24"/>
        </w:rPr>
        <w:t>crex</w:t>
      </w:r>
      <w:proofErr w:type="spellEnd"/>
      <w:r>
        <w:rPr>
          <w:rFonts w:ascii="Times New Roman" w:hAnsi="Times New Roman"/>
          <w:sz w:val="24"/>
          <w:szCs w:val="24"/>
        </w:rPr>
        <w:t>”</w:t>
      </w:r>
    </w:p>
    <w:p w:rsidR="00ED1DB1" w:rsidRDefault="00ED1DB1" w:rsidP="00D8100F">
      <w:pPr>
        <w:pStyle w:val="ListParagraph"/>
        <w:numPr>
          <w:ilvl w:val="0"/>
          <w:numId w:val="2"/>
        </w:numPr>
        <w:rPr>
          <w:rFonts w:ascii="Times New Roman" w:hAnsi="Times New Roman"/>
          <w:sz w:val="24"/>
          <w:szCs w:val="24"/>
        </w:rPr>
      </w:pPr>
      <w:r>
        <w:rPr>
          <w:rFonts w:ascii="Times New Roman" w:hAnsi="Times New Roman"/>
          <w:sz w:val="24"/>
          <w:szCs w:val="24"/>
        </w:rPr>
        <w:t xml:space="preserve">IPET-DRMM also considered ET-WISC paper </w:t>
      </w:r>
      <w:proofErr w:type="gramStart"/>
      <w:r>
        <w:rPr>
          <w:rFonts w:ascii="Times New Roman" w:hAnsi="Times New Roman"/>
          <w:sz w:val="24"/>
          <w:szCs w:val="24"/>
        </w:rPr>
        <w:t>12,</w:t>
      </w:r>
      <w:proofErr w:type="gramEnd"/>
      <w:r>
        <w:rPr>
          <w:rFonts w:ascii="Times New Roman" w:hAnsi="Times New Roman"/>
          <w:sz w:val="24"/>
          <w:szCs w:val="24"/>
        </w:rPr>
        <w:t xml:space="preserve"> and agreed with the conclusion that four character extensions should be permitted. It also agreed with the use of .html</w:t>
      </w:r>
      <w:proofErr w:type="gramStart"/>
      <w:r>
        <w:rPr>
          <w:rFonts w:ascii="Times New Roman" w:hAnsi="Times New Roman"/>
          <w:sz w:val="24"/>
          <w:szCs w:val="24"/>
        </w:rPr>
        <w:t>, ,</w:t>
      </w:r>
      <w:proofErr w:type="spellStart"/>
      <w:r>
        <w:rPr>
          <w:rFonts w:ascii="Times New Roman" w:hAnsi="Times New Roman"/>
          <w:sz w:val="24"/>
          <w:szCs w:val="24"/>
        </w:rPr>
        <w:t>grib</w:t>
      </w:r>
      <w:proofErr w:type="spellEnd"/>
      <w:proofErr w:type="gramEnd"/>
      <w:r>
        <w:rPr>
          <w:rFonts w:ascii="Times New Roman" w:hAnsi="Times New Roman"/>
          <w:sz w:val="24"/>
          <w:szCs w:val="24"/>
        </w:rPr>
        <w:t xml:space="preserve"> and .</w:t>
      </w:r>
      <w:proofErr w:type="spellStart"/>
      <w:r>
        <w:rPr>
          <w:rFonts w:ascii="Times New Roman" w:hAnsi="Times New Roman"/>
          <w:sz w:val="24"/>
          <w:szCs w:val="24"/>
        </w:rPr>
        <w:t>bufr</w:t>
      </w:r>
      <w:proofErr w:type="spellEnd"/>
      <w:r>
        <w:rPr>
          <w:rFonts w:ascii="Times New Roman" w:hAnsi="Times New Roman"/>
          <w:sz w:val="24"/>
          <w:szCs w:val="24"/>
        </w:rPr>
        <w:t>. It also noted that .</w:t>
      </w:r>
      <w:proofErr w:type="spellStart"/>
      <w:r>
        <w:rPr>
          <w:rFonts w:ascii="Times New Roman" w:hAnsi="Times New Roman"/>
          <w:sz w:val="24"/>
          <w:szCs w:val="24"/>
        </w:rPr>
        <w:t>exi</w:t>
      </w:r>
      <w:proofErr w:type="spellEnd"/>
      <w:r>
        <w:rPr>
          <w:rFonts w:ascii="Times New Roman" w:hAnsi="Times New Roman"/>
          <w:sz w:val="24"/>
          <w:szCs w:val="24"/>
        </w:rPr>
        <w:t xml:space="preserve"> will be required for compressed XML. Although IPET-DRMM welcomed the introduction of .</w:t>
      </w:r>
      <w:proofErr w:type="spellStart"/>
      <w:r>
        <w:rPr>
          <w:rFonts w:ascii="Times New Roman" w:hAnsi="Times New Roman"/>
          <w:sz w:val="24"/>
          <w:szCs w:val="24"/>
        </w:rPr>
        <w:t>bufr</w:t>
      </w:r>
      <w:proofErr w:type="spellEnd"/>
      <w:r>
        <w:rPr>
          <w:rFonts w:ascii="Times New Roman" w:hAnsi="Times New Roman"/>
          <w:sz w:val="24"/>
          <w:szCs w:val="24"/>
        </w:rPr>
        <w:t xml:space="preserve"> and .</w:t>
      </w:r>
      <w:proofErr w:type="spellStart"/>
      <w:r>
        <w:rPr>
          <w:rFonts w:ascii="Times New Roman" w:hAnsi="Times New Roman"/>
          <w:sz w:val="24"/>
          <w:szCs w:val="24"/>
        </w:rPr>
        <w:t>grib</w:t>
      </w:r>
      <w:proofErr w:type="spellEnd"/>
      <w:r>
        <w:rPr>
          <w:rFonts w:ascii="Times New Roman" w:hAnsi="Times New Roman"/>
          <w:sz w:val="24"/>
          <w:szCs w:val="24"/>
        </w:rPr>
        <w:t>, it identified that such information will continue to be exchanged as .bin for many years to come. IPET-DRMM suggested that a further extension of .</w:t>
      </w:r>
      <w:proofErr w:type="spellStart"/>
      <w:r>
        <w:rPr>
          <w:rFonts w:ascii="Times New Roman" w:hAnsi="Times New Roman"/>
          <w:sz w:val="24"/>
          <w:szCs w:val="24"/>
        </w:rPr>
        <w:t>crex</w:t>
      </w:r>
      <w:proofErr w:type="spellEnd"/>
      <w:r>
        <w:rPr>
          <w:rFonts w:ascii="Times New Roman" w:hAnsi="Times New Roman"/>
          <w:sz w:val="24"/>
          <w:szCs w:val="24"/>
        </w:rPr>
        <w:t xml:space="preserve"> is needed, especially to support migration efforts.</w:t>
      </w:r>
    </w:p>
    <w:p w:rsidR="00ED1DB1" w:rsidRDefault="00ED1DB1" w:rsidP="00D8100F">
      <w:pPr>
        <w:pStyle w:val="ListParagraph"/>
        <w:numPr>
          <w:ilvl w:val="0"/>
          <w:numId w:val="2"/>
        </w:numPr>
        <w:rPr>
          <w:rFonts w:ascii="Times New Roman" w:hAnsi="Times New Roman"/>
          <w:sz w:val="24"/>
          <w:szCs w:val="24"/>
        </w:rPr>
      </w:pPr>
      <w:r>
        <w:rPr>
          <w:rFonts w:ascii="Times New Roman" w:hAnsi="Times New Roman"/>
          <w:sz w:val="24"/>
          <w:szCs w:val="24"/>
        </w:rPr>
        <w:t xml:space="preserve">JCOMM asked IPET-DRMM to </w:t>
      </w:r>
      <w:proofErr w:type="gramStart"/>
      <w:r>
        <w:rPr>
          <w:rFonts w:ascii="Times New Roman" w:hAnsi="Times New Roman"/>
          <w:sz w:val="24"/>
          <w:szCs w:val="24"/>
        </w:rPr>
        <w:t>advise</w:t>
      </w:r>
      <w:proofErr w:type="gramEnd"/>
      <w:r>
        <w:rPr>
          <w:rFonts w:ascii="Times New Roman" w:hAnsi="Times New Roman"/>
          <w:sz w:val="24"/>
          <w:szCs w:val="24"/>
        </w:rPr>
        <w:t xml:space="preserve"> on how to represent encrypted ship identifiers in BUFR. The paper also proposed using the AES-256 symmetric encryption algorithm to encrypt the identifiers, that WMO should manage the distribution of these keys to organizations encrypting or decrypting the ship identifiers and that WMO should make encryption and decryption software available. Although IPET-DRMM was able to </w:t>
      </w:r>
      <w:proofErr w:type="gramStart"/>
      <w:r>
        <w:rPr>
          <w:rFonts w:ascii="Times New Roman" w:hAnsi="Times New Roman"/>
          <w:sz w:val="24"/>
          <w:szCs w:val="24"/>
        </w:rPr>
        <w:t>advise</w:t>
      </w:r>
      <w:proofErr w:type="gramEnd"/>
      <w:r>
        <w:rPr>
          <w:rFonts w:ascii="Times New Roman" w:hAnsi="Times New Roman"/>
          <w:sz w:val="24"/>
          <w:szCs w:val="24"/>
        </w:rPr>
        <w:t xml:space="preserve"> on how the encrypted ship identifier could be represented in BUFR, it felt unable to advise on other aspects of the proposal. The proposal is in </w:t>
      </w:r>
      <w:hyperlink r:id="rId8" w:history="1">
        <w:r w:rsidRPr="000E776B">
          <w:rPr>
            <w:rStyle w:val="Hyperlink"/>
            <w:rFonts w:ascii="Times New Roman" w:hAnsi="Times New Roman"/>
            <w:sz w:val="24"/>
            <w:szCs w:val="24"/>
          </w:rPr>
          <w:t>IPET-DRMM/Doc 3.1(2)</w:t>
        </w:r>
      </w:hyperlink>
      <w:r>
        <w:rPr>
          <w:rFonts w:ascii="Times New Roman" w:hAnsi="Times New Roman"/>
          <w:sz w:val="24"/>
          <w:szCs w:val="24"/>
        </w:rPr>
        <w:t>.</w:t>
      </w:r>
    </w:p>
    <w:p w:rsidR="00ED1DB1" w:rsidRPr="00A25CFC" w:rsidRDefault="00ED1DB1" w:rsidP="00A25CFC">
      <w:pPr>
        <w:rPr>
          <w:rFonts w:ascii="Times New Roman" w:hAnsi="Times New Roman"/>
          <w:sz w:val="24"/>
          <w:szCs w:val="24"/>
        </w:rPr>
      </w:pPr>
    </w:p>
    <w:p w:rsidR="00ED1DB1" w:rsidRDefault="00ED1DB1" w:rsidP="00F8649F">
      <w:pPr>
        <w:rPr>
          <w:rFonts w:ascii="Times New Roman" w:hAnsi="Times New Roman"/>
          <w:sz w:val="24"/>
          <w:szCs w:val="24"/>
        </w:rPr>
      </w:pPr>
    </w:p>
    <w:p w:rsidR="00ED1DB1" w:rsidRPr="00F8649F" w:rsidRDefault="00ED1DB1" w:rsidP="00F8649F">
      <w:pPr>
        <w:jc w:val="center"/>
        <w:rPr>
          <w:rFonts w:ascii="Times New Roman" w:hAnsi="Times New Roman"/>
          <w:sz w:val="24"/>
          <w:szCs w:val="24"/>
        </w:rPr>
      </w:pPr>
      <w:r>
        <w:rPr>
          <w:rFonts w:ascii="Times New Roman" w:hAnsi="Times New Roman"/>
          <w:sz w:val="24"/>
          <w:szCs w:val="24"/>
        </w:rPr>
        <w:t>--------------------</w:t>
      </w:r>
    </w:p>
    <w:sectPr w:rsidR="00ED1DB1" w:rsidRPr="00F8649F" w:rsidSect="00BA350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B1" w:rsidRDefault="00ED1DB1" w:rsidP="00BA350D">
      <w:pPr>
        <w:spacing w:after="0" w:line="240" w:lineRule="auto"/>
      </w:pPr>
      <w:r>
        <w:separator/>
      </w:r>
    </w:p>
  </w:endnote>
  <w:endnote w:type="continuationSeparator" w:id="0">
    <w:p w:rsidR="00ED1DB1" w:rsidRDefault="00ED1DB1"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B1" w:rsidRDefault="00ED1DB1" w:rsidP="00BA350D">
      <w:pPr>
        <w:spacing w:after="0" w:line="240" w:lineRule="auto"/>
      </w:pPr>
      <w:r>
        <w:separator/>
      </w:r>
    </w:p>
  </w:footnote>
  <w:footnote w:type="continuationSeparator" w:id="0">
    <w:p w:rsidR="00ED1DB1" w:rsidRDefault="00ED1DB1"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B1" w:rsidRDefault="00ED1DB1">
    <w:pPr>
      <w:pStyle w:val="Header"/>
      <w:jc w:val="center"/>
    </w:pPr>
    <w:r>
      <w:t xml:space="preserve">Document No. </w:t>
    </w:r>
    <w:r w:rsidR="00EC343C">
      <w:t>37</w:t>
    </w:r>
    <w:r>
      <w:t xml:space="preserve"> (Page </w:t>
    </w:r>
    <w:r w:rsidR="00EC343C">
      <w:fldChar w:fldCharType="begin"/>
    </w:r>
    <w:r w:rsidR="00EC343C">
      <w:instrText xml:space="preserve"> PAGE   \* MERGEFORMAT </w:instrText>
    </w:r>
    <w:r w:rsidR="00EC343C">
      <w:fldChar w:fldCharType="separate"/>
    </w:r>
    <w:r w:rsidR="00EC343C">
      <w:rPr>
        <w:noProof/>
      </w:rPr>
      <w:t>2</w:t>
    </w:r>
    <w:r w:rsidR="00EC343C">
      <w:rPr>
        <w:noProof/>
      </w:rPr>
      <w:fldChar w:fldCharType="end"/>
    </w:r>
    <w:r>
      <w:rPr>
        <w:noProof/>
      </w:rPr>
      <w:t>)</w:t>
    </w:r>
  </w:p>
  <w:p w:rsidR="00ED1DB1" w:rsidRDefault="00ED1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ED1DB1" w:rsidRPr="00A32E69" w:rsidTr="00BA350D">
      <w:trPr>
        <w:cantSplit/>
        <w:trHeight w:val="1438"/>
      </w:trPr>
      <w:tc>
        <w:tcPr>
          <w:tcW w:w="4548" w:type="dxa"/>
          <w:vAlign w:val="center"/>
        </w:tcPr>
        <w:p w:rsidR="00ED1DB1" w:rsidRPr="00A32E69" w:rsidRDefault="00ED1DB1" w:rsidP="0013270C">
          <w:pPr>
            <w:shd w:val="clear" w:color="auto" w:fill="FFFFFF"/>
            <w:spacing w:after="180"/>
            <w:jc w:val="center"/>
            <w:outlineLvl w:val="1"/>
            <w:rPr>
              <w:rFonts w:ascii="Helvetica" w:hAnsi="Helvetica" w:cs="Helvetica"/>
              <w:b/>
              <w:bCs/>
              <w:sz w:val="28"/>
              <w:szCs w:val="28"/>
            </w:rPr>
          </w:pPr>
          <w:r w:rsidRPr="00A32E69">
            <w:rPr>
              <w:rFonts w:ascii="Times New Roman" w:hAnsi="Times New Roman"/>
              <w:b/>
              <w:bCs/>
              <w:sz w:val="28"/>
              <w:szCs w:val="28"/>
            </w:rPr>
            <w:t>WORLD WEATHER WATCH</w:t>
          </w:r>
          <w:r w:rsidRPr="00A32E69">
            <w:rPr>
              <w:rFonts w:ascii="Times New Roman" w:hAnsi="Times New Roman"/>
              <w:b/>
              <w:bCs/>
              <w:sz w:val="28"/>
              <w:szCs w:val="28"/>
            </w:rPr>
            <w:br/>
            <w:t>COMMISSION FOR BASIC SYSTEMS</w:t>
          </w:r>
        </w:p>
      </w:tc>
      <w:bookmarkStart w:id="1" w:name="ditulogo"/>
      <w:bookmarkEnd w:id="1"/>
      <w:tc>
        <w:tcPr>
          <w:tcW w:w="5531" w:type="dxa"/>
          <w:gridSpan w:val="2"/>
          <w:tcMar>
            <w:left w:w="6" w:type="dxa"/>
            <w:right w:w="6" w:type="dxa"/>
          </w:tcMar>
        </w:tcPr>
        <w:p w:rsidR="00ED1DB1" w:rsidRPr="00A32E69" w:rsidRDefault="00ED1DB1" w:rsidP="00397DA5">
          <w:pPr>
            <w:shd w:val="solid" w:color="FFFFFF" w:fill="FFFFFF"/>
            <w:spacing w:before="240" w:after="0" w:line="240" w:lineRule="atLeast"/>
          </w:pPr>
          <w:r w:rsidRPr="00A32E69">
            <w:rPr>
              <w:rFonts w:eastAsia="Times New Roman"/>
            </w:rPr>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56.25pt" o:ole="">
                <v:imagedata r:id="rId1" o:title=""/>
              </v:shape>
              <o:OLEObject Type="Embed" ProgID="PBrush" ShapeID="_x0000_i1025" DrawAspect="Content" ObjectID="_1434790401" r:id="rId2"/>
            </w:object>
          </w:r>
        </w:p>
      </w:tc>
    </w:tr>
    <w:tr w:rsidR="00ED1DB1" w:rsidRPr="00A32E69" w:rsidTr="00BA350D">
      <w:trPr>
        <w:cantSplit/>
      </w:trPr>
      <w:tc>
        <w:tcPr>
          <w:tcW w:w="6228" w:type="dxa"/>
          <w:gridSpan w:val="2"/>
          <w:tcBorders>
            <w:top w:val="single" w:sz="12" w:space="0" w:color="auto"/>
          </w:tcBorders>
        </w:tcPr>
        <w:p w:rsidR="00ED1DB1" w:rsidRPr="00A32E69" w:rsidRDefault="00ED1DB1" w:rsidP="00397DA5">
          <w:pPr>
            <w:shd w:val="solid" w:color="FFFFFF" w:fill="FFFFFF"/>
            <w:spacing w:after="48"/>
            <w:rPr>
              <w:rFonts w:ascii="Verdana" w:hAnsi="Verdana" w:cs="Verdana"/>
            </w:rPr>
          </w:pPr>
        </w:p>
      </w:tc>
      <w:tc>
        <w:tcPr>
          <w:tcW w:w="3851" w:type="dxa"/>
          <w:tcBorders>
            <w:top w:val="single" w:sz="12" w:space="0" w:color="auto"/>
          </w:tcBorders>
        </w:tcPr>
        <w:p w:rsidR="00ED1DB1" w:rsidRPr="00A32E69" w:rsidRDefault="00ED1DB1" w:rsidP="00397DA5">
          <w:pPr>
            <w:shd w:val="solid" w:color="FFFFFF" w:fill="FFFFFF"/>
            <w:spacing w:after="48" w:line="240" w:lineRule="atLeast"/>
          </w:pPr>
        </w:p>
      </w:tc>
    </w:tr>
    <w:tr w:rsidR="00ED1DB1" w:rsidRPr="00A32E69" w:rsidTr="00BA350D">
      <w:trPr>
        <w:cantSplit/>
        <w:trHeight w:val="312"/>
      </w:trPr>
      <w:tc>
        <w:tcPr>
          <w:tcW w:w="6228" w:type="dxa"/>
          <w:gridSpan w:val="2"/>
          <w:vMerge w:val="restart"/>
        </w:tcPr>
        <w:p w:rsidR="00ED1DB1" w:rsidRPr="00A32E69" w:rsidRDefault="00ED1DB1" w:rsidP="0013270C">
          <w:pPr>
            <w:shd w:val="solid" w:color="FFFFFF" w:fill="FFFFFF"/>
            <w:spacing w:after="240"/>
            <w:ind w:firstLine="36"/>
            <w:rPr>
              <w:rFonts w:ascii="Times New Roman" w:hAnsi="Times New Roman"/>
              <w:sz w:val="28"/>
              <w:szCs w:val="20"/>
            </w:rPr>
          </w:pPr>
          <w:r w:rsidRPr="00A32E69">
            <w:rPr>
              <w:rFonts w:ascii="Times New Roman" w:hAnsi="Times New Roman"/>
              <w:b/>
              <w:sz w:val="28"/>
              <w:szCs w:val="20"/>
            </w:rPr>
            <w:t xml:space="preserve">Expert Team on </w:t>
          </w:r>
          <w:smartTag w:uri="urn:schemas-microsoft-com:office:smarttags" w:element="State">
            <w:r w:rsidRPr="00A32E69">
              <w:rPr>
                <w:rFonts w:ascii="Times New Roman" w:hAnsi="Times New Roman"/>
                <w:b/>
                <w:sz w:val="28"/>
                <w:szCs w:val="20"/>
              </w:rPr>
              <w:t>WIS</w:t>
            </w:r>
          </w:smartTag>
          <w:r w:rsidRPr="00A32E69">
            <w:rPr>
              <w:rFonts w:ascii="Times New Roman" w:hAnsi="Times New Roman"/>
              <w:b/>
              <w:sz w:val="28"/>
              <w:szCs w:val="20"/>
            </w:rPr>
            <w:t xml:space="preserve"> Centres (ET-WISC)</w:t>
          </w:r>
          <w:r w:rsidRPr="00A32E69">
            <w:rPr>
              <w:rFonts w:ascii="Times New Roman" w:hAnsi="Times New Roman"/>
              <w:b/>
              <w:sz w:val="28"/>
              <w:szCs w:val="20"/>
            </w:rPr>
            <w:br/>
          </w:r>
          <w:smartTag w:uri="urn:schemas-microsoft-com:office:smarttags" w:element="place">
            <w:smartTag w:uri="urn:schemas-microsoft-com:office:smarttags" w:element="City">
              <w:r w:rsidRPr="00A32E69">
                <w:rPr>
                  <w:rFonts w:ascii="Times New Roman" w:hAnsi="Times New Roman"/>
                  <w:b/>
                  <w:sz w:val="28"/>
                  <w:szCs w:val="20"/>
                </w:rPr>
                <w:t>Beijing</w:t>
              </w:r>
            </w:smartTag>
            <w:r w:rsidRPr="00A32E69">
              <w:rPr>
                <w:rFonts w:ascii="Times New Roman" w:hAnsi="Times New Roman"/>
                <w:b/>
                <w:sz w:val="28"/>
                <w:szCs w:val="20"/>
              </w:rPr>
              <w:t xml:space="preserve">, </w:t>
            </w:r>
            <w:smartTag w:uri="urn:schemas-microsoft-com:office:smarttags" w:element="country-region">
              <w:r w:rsidRPr="00A32E69">
                <w:rPr>
                  <w:rFonts w:ascii="Times New Roman" w:hAnsi="Times New Roman"/>
                  <w:b/>
                  <w:sz w:val="28"/>
                  <w:szCs w:val="20"/>
                </w:rPr>
                <w:t>China</w:t>
              </w:r>
            </w:smartTag>
          </w:smartTag>
          <w:r w:rsidRPr="00A32E69">
            <w:rPr>
              <w:rFonts w:ascii="Times New Roman" w:hAnsi="Times New Roman"/>
              <w:b/>
              <w:sz w:val="28"/>
              <w:szCs w:val="20"/>
            </w:rPr>
            <w:t xml:space="preserve"> 15-18 July 2013</w:t>
          </w:r>
        </w:p>
        <w:p w:rsidR="00ED1DB1" w:rsidRPr="00A32E69" w:rsidRDefault="00ED1DB1" w:rsidP="005073D5">
          <w:pPr>
            <w:shd w:val="solid" w:color="FFFFFF" w:fill="FFFFFF"/>
            <w:spacing w:after="240"/>
            <w:ind w:left="1134" w:hanging="1134"/>
            <w:rPr>
              <w:rFonts w:ascii="Verdana" w:hAnsi="Verdana" w:cs="Verdana"/>
              <w:sz w:val="36"/>
              <w:szCs w:val="20"/>
            </w:rPr>
          </w:pPr>
          <w:r w:rsidRPr="00A32E69">
            <w:rPr>
              <w:rFonts w:ascii="Times New Roman" w:hAnsi="Times New Roman"/>
              <w:b/>
              <w:sz w:val="28"/>
              <w:szCs w:val="20"/>
            </w:rPr>
            <w:t>Submitted by:</w:t>
          </w:r>
          <w:r w:rsidRPr="00A32E69">
            <w:rPr>
              <w:rFonts w:ascii="Times New Roman" w:hAnsi="Times New Roman"/>
              <w:sz w:val="28"/>
              <w:szCs w:val="20"/>
            </w:rPr>
            <w:t xml:space="preserve"> Secretariat</w:t>
          </w:r>
        </w:p>
      </w:tc>
      <w:tc>
        <w:tcPr>
          <w:tcW w:w="3851" w:type="dxa"/>
        </w:tcPr>
        <w:p w:rsidR="00ED1DB1" w:rsidRPr="00A32E69" w:rsidRDefault="00ED1DB1" w:rsidP="00EC343C">
          <w:pPr>
            <w:shd w:val="solid" w:color="FFFFFF" w:fill="FFFFFF"/>
            <w:spacing w:line="240" w:lineRule="atLeast"/>
            <w:rPr>
              <w:rFonts w:ascii="Times New Roman" w:hAnsi="Times New Roman"/>
              <w:sz w:val="28"/>
              <w:szCs w:val="20"/>
              <w:lang w:eastAsia="zh-CN"/>
            </w:rPr>
          </w:pPr>
          <w:r w:rsidRPr="00A32E69">
            <w:rPr>
              <w:rFonts w:ascii="Times New Roman" w:hAnsi="Times New Roman"/>
              <w:b/>
              <w:bCs/>
              <w:sz w:val="28"/>
              <w:szCs w:val="20"/>
              <w:lang w:eastAsia="zh-CN"/>
            </w:rPr>
            <w:t>ET-WISC/2013-Doc</w:t>
          </w:r>
          <w:r w:rsidR="00EC343C">
            <w:rPr>
              <w:rFonts w:ascii="Times New Roman" w:hAnsi="Times New Roman"/>
              <w:b/>
              <w:bCs/>
              <w:sz w:val="28"/>
              <w:szCs w:val="20"/>
              <w:lang w:eastAsia="zh-CN"/>
            </w:rPr>
            <w:t xml:space="preserve"> 37</w:t>
          </w:r>
          <w:r w:rsidRPr="00A32E69">
            <w:rPr>
              <w:rFonts w:ascii="Times New Roman" w:hAnsi="Times New Roman"/>
              <w:b/>
              <w:bCs/>
              <w:sz w:val="28"/>
              <w:szCs w:val="20"/>
              <w:lang w:eastAsia="zh-CN"/>
            </w:rPr>
            <w:br/>
            <w:t xml:space="preserve">Agenda Item </w:t>
          </w:r>
          <w:r w:rsidR="00EC343C">
            <w:rPr>
              <w:rFonts w:ascii="Times New Roman" w:hAnsi="Times New Roman"/>
              <w:b/>
              <w:bCs/>
              <w:sz w:val="28"/>
              <w:szCs w:val="20"/>
              <w:lang w:eastAsia="zh-CN"/>
            </w:rPr>
            <w:t>4.7</w:t>
          </w:r>
        </w:p>
      </w:tc>
    </w:tr>
    <w:tr w:rsidR="00ED1DB1" w:rsidRPr="00A32E69" w:rsidTr="00BA350D">
      <w:trPr>
        <w:cantSplit/>
        <w:trHeight w:val="81"/>
      </w:trPr>
      <w:tc>
        <w:tcPr>
          <w:tcW w:w="6228" w:type="dxa"/>
          <w:gridSpan w:val="2"/>
          <w:vMerge/>
        </w:tcPr>
        <w:p w:rsidR="00ED1DB1" w:rsidRPr="00A32E69" w:rsidRDefault="00ED1DB1" w:rsidP="00397DA5">
          <w:pPr>
            <w:shd w:val="solid" w:color="FFFFFF" w:fill="FFFFFF"/>
            <w:spacing w:after="240"/>
            <w:ind w:left="1134" w:hanging="1134"/>
            <w:rPr>
              <w:rFonts w:ascii="Verdana" w:hAnsi="Verdana" w:cs="Verdana"/>
              <w:sz w:val="20"/>
              <w:szCs w:val="20"/>
            </w:rPr>
          </w:pPr>
        </w:p>
      </w:tc>
      <w:tc>
        <w:tcPr>
          <w:tcW w:w="3851" w:type="dxa"/>
        </w:tcPr>
        <w:p w:rsidR="00ED1DB1" w:rsidRPr="00A32E69" w:rsidRDefault="00ED1DB1" w:rsidP="005073D5">
          <w:pPr>
            <w:shd w:val="solid" w:color="FFFFFF" w:fill="FFFFFF"/>
            <w:spacing w:line="240" w:lineRule="atLeast"/>
            <w:rPr>
              <w:rFonts w:ascii="Times New Roman" w:hAnsi="Times New Roman"/>
              <w:sz w:val="28"/>
              <w:szCs w:val="20"/>
              <w:lang w:eastAsia="zh-CN"/>
            </w:rPr>
          </w:pPr>
          <w:r>
            <w:rPr>
              <w:rFonts w:ascii="Times New Roman" w:hAnsi="Times New Roman"/>
              <w:b/>
              <w:bCs/>
              <w:sz w:val="28"/>
              <w:szCs w:val="20"/>
              <w:lang w:eastAsia="zh-CN"/>
            </w:rPr>
            <w:t>8 July</w:t>
          </w:r>
          <w:r w:rsidRPr="00A32E69">
            <w:rPr>
              <w:rFonts w:ascii="Times New Roman" w:hAnsi="Times New Roman"/>
              <w:b/>
              <w:bCs/>
              <w:sz w:val="28"/>
              <w:szCs w:val="20"/>
              <w:lang w:eastAsia="zh-CN"/>
            </w:rPr>
            <w:t xml:space="preserve"> 2013</w:t>
          </w:r>
        </w:p>
      </w:tc>
    </w:tr>
  </w:tbl>
  <w:p w:rsidR="00ED1DB1" w:rsidRDefault="00ED1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E776B"/>
    <w:rsid w:val="0013270C"/>
    <w:rsid w:val="00194978"/>
    <w:rsid w:val="001A7EB8"/>
    <w:rsid w:val="001B6A5D"/>
    <w:rsid w:val="002D74D6"/>
    <w:rsid w:val="00302A95"/>
    <w:rsid w:val="00382768"/>
    <w:rsid w:val="00393854"/>
    <w:rsid w:val="00397DA5"/>
    <w:rsid w:val="003A60FA"/>
    <w:rsid w:val="004137A3"/>
    <w:rsid w:val="005073D5"/>
    <w:rsid w:val="00511FE7"/>
    <w:rsid w:val="005D6D70"/>
    <w:rsid w:val="0067003E"/>
    <w:rsid w:val="00682D0E"/>
    <w:rsid w:val="006957E9"/>
    <w:rsid w:val="006B05BE"/>
    <w:rsid w:val="006B0FA6"/>
    <w:rsid w:val="00711EBB"/>
    <w:rsid w:val="00785D74"/>
    <w:rsid w:val="00796E0C"/>
    <w:rsid w:val="00805497"/>
    <w:rsid w:val="008C157E"/>
    <w:rsid w:val="0094789B"/>
    <w:rsid w:val="009966EB"/>
    <w:rsid w:val="009D0FC5"/>
    <w:rsid w:val="00A25CFC"/>
    <w:rsid w:val="00A27A48"/>
    <w:rsid w:val="00A32E69"/>
    <w:rsid w:val="00B36904"/>
    <w:rsid w:val="00B439DE"/>
    <w:rsid w:val="00BA350D"/>
    <w:rsid w:val="00BA44F6"/>
    <w:rsid w:val="00CB6D6D"/>
    <w:rsid w:val="00CE5FC7"/>
    <w:rsid w:val="00CF7953"/>
    <w:rsid w:val="00D13137"/>
    <w:rsid w:val="00D55749"/>
    <w:rsid w:val="00D8100F"/>
    <w:rsid w:val="00DE45A1"/>
    <w:rsid w:val="00EC2BAB"/>
    <w:rsid w:val="00EC343C"/>
    <w:rsid w:val="00ED1DB1"/>
    <w:rsid w:val="00ED2D45"/>
    <w:rsid w:val="00F64219"/>
    <w:rsid w:val="00F8649F"/>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70"/>
    <w:pPr>
      <w:spacing w:after="200" w:line="276" w:lineRule="auto"/>
    </w:pPr>
  </w:style>
  <w:style w:type="paragraph" w:styleId="Heading1">
    <w:name w:val="heading 1"/>
    <w:basedOn w:val="Normal"/>
    <w:next w:val="Normal"/>
    <w:link w:val="Heading1Char"/>
    <w:uiPriority w:val="99"/>
    <w:qFormat/>
    <w:rsid w:val="00F8649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864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864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49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8649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8649F"/>
    <w:rPr>
      <w:rFonts w:ascii="Cambria" w:hAnsi="Cambria" w:cs="Times New Roman"/>
      <w:b/>
      <w:bCs/>
      <w:color w:val="4F81BD"/>
    </w:rPr>
  </w:style>
  <w:style w:type="paragraph" w:styleId="ListParagraph">
    <w:name w:val="List Paragraph"/>
    <w:basedOn w:val="Normal"/>
    <w:uiPriority w:val="99"/>
    <w:qFormat/>
    <w:rsid w:val="00682D0E"/>
    <w:pPr>
      <w:ind w:left="720"/>
      <w:contextualSpacing/>
    </w:pPr>
  </w:style>
  <w:style w:type="paragraph" w:styleId="Header">
    <w:name w:val="header"/>
    <w:basedOn w:val="Normal"/>
    <w:link w:val="HeaderChar"/>
    <w:uiPriority w:val="99"/>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350D"/>
    <w:rPr>
      <w:rFonts w:cs="Times New Roman"/>
    </w:rPr>
  </w:style>
  <w:style w:type="paragraph" w:styleId="Footer">
    <w:name w:val="footer"/>
    <w:basedOn w:val="Normal"/>
    <w:link w:val="FooterChar"/>
    <w:uiPriority w:val="99"/>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350D"/>
    <w:rPr>
      <w:rFonts w:cs="Times New Roman"/>
    </w:rPr>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hAnsi="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hAnsi="Times New Roman"/>
      <w:b/>
      <w:bCs/>
      <w:sz w:val="28"/>
      <w:szCs w:val="28"/>
      <w:lang w:val="en-GB" w:eastAsia="ja-JP"/>
    </w:rPr>
  </w:style>
  <w:style w:type="character" w:customStyle="1" w:styleId="SourceChar">
    <w:name w:val="Source Char"/>
    <w:link w:val="Source"/>
    <w:uiPriority w:val="99"/>
    <w:locked/>
    <w:rsid w:val="00BA350D"/>
    <w:rPr>
      <w:rFonts w:ascii="Times New Roman" w:eastAsia="Times New Roman" w:hAnsi="Times New Roman"/>
      <w:b/>
      <w:sz w:val="28"/>
      <w:lang w:val="en-GB"/>
    </w:rPr>
  </w:style>
  <w:style w:type="character" w:styleId="FootnoteReference">
    <w:name w:val="footnote reference"/>
    <w:basedOn w:val="DefaultParagraphFont"/>
    <w:uiPriority w:val="99"/>
    <w:semiHidden/>
    <w:rsid w:val="00BA350D"/>
    <w:rPr>
      <w:rFonts w:cs="Times New Roman"/>
      <w:vertAlign w:val="superscript"/>
    </w:rPr>
  </w:style>
  <w:style w:type="character" w:styleId="Hyperlink">
    <w:name w:val="Hyperlink"/>
    <w:basedOn w:val="DefaultParagraphFont"/>
    <w:uiPriority w:val="99"/>
    <w:rsid w:val="000E776B"/>
    <w:rPr>
      <w:rFonts w:cs="Times New Roman"/>
      <w:color w:val="0000FF"/>
      <w:u w:val="single"/>
    </w:rPr>
  </w:style>
  <w:style w:type="character" w:styleId="CommentReference">
    <w:name w:val="annotation reference"/>
    <w:basedOn w:val="DefaultParagraphFont"/>
    <w:uiPriority w:val="99"/>
    <w:semiHidden/>
    <w:rsid w:val="00ED2D45"/>
    <w:rPr>
      <w:rFonts w:cs="Times New Roman"/>
      <w:sz w:val="16"/>
      <w:szCs w:val="16"/>
    </w:rPr>
  </w:style>
  <w:style w:type="paragraph" w:styleId="CommentText">
    <w:name w:val="annotation text"/>
    <w:basedOn w:val="Normal"/>
    <w:link w:val="CommentTextChar"/>
    <w:uiPriority w:val="99"/>
    <w:semiHidden/>
    <w:rsid w:val="00ED2D4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D2D45"/>
    <w:rPr>
      <w:rFonts w:cs="Times New Roman"/>
      <w:sz w:val="20"/>
      <w:szCs w:val="20"/>
    </w:rPr>
  </w:style>
  <w:style w:type="paragraph" w:styleId="CommentSubject">
    <w:name w:val="annotation subject"/>
    <w:basedOn w:val="CommentText"/>
    <w:next w:val="CommentText"/>
    <w:link w:val="CommentSubjectChar"/>
    <w:uiPriority w:val="99"/>
    <w:semiHidden/>
    <w:rsid w:val="00ED2D45"/>
    <w:rPr>
      <w:b/>
      <w:bCs/>
    </w:rPr>
  </w:style>
  <w:style w:type="character" w:customStyle="1" w:styleId="CommentSubjectChar">
    <w:name w:val="Comment Subject Char"/>
    <w:basedOn w:val="CommentTextChar"/>
    <w:link w:val="CommentSubject"/>
    <w:uiPriority w:val="99"/>
    <w:semiHidden/>
    <w:locked/>
    <w:rsid w:val="00ED2D45"/>
    <w:rPr>
      <w:rFonts w:cs="Times New Roman"/>
      <w:b/>
      <w:bCs/>
      <w:sz w:val="20"/>
      <w:szCs w:val="20"/>
    </w:rPr>
  </w:style>
  <w:style w:type="paragraph" w:styleId="BalloonText">
    <w:name w:val="Balloon Text"/>
    <w:basedOn w:val="Normal"/>
    <w:link w:val="BalloonTextChar"/>
    <w:uiPriority w:val="99"/>
    <w:semiHidden/>
    <w:rsid w:val="00ED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70"/>
    <w:pPr>
      <w:spacing w:after="200" w:line="276" w:lineRule="auto"/>
    </w:pPr>
  </w:style>
  <w:style w:type="paragraph" w:styleId="Heading1">
    <w:name w:val="heading 1"/>
    <w:basedOn w:val="Normal"/>
    <w:next w:val="Normal"/>
    <w:link w:val="Heading1Char"/>
    <w:uiPriority w:val="99"/>
    <w:qFormat/>
    <w:rsid w:val="00F8649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864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864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49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8649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8649F"/>
    <w:rPr>
      <w:rFonts w:ascii="Cambria" w:hAnsi="Cambria" w:cs="Times New Roman"/>
      <w:b/>
      <w:bCs/>
      <w:color w:val="4F81BD"/>
    </w:rPr>
  </w:style>
  <w:style w:type="paragraph" w:styleId="ListParagraph">
    <w:name w:val="List Paragraph"/>
    <w:basedOn w:val="Normal"/>
    <w:uiPriority w:val="99"/>
    <w:qFormat/>
    <w:rsid w:val="00682D0E"/>
    <w:pPr>
      <w:ind w:left="720"/>
      <w:contextualSpacing/>
    </w:pPr>
  </w:style>
  <w:style w:type="paragraph" w:styleId="Header">
    <w:name w:val="header"/>
    <w:basedOn w:val="Normal"/>
    <w:link w:val="HeaderChar"/>
    <w:uiPriority w:val="99"/>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350D"/>
    <w:rPr>
      <w:rFonts w:cs="Times New Roman"/>
    </w:rPr>
  </w:style>
  <w:style w:type="paragraph" w:styleId="Footer">
    <w:name w:val="footer"/>
    <w:basedOn w:val="Normal"/>
    <w:link w:val="FooterChar"/>
    <w:uiPriority w:val="99"/>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350D"/>
    <w:rPr>
      <w:rFonts w:cs="Times New Roman"/>
    </w:rPr>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hAnsi="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hAnsi="Times New Roman"/>
      <w:b/>
      <w:bCs/>
      <w:sz w:val="28"/>
      <w:szCs w:val="28"/>
      <w:lang w:val="en-GB" w:eastAsia="ja-JP"/>
    </w:rPr>
  </w:style>
  <w:style w:type="character" w:customStyle="1" w:styleId="SourceChar">
    <w:name w:val="Source Char"/>
    <w:link w:val="Source"/>
    <w:uiPriority w:val="99"/>
    <w:locked/>
    <w:rsid w:val="00BA350D"/>
    <w:rPr>
      <w:rFonts w:ascii="Times New Roman" w:eastAsia="Times New Roman" w:hAnsi="Times New Roman"/>
      <w:b/>
      <w:sz w:val="28"/>
      <w:lang w:val="en-GB"/>
    </w:rPr>
  </w:style>
  <w:style w:type="character" w:styleId="FootnoteReference">
    <w:name w:val="footnote reference"/>
    <w:basedOn w:val="DefaultParagraphFont"/>
    <w:uiPriority w:val="99"/>
    <w:semiHidden/>
    <w:rsid w:val="00BA350D"/>
    <w:rPr>
      <w:rFonts w:cs="Times New Roman"/>
      <w:vertAlign w:val="superscript"/>
    </w:rPr>
  </w:style>
  <w:style w:type="character" w:styleId="Hyperlink">
    <w:name w:val="Hyperlink"/>
    <w:basedOn w:val="DefaultParagraphFont"/>
    <w:uiPriority w:val="99"/>
    <w:rsid w:val="000E776B"/>
    <w:rPr>
      <w:rFonts w:cs="Times New Roman"/>
      <w:color w:val="0000FF"/>
      <w:u w:val="single"/>
    </w:rPr>
  </w:style>
  <w:style w:type="character" w:styleId="CommentReference">
    <w:name w:val="annotation reference"/>
    <w:basedOn w:val="DefaultParagraphFont"/>
    <w:uiPriority w:val="99"/>
    <w:semiHidden/>
    <w:rsid w:val="00ED2D45"/>
    <w:rPr>
      <w:rFonts w:cs="Times New Roman"/>
      <w:sz w:val="16"/>
      <w:szCs w:val="16"/>
    </w:rPr>
  </w:style>
  <w:style w:type="paragraph" w:styleId="CommentText">
    <w:name w:val="annotation text"/>
    <w:basedOn w:val="Normal"/>
    <w:link w:val="CommentTextChar"/>
    <w:uiPriority w:val="99"/>
    <w:semiHidden/>
    <w:rsid w:val="00ED2D4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D2D45"/>
    <w:rPr>
      <w:rFonts w:cs="Times New Roman"/>
      <w:sz w:val="20"/>
      <w:szCs w:val="20"/>
    </w:rPr>
  </w:style>
  <w:style w:type="paragraph" w:styleId="CommentSubject">
    <w:name w:val="annotation subject"/>
    <w:basedOn w:val="CommentText"/>
    <w:next w:val="CommentText"/>
    <w:link w:val="CommentSubjectChar"/>
    <w:uiPriority w:val="99"/>
    <w:semiHidden/>
    <w:rsid w:val="00ED2D45"/>
    <w:rPr>
      <w:b/>
      <w:bCs/>
    </w:rPr>
  </w:style>
  <w:style w:type="character" w:customStyle="1" w:styleId="CommentSubjectChar">
    <w:name w:val="Comment Subject Char"/>
    <w:basedOn w:val="CommentTextChar"/>
    <w:link w:val="CommentSubject"/>
    <w:uiPriority w:val="99"/>
    <w:semiHidden/>
    <w:locked/>
    <w:rsid w:val="00ED2D45"/>
    <w:rPr>
      <w:rFonts w:cs="Times New Roman"/>
      <w:b/>
      <w:bCs/>
      <w:sz w:val="20"/>
      <w:szCs w:val="20"/>
    </w:rPr>
  </w:style>
  <w:style w:type="paragraph" w:styleId="BalloonText">
    <w:name w:val="Balloon Text"/>
    <w:basedOn w:val="Normal"/>
    <w:link w:val="BalloonTextChar"/>
    <w:uiPriority w:val="99"/>
    <w:semiHidden/>
    <w:rsid w:val="00ED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4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www/ISS/Meetings/IPET-DRMM_Tokyo2013/Documents/IPETDRMM-I_Doc3-1_2_Ship-Encode.doc"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44181-ECC0-448D-AEC4-752033F70701}"/>
</file>

<file path=customXml/itemProps2.xml><?xml version="1.0" encoding="utf-8"?>
<ds:datastoreItem xmlns:ds="http://schemas.openxmlformats.org/officeDocument/2006/customXml" ds:itemID="{F1DEE4BA-1405-45FB-8218-D276534F4F18}"/>
</file>

<file path=customXml/itemProps3.xml><?xml version="1.0" encoding="utf-8"?>
<ds:datastoreItem xmlns:ds="http://schemas.openxmlformats.org/officeDocument/2006/customXml" ds:itemID="{A6748A9D-5E4B-49F0-9C09-C40019AED6BF}"/>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Issues relevant to ET-WISC that were discussed by IPET-DRMM (July 2013)</vt:lpstr>
    </vt:vector>
  </TitlesOfParts>
  <Company>WMO</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Issues relevant to ET-WISC that were discussed by IPET-DRMM (July 2013)</dc:subject>
  <dc:creator>Steve Foreman</dc:creator>
  <cp:keywords/>
  <dc:description/>
  <cp:lastModifiedBy>David Thomas</cp:lastModifiedBy>
  <cp:revision>2</cp:revision>
  <dcterms:created xsi:type="dcterms:W3CDTF">2013-07-08T10:07:00Z</dcterms:created>
  <dcterms:modified xsi:type="dcterms:W3CDTF">2013-07-08T10:07:00Z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