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EC71CF" w:rsidP="005A1F21">
      <w:pPr>
        <w:pStyle w:val="Heading2"/>
      </w:pPr>
      <w:bookmarkStart w:id="0" w:name="_GoBack"/>
      <w:bookmarkEnd w:id="0"/>
      <w:r>
        <w:t>Operational Status GISC Offenbach</w:t>
      </w:r>
    </w:p>
    <w:p w:rsidR="00823A07" w:rsidRPr="00823A07" w:rsidRDefault="00823A07" w:rsidP="00823A07"/>
    <w:p w:rsidR="00F8649F" w:rsidRDefault="00823A07" w:rsidP="00F8649F">
      <w:pPr>
        <w:pStyle w:val="Heading2"/>
      </w:pPr>
      <w:r>
        <w:t>Abstract</w:t>
      </w:r>
    </w:p>
    <w:p w:rsidR="00823A07" w:rsidRPr="00823A07" w:rsidRDefault="00823A07" w:rsidP="00823A07">
      <w:r>
        <w:t>The following paper describe</w:t>
      </w:r>
      <w:r w:rsidR="00EC71CF">
        <w:t>s the operational status of GISC Offenbach, the types of services offered to its Area of responsibility (</w:t>
      </w:r>
      <w:proofErr w:type="spellStart"/>
      <w:r w:rsidR="00EC71CF">
        <w:t>AoR</w:t>
      </w:r>
      <w:proofErr w:type="spellEnd"/>
      <w:r w:rsidR="00EC71CF">
        <w:t>) and the activities in capacity building.</w:t>
      </w:r>
      <w:r>
        <w:t xml:space="preserve"> </w:t>
      </w:r>
    </w:p>
    <w:p w:rsidR="00823A07" w:rsidRDefault="00EC71CF" w:rsidP="00F8649F">
      <w:pPr>
        <w:pStyle w:val="Heading3"/>
      </w:pPr>
      <w:r>
        <w:t>GISC O</w:t>
      </w:r>
      <w:r w:rsidR="00E84D95">
        <w:t>f</w:t>
      </w:r>
      <w:r>
        <w:t>fenbach Area of Responsibility</w:t>
      </w:r>
      <w:r w:rsidR="00B26C53">
        <w:t xml:space="preserve"> (</w:t>
      </w:r>
      <w:proofErr w:type="spellStart"/>
      <w:r w:rsidR="00B26C53">
        <w:t>AoR</w:t>
      </w:r>
      <w:proofErr w:type="spellEnd"/>
      <w:r w:rsidR="00B26C53">
        <w:t>)</w:t>
      </w:r>
    </w:p>
    <w:p w:rsidR="00EC71CF" w:rsidRPr="00EC71CF" w:rsidRDefault="00EC71CF" w:rsidP="00EC71CF">
      <w:pPr>
        <w:jc w:val="both"/>
        <w:rPr>
          <w:rFonts w:ascii="Arial" w:eastAsia="Times New Roman" w:hAnsi="Arial" w:cs="Arial"/>
          <w:bCs/>
          <w:sz w:val="20"/>
          <w:szCs w:val="20"/>
          <w:lang w:eastAsia="de-DE"/>
        </w:rPr>
      </w:pPr>
      <w:r>
        <w:t>GISC Offenbach acts as Pri</w:t>
      </w:r>
      <w:r w:rsidR="00C71A8A">
        <w:t>n</w:t>
      </w:r>
      <w:r>
        <w:t>cipal GISC for the following National Centers</w:t>
      </w:r>
      <w:r w:rsidR="00A63C28">
        <w:t xml:space="preserve"> (NC)</w:t>
      </w:r>
      <w:r>
        <w:t xml:space="preserve">: </w:t>
      </w:r>
      <w:r w:rsidR="00A63C28">
        <w:t xml:space="preserve">Austria, </w:t>
      </w:r>
      <w:r w:rsidRPr="00EC71CF">
        <w:rPr>
          <w:rFonts w:ascii="Arial" w:eastAsia="Times New Roman" w:hAnsi="Arial" w:cs="Arial"/>
          <w:bCs/>
          <w:sz w:val="20"/>
          <w:szCs w:val="20"/>
          <w:lang w:eastAsia="de-DE"/>
        </w:rPr>
        <w:t>Bosnia and Hercegovina</w:t>
      </w:r>
      <w:r>
        <w:rPr>
          <w:rFonts w:ascii="Arial" w:eastAsia="Times New Roman" w:hAnsi="Arial" w:cs="Arial"/>
          <w:bCs/>
          <w:sz w:val="20"/>
          <w:szCs w:val="20"/>
          <w:lang w:eastAsia="de-DE"/>
        </w:rPr>
        <w:t>,</w:t>
      </w:r>
      <w:r w:rsidRPr="00EC71CF">
        <w:rPr>
          <w:rFonts w:ascii="Arial" w:eastAsia="Times New Roman" w:hAnsi="Arial" w:cs="Arial"/>
          <w:bCs/>
          <w:sz w:val="20"/>
          <w:szCs w:val="20"/>
          <w:lang w:eastAsia="de-DE"/>
        </w:rPr>
        <w:t xml:space="preserve"> Bulgaria, Croatia, Cyprus, Czech Republic, Denmark, Finland, Greece, Hungary, Israel, Italy, Jordan, Kenya, Latvia, Lithuania, </w:t>
      </w:r>
      <w:r w:rsidR="00C71A8A" w:rsidRPr="00EC71CF">
        <w:rPr>
          <w:rFonts w:ascii="Arial" w:eastAsia="Times New Roman" w:hAnsi="Arial" w:cs="Arial"/>
          <w:bCs/>
          <w:sz w:val="20"/>
          <w:szCs w:val="20"/>
          <w:lang w:eastAsia="de-DE"/>
        </w:rPr>
        <w:t xml:space="preserve">FYR of Macedonia, </w:t>
      </w:r>
      <w:r w:rsidRPr="00EC71CF">
        <w:rPr>
          <w:rFonts w:ascii="Arial" w:eastAsia="Times New Roman" w:hAnsi="Arial" w:cs="Arial"/>
          <w:bCs/>
          <w:sz w:val="20"/>
          <w:szCs w:val="20"/>
          <w:lang w:eastAsia="de-DE"/>
        </w:rPr>
        <w:t>Montenegro, Norway, Poland, Romania, Serbia, Slovakia, Slovenia, Sweden,</w:t>
      </w:r>
      <w:r w:rsidR="00C71A8A">
        <w:rPr>
          <w:rFonts w:ascii="Arial" w:eastAsia="Times New Roman" w:hAnsi="Arial" w:cs="Arial"/>
          <w:bCs/>
          <w:sz w:val="20"/>
          <w:szCs w:val="20"/>
          <w:lang w:eastAsia="de-DE"/>
        </w:rPr>
        <w:t xml:space="preserve"> Switzerland, </w:t>
      </w:r>
      <w:r w:rsidRPr="00EC71CF">
        <w:rPr>
          <w:rFonts w:ascii="Arial" w:eastAsia="Times New Roman" w:hAnsi="Arial" w:cs="Arial"/>
          <w:bCs/>
          <w:sz w:val="20"/>
          <w:szCs w:val="20"/>
          <w:lang w:eastAsia="de-DE"/>
        </w:rPr>
        <w:t>Turkey</w:t>
      </w:r>
    </w:p>
    <w:p w:rsidR="00EC71CF" w:rsidRDefault="00EC71CF" w:rsidP="00823A07">
      <w:r>
        <w:t xml:space="preserve">Those acting as RTH are connected as DCPC to GISC Offenbach: Sweden, Czech Republic, Austria, Bulgaria and Italy. Apart from some internal DCPCs, external DCPCs </w:t>
      </w:r>
      <w:proofErr w:type="spellStart"/>
      <w:r>
        <w:t>Eumetsat</w:t>
      </w:r>
      <w:proofErr w:type="spellEnd"/>
      <w:r>
        <w:t xml:space="preserve">, </w:t>
      </w:r>
      <w:r w:rsidR="00E84D95">
        <w:t xml:space="preserve">DLR, </w:t>
      </w:r>
      <w:r>
        <w:t>PANGAEA and the Arctic Data Center (Bergen, Norway) are connected to GISC Offenbach. GISC Offenbach is in close co-operation with GISC Moscow and GISC Tokyo and has regular backup procedures operationally established. This means on the one hand, that the data for global exchange of each center are uploaded to both GISC Offenbach and GISC Moscow/GISC Tokyo on two independent ways</w:t>
      </w:r>
      <w:proofErr w:type="gramStart"/>
      <w:r>
        <w:t>,  via</w:t>
      </w:r>
      <w:proofErr w:type="gramEnd"/>
      <w:r>
        <w:t xml:space="preserve"> DCPC or direct. On the other hand, data subject to global exchange are available on the Primary GISC (Offenbach) and the backup GISC (Moscow/Tokyo).  The download from the Backup GISC is subject to regular, quarterly download tests of all </w:t>
      </w:r>
      <w:r w:rsidR="00A63C28">
        <w:t xml:space="preserve">NCs </w:t>
      </w:r>
      <w:r>
        <w:t xml:space="preserve">in the </w:t>
      </w:r>
      <w:proofErr w:type="spellStart"/>
      <w:r>
        <w:t>AoR.</w:t>
      </w:r>
      <w:proofErr w:type="spellEnd"/>
      <w:r>
        <w:t xml:space="preserve">  These Backup procedures have not been completed yet, but are </w:t>
      </w:r>
      <w:r w:rsidR="00B26C53">
        <w:t>in pro</w:t>
      </w:r>
      <w:r w:rsidR="00C71A8A">
        <w:t>gr</w:t>
      </w:r>
      <w:r w:rsidR="00B26C53">
        <w:t xml:space="preserve">ess of </w:t>
      </w:r>
      <w:r>
        <w:t>being established.</w:t>
      </w:r>
    </w:p>
    <w:p w:rsidR="00B26C53" w:rsidRDefault="00B26C53" w:rsidP="00B26C53">
      <w:pPr>
        <w:pStyle w:val="Heading3"/>
      </w:pPr>
      <w:r>
        <w:t>GISC O</w:t>
      </w:r>
      <w:r w:rsidR="007D281C">
        <w:t>f</w:t>
      </w:r>
      <w:r>
        <w:t xml:space="preserve">fenbach Services to the Centers in its </w:t>
      </w:r>
      <w:proofErr w:type="spellStart"/>
      <w:r>
        <w:t>AoR</w:t>
      </w:r>
      <w:proofErr w:type="spellEnd"/>
    </w:p>
    <w:p w:rsidR="00A63C28" w:rsidRDefault="00A63C28" w:rsidP="00823A07">
      <w:pPr>
        <w:rPr>
          <w:b/>
          <w:bCs/>
          <w:u w:val="single"/>
        </w:rPr>
      </w:pPr>
      <w:r>
        <w:t xml:space="preserve">GISC Offenbach offers services to </w:t>
      </w:r>
      <w:r w:rsidR="00B26C53">
        <w:t xml:space="preserve">its </w:t>
      </w:r>
      <w:r>
        <w:t xml:space="preserve">NCs </w:t>
      </w:r>
      <w:r w:rsidR="00B26C53">
        <w:t xml:space="preserve">and DCPCs </w:t>
      </w:r>
      <w:r>
        <w:t xml:space="preserve">for the accomplishments of </w:t>
      </w:r>
      <w:r w:rsidR="00B26C53">
        <w:t xml:space="preserve">the WIS operations. </w:t>
      </w:r>
      <w:r w:rsidR="00815C9F">
        <w:t xml:space="preserve">Apart from basic services of data collection from and dissemination including backup procedures to these centers, GISC Offenbach offers special services in the management of metadata. There is a web-based metadata editor and a metadata monitor which interrogates all centers for metadata and makes the results available on the internet </w:t>
      </w:r>
      <w:hyperlink r:id="rId9" w:history="1">
        <w:r w:rsidR="00815C9F" w:rsidRPr="00115721">
          <w:rPr>
            <w:rStyle w:val="Hyperlink"/>
            <w:b/>
            <w:bCs/>
          </w:rPr>
          <w:t>http://oai-test.dwd.de/oaimonitorgui</w:t>
        </w:r>
      </w:hyperlink>
    </w:p>
    <w:p w:rsidR="00815C9F" w:rsidRDefault="00815C9F" w:rsidP="00823A07">
      <w:r>
        <w:lastRenderedPageBreak/>
        <w:t>The period of interrogation of all centers with incremental harvesting is three hours with a cyclic complete harvesting of two GISC centers at each interrogation event. This results in a full harvesting of each GISC of more than once per 24 hours.</w:t>
      </w:r>
    </w:p>
    <w:p w:rsidR="00815C9F" w:rsidRDefault="00815C9F" w:rsidP="00823A07">
      <w:r>
        <w:t>For the centers’ metadata management we offer a metadata monitor and the option to convert WMO compliant metadata out of formal AN-files which are the established way to communicate classical metadata.</w:t>
      </w:r>
    </w:p>
    <w:p w:rsidR="00815C9F" w:rsidRDefault="00815C9F" w:rsidP="00823A07">
      <w:r>
        <w:t xml:space="preserve">The data traffic between all centers of the </w:t>
      </w:r>
      <w:proofErr w:type="spellStart"/>
      <w:r>
        <w:t>AoR</w:t>
      </w:r>
      <w:proofErr w:type="spellEnd"/>
      <w:r>
        <w:t xml:space="preserve"> is continuously monitored and always available on the internet   </w:t>
      </w:r>
      <w:hyperlink r:id="rId10" w:history="1">
        <w:r w:rsidRPr="00115721">
          <w:rPr>
            <w:rStyle w:val="Hyperlink"/>
          </w:rPr>
          <w:t>https://gisc-test.dwd.de/monitor/gisc_of_amdcn.html</w:t>
        </w:r>
      </w:hyperlink>
    </w:p>
    <w:p w:rsidR="00815C9F" w:rsidRDefault="00815C9F" w:rsidP="00823A07">
      <w:r>
        <w:t>This allows the continuous control of data traffic in terms of number of bulletins and data volume, missing bulletin headers, corrupt data and more. This is also the basis for the 24/7 Operations at DWD to take immediate action in case of abnormal operations.</w:t>
      </w:r>
    </w:p>
    <w:p w:rsidR="00A25CFC" w:rsidRDefault="00A25CFC" w:rsidP="00A25CFC">
      <w:pPr>
        <w:pStyle w:val="Heading2"/>
      </w:pPr>
      <w:r>
        <w:t xml:space="preserve">Recommended </w:t>
      </w:r>
      <w:r w:rsidR="008C097C">
        <w:t>t</w:t>
      </w:r>
      <w:r>
        <w:t>ext</w:t>
      </w:r>
      <w:r w:rsidR="008C097C">
        <w:t xml:space="preserve"> f</w:t>
      </w:r>
      <w:r w:rsidR="00B07650">
        <w:t xml:space="preserve">or </w:t>
      </w:r>
      <w:r w:rsidR="008C097C">
        <w:t>r</w:t>
      </w:r>
      <w:r w:rsidR="00B07650">
        <w:t>eport</w:t>
      </w:r>
      <w:r>
        <w:t xml:space="preserve"> </w:t>
      </w:r>
    </w:p>
    <w:p w:rsidR="00EC71CF" w:rsidRDefault="008106DA" w:rsidP="00EC71CF">
      <w:pPr>
        <w:jc w:val="both"/>
        <w:rPr>
          <w:rFonts w:ascii="Arial" w:eastAsia="Times New Roman" w:hAnsi="Arial" w:cs="Arial"/>
          <w:b/>
          <w:bCs/>
          <w:sz w:val="20"/>
          <w:szCs w:val="20"/>
          <w:lang w:eastAsia="de-DE"/>
        </w:rPr>
      </w:pPr>
      <w:r w:rsidRPr="008C097C">
        <w:t>The meeting noted the presented report from Germany</w:t>
      </w:r>
    </w:p>
    <w:p w:rsidR="00EC71CF" w:rsidRPr="00EC71CF" w:rsidRDefault="00EC71CF" w:rsidP="00EC71CF">
      <w:pPr>
        <w:jc w:val="both"/>
        <w:rPr>
          <w:rFonts w:ascii="Times New Roman" w:hAnsi="Times New Roman" w:cs="Times New Roman"/>
          <w:sz w:val="24"/>
          <w:szCs w:val="24"/>
        </w:rPr>
      </w:pPr>
    </w:p>
    <w:sectPr w:rsidR="00EC71CF" w:rsidRPr="00EC71CF" w:rsidSect="00BA350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50" w:rsidRDefault="00A56950" w:rsidP="00BA350D">
      <w:pPr>
        <w:spacing w:after="0" w:line="240" w:lineRule="auto"/>
      </w:pPr>
      <w:r>
        <w:separator/>
      </w:r>
    </w:p>
  </w:endnote>
  <w:endnote w:type="continuationSeparator" w:id="0">
    <w:p w:rsidR="00A56950" w:rsidRDefault="00A56950"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50" w:rsidRDefault="00A56950" w:rsidP="00BA350D">
      <w:pPr>
        <w:spacing w:after="0" w:line="240" w:lineRule="auto"/>
      </w:pPr>
      <w:r>
        <w:separator/>
      </w:r>
    </w:p>
  </w:footnote>
  <w:footnote w:type="continuationSeparator" w:id="0">
    <w:p w:rsidR="00A56950" w:rsidRDefault="00A56950"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1A1870">
      <w:rPr>
        <w:highlight w:val="yellow"/>
      </w:rPr>
      <w:t>25</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1A1870">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05913393"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D341E3">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D341E3">
            <w:rPr>
              <w:rFonts w:ascii="Times New Roman" w:hAnsi="Times New Roman" w:cs="Times New Roman"/>
              <w:sz w:val="28"/>
              <w:szCs w:val="20"/>
            </w:rPr>
            <w:t>Bernd Richter</w:t>
          </w:r>
          <w:r w:rsidR="00472BE3">
            <w:rPr>
              <w:rFonts w:ascii="Times New Roman" w:hAnsi="Times New Roman" w:cs="Times New Roman"/>
              <w:sz w:val="28"/>
              <w:szCs w:val="20"/>
            </w:rPr>
            <w:t>, DWD</w:t>
          </w:r>
        </w:p>
      </w:tc>
      <w:tc>
        <w:tcPr>
          <w:tcW w:w="3851" w:type="dxa"/>
        </w:tcPr>
        <w:p w:rsidR="00BA350D" w:rsidRPr="000E62F7" w:rsidRDefault="00E212B8" w:rsidP="001A1870">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1A1870">
            <w:rPr>
              <w:rFonts w:ascii="Times New Roman" w:hAnsi="Times New Roman" w:cs="Times New Roman"/>
              <w:b/>
              <w:bCs/>
              <w:sz w:val="28"/>
              <w:szCs w:val="20"/>
              <w:lang w:val="fr-CH" w:eastAsia="zh-CN"/>
            </w:rPr>
            <w:t>25</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5A1F21">
            <w:rPr>
              <w:rFonts w:ascii="Times New Roman" w:hAnsi="Times New Roman" w:cs="Times New Roman"/>
              <w:b/>
              <w:bCs/>
              <w:sz w:val="28"/>
              <w:szCs w:val="20"/>
              <w:lang w:val="fr-CH" w:eastAsia="zh-CN"/>
            </w:rPr>
            <w:t>1</w:t>
          </w:r>
          <w:r w:rsidR="00472BE3">
            <w:rPr>
              <w:rFonts w:ascii="Times New Roman" w:hAnsi="Times New Roman" w:cs="Times New Roman"/>
              <w:b/>
              <w:bCs/>
              <w:sz w:val="28"/>
              <w:szCs w:val="20"/>
              <w:lang w:val="fr-CH" w:eastAsia="zh-CN"/>
            </w:rPr>
            <w:t>.1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5A1F21" w:rsidP="00B0765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09</w:t>
          </w:r>
          <w:r w:rsidR="00472BE3">
            <w:rPr>
              <w:rFonts w:ascii="Times New Roman" w:hAnsi="Times New Roman" w:cs="Times New Roman"/>
              <w:b/>
              <w:bCs/>
              <w:sz w:val="28"/>
              <w:szCs w:val="20"/>
              <w:lang w:eastAsia="zh-CN"/>
            </w:rPr>
            <w:t xml:space="preserve"> October</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1870"/>
    <w:rsid w:val="001A7EB8"/>
    <w:rsid w:val="00302A95"/>
    <w:rsid w:val="00382768"/>
    <w:rsid w:val="00393854"/>
    <w:rsid w:val="003E2FE6"/>
    <w:rsid w:val="00456F30"/>
    <w:rsid w:val="00472BE3"/>
    <w:rsid w:val="004C627B"/>
    <w:rsid w:val="00511FE7"/>
    <w:rsid w:val="005909B9"/>
    <w:rsid w:val="005A1F21"/>
    <w:rsid w:val="0067003E"/>
    <w:rsid w:val="0070386A"/>
    <w:rsid w:val="00711EBB"/>
    <w:rsid w:val="00745258"/>
    <w:rsid w:val="00785D74"/>
    <w:rsid w:val="007D281C"/>
    <w:rsid w:val="008106DA"/>
    <w:rsid w:val="00815C9F"/>
    <w:rsid w:val="008208A7"/>
    <w:rsid w:val="00823A07"/>
    <w:rsid w:val="008C097C"/>
    <w:rsid w:val="008C157E"/>
    <w:rsid w:val="0090792C"/>
    <w:rsid w:val="0094789B"/>
    <w:rsid w:val="00A25CFC"/>
    <w:rsid w:val="00A27A48"/>
    <w:rsid w:val="00A56950"/>
    <w:rsid w:val="00A63C28"/>
    <w:rsid w:val="00AE12F9"/>
    <w:rsid w:val="00AF47AE"/>
    <w:rsid w:val="00B07650"/>
    <w:rsid w:val="00B16018"/>
    <w:rsid w:val="00B26C53"/>
    <w:rsid w:val="00B36904"/>
    <w:rsid w:val="00B439DE"/>
    <w:rsid w:val="00BA350D"/>
    <w:rsid w:val="00C4733F"/>
    <w:rsid w:val="00C5333A"/>
    <w:rsid w:val="00C71A8A"/>
    <w:rsid w:val="00CB6D6D"/>
    <w:rsid w:val="00CD65CF"/>
    <w:rsid w:val="00CF7953"/>
    <w:rsid w:val="00D341E3"/>
    <w:rsid w:val="00D4372C"/>
    <w:rsid w:val="00D55749"/>
    <w:rsid w:val="00DE45A1"/>
    <w:rsid w:val="00E212B8"/>
    <w:rsid w:val="00E84D95"/>
    <w:rsid w:val="00EC71CF"/>
    <w:rsid w:val="00F8649F"/>
    <w:rsid w:val="00F90FD1"/>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15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1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394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gisc-test.dwd.de/monitor/gisc_of_amdcn.html" TargetMode="External"/><Relationship Id="rId4" Type="http://schemas.microsoft.com/office/2007/relationships/stylesWithEffects" Target="stylesWithEffects.xml"/><Relationship Id="rId9" Type="http://schemas.openxmlformats.org/officeDocument/2006/relationships/hyperlink" Target="http://oai-test.dwd.de/oaimonitorgu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E6124-C232-4625-87A2-D0BCC04FEEB5}">
  <ds:schemaRefs>
    <ds:schemaRef ds:uri="http://schemas.openxmlformats.org/officeDocument/2006/bibliography"/>
  </ds:schemaRefs>
</ds:datastoreItem>
</file>

<file path=customXml/itemProps2.xml><?xml version="1.0" encoding="utf-8"?>
<ds:datastoreItem xmlns:ds="http://schemas.openxmlformats.org/officeDocument/2006/customXml" ds:itemID="{694111BC-9099-4E20-8F9F-056321E98F39}"/>
</file>

<file path=customXml/itemProps3.xml><?xml version="1.0" encoding="utf-8"?>
<ds:datastoreItem xmlns:ds="http://schemas.openxmlformats.org/officeDocument/2006/customXml" ds:itemID="{E82A9EA6-CC49-4976-BF10-056B5F9460DC}"/>
</file>

<file path=customXml/itemProps4.xml><?xml version="1.0" encoding="utf-8"?>
<ds:datastoreItem xmlns:ds="http://schemas.openxmlformats.org/officeDocument/2006/customXml" ds:itemID="{22E3668A-E86F-44B7-8E68-591CDD61CFE8}"/>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15</cp:revision>
  <cp:lastPrinted>2015-10-02T14:30:00Z</cp:lastPrinted>
  <dcterms:created xsi:type="dcterms:W3CDTF">2015-10-05T12:59:00Z</dcterms:created>
  <dcterms:modified xsi:type="dcterms:W3CDTF">2015-10-09T14:30:00Z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